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221410" wp14:editId="3868939D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F3B3CC" wp14:editId="064550B6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C94E7C">
        <w:rPr>
          <w:rFonts w:ascii="Times New Roman" w:hAnsi="Times New Roman" w:cs="Times New Roman"/>
          <w:b/>
          <w:sz w:val="28"/>
        </w:rPr>
        <w:t xml:space="preserve">  </w:t>
      </w:r>
      <w:r w:rsidR="006D6D85">
        <w:rPr>
          <w:rFonts w:ascii="Times New Roman" w:hAnsi="Times New Roman" w:cs="Times New Roman"/>
          <w:b/>
          <w:sz w:val="28"/>
        </w:rPr>
        <w:t>2</w:t>
      </w:r>
      <w:r w:rsidR="00C94E7C">
        <w:rPr>
          <w:rFonts w:ascii="Times New Roman" w:hAnsi="Times New Roman" w:cs="Times New Roman"/>
          <w:b/>
          <w:sz w:val="28"/>
        </w:rPr>
        <w:t>3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3F663E">
        <w:rPr>
          <w:rFonts w:ascii="Times New Roman" w:hAnsi="Times New Roman" w:cs="Times New Roman"/>
          <w:b/>
          <w:sz w:val="28"/>
        </w:rPr>
        <w:t>dubna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:rsidR="00D65622" w:rsidRPr="005948E2" w:rsidRDefault="00D65622" w:rsidP="00D65622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</w:p>
    <w:p w:rsidR="00D65622" w:rsidRPr="00E57B23" w:rsidRDefault="006D6209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dachser a </w:t>
      </w:r>
      <w:r w:rsidRPr="006D6209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Gebrüder Weiss </w:t>
      </w: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vstupují do logistického parku </w:t>
      </w:r>
      <w:proofErr w:type="spellStart"/>
      <w:r w:rsidR="0017280D">
        <w:rPr>
          <w:rFonts w:ascii="Times New Roman" w:hAnsi="Times New Roman" w:cs="Times New Roman"/>
          <w:b/>
          <w:caps/>
          <w:color w:val="FF6600"/>
          <w:sz w:val="28"/>
          <w:szCs w:val="28"/>
        </w:rPr>
        <w:t>l</w:t>
      </w:r>
      <w:r w:rsidR="0017280D" w:rsidRPr="00E57B23">
        <w:rPr>
          <w:rFonts w:ascii="Times New Roman" w:hAnsi="Times New Roman" w:cs="Times New Roman"/>
          <w:b/>
          <w:color w:val="FF6600"/>
          <w:sz w:val="28"/>
          <w:szCs w:val="28"/>
        </w:rPr>
        <w:t>i</w:t>
      </w:r>
      <w:r w:rsidR="0017280D">
        <w:rPr>
          <w:rFonts w:ascii="Times New Roman" w:hAnsi="Times New Roman" w:cs="Times New Roman"/>
          <w:b/>
          <w:caps/>
          <w:color w:val="FF6600"/>
          <w:sz w:val="28"/>
          <w:szCs w:val="28"/>
        </w:rPr>
        <w:t>NK</w:t>
      </w:r>
      <w:proofErr w:type="spellEnd"/>
      <w:r w:rsidR="0017280D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 HRADEC KRÁLOVÉ</w:t>
      </w:r>
    </w:p>
    <w:p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:rsidR="006D6209" w:rsidRPr="00B83DC2" w:rsidRDefault="006D6209" w:rsidP="00B83DC2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  <w:r w:rsidRPr="00B83DC2">
        <w:rPr>
          <w:rFonts w:ascii="Times New Roman" w:hAnsi="Times New Roman" w:cs="Times New Roman"/>
          <w:b/>
        </w:rPr>
        <w:t xml:space="preserve">Necelý měsíc od zahájení výstavby logistického parku </w:t>
      </w:r>
      <w:proofErr w:type="spellStart"/>
      <w:r w:rsidRPr="00B83DC2">
        <w:rPr>
          <w:rFonts w:ascii="Times New Roman" w:hAnsi="Times New Roman" w:cs="Times New Roman"/>
          <w:b/>
        </w:rPr>
        <w:t>LiNK</w:t>
      </w:r>
      <w:proofErr w:type="spellEnd"/>
      <w:r w:rsidRPr="00B83DC2">
        <w:rPr>
          <w:rFonts w:ascii="Times New Roman" w:hAnsi="Times New Roman" w:cs="Times New Roman"/>
          <w:b/>
        </w:rPr>
        <w:t xml:space="preserve"> Hradec Králové v industriální zóně </w:t>
      </w:r>
      <w:proofErr w:type="spellStart"/>
      <w:r w:rsidRPr="00B83DC2">
        <w:rPr>
          <w:rFonts w:ascii="Times New Roman" w:hAnsi="Times New Roman" w:cs="Times New Roman"/>
          <w:b/>
        </w:rPr>
        <w:t>Pouchov</w:t>
      </w:r>
      <w:proofErr w:type="spellEnd"/>
      <w:r w:rsidRPr="00B83DC2">
        <w:rPr>
          <w:rFonts w:ascii="Times New Roman" w:hAnsi="Times New Roman" w:cs="Times New Roman"/>
          <w:b/>
        </w:rPr>
        <w:t xml:space="preserve"> hlásí </w:t>
      </w:r>
      <w:r w:rsidR="00E02143" w:rsidRPr="00B83DC2">
        <w:rPr>
          <w:rFonts w:ascii="Times New Roman" w:hAnsi="Times New Roman" w:cs="Times New Roman"/>
          <w:b/>
        </w:rPr>
        <w:t xml:space="preserve">developer </w:t>
      </w:r>
      <w:proofErr w:type="spellStart"/>
      <w:r w:rsidRPr="00B83DC2">
        <w:rPr>
          <w:rFonts w:ascii="Times New Roman" w:hAnsi="Times New Roman" w:cs="Times New Roman"/>
          <w:b/>
        </w:rPr>
        <w:t>Linkcity</w:t>
      </w:r>
      <w:proofErr w:type="spellEnd"/>
      <w:r w:rsidRPr="00B83DC2">
        <w:rPr>
          <w:rFonts w:ascii="Times New Roman" w:hAnsi="Times New Roman" w:cs="Times New Roman"/>
          <w:b/>
        </w:rPr>
        <w:t xml:space="preserve"> obsazenost </w:t>
      </w:r>
      <w:r w:rsidR="00F37B50" w:rsidRPr="00B83DC2">
        <w:rPr>
          <w:rFonts w:ascii="Times New Roman" w:hAnsi="Times New Roman" w:cs="Times New Roman"/>
          <w:b/>
        </w:rPr>
        <w:t xml:space="preserve">areálu </w:t>
      </w:r>
      <w:r w:rsidRPr="00B83DC2">
        <w:rPr>
          <w:rFonts w:ascii="Times New Roman" w:hAnsi="Times New Roman" w:cs="Times New Roman"/>
          <w:b/>
        </w:rPr>
        <w:t xml:space="preserve">téměř 90 %. Mezi nové nájemce patří </w:t>
      </w:r>
      <w:r w:rsidR="008C3099" w:rsidRPr="00B83DC2">
        <w:rPr>
          <w:rFonts w:ascii="Times New Roman" w:hAnsi="Times New Roman" w:cs="Times New Roman"/>
          <w:b/>
        </w:rPr>
        <w:t>mezinárodní</w:t>
      </w:r>
      <w:r w:rsidRPr="00B83DC2">
        <w:rPr>
          <w:rFonts w:ascii="Times New Roman" w:hAnsi="Times New Roman" w:cs="Times New Roman"/>
          <w:b/>
        </w:rPr>
        <w:t xml:space="preserve"> </w:t>
      </w:r>
      <w:r w:rsidR="006A0B2C" w:rsidRPr="00B83DC2">
        <w:rPr>
          <w:rFonts w:ascii="Times New Roman" w:hAnsi="Times New Roman" w:cs="Times New Roman"/>
          <w:b/>
        </w:rPr>
        <w:t xml:space="preserve">poskytovatelé přepravních a </w:t>
      </w:r>
      <w:r w:rsidRPr="00B83DC2">
        <w:rPr>
          <w:rFonts w:ascii="Times New Roman" w:hAnsi="Times New Roman" w:cs="Times New Roman"/>
          <w:b/>
        </w:rPr>
        <w:t>lo</w:t>
      </w:r>
      <w:r w:rsidR="006A0B2C" w:rsidRPr="00B83DC2">
        <w:rPr>
          <w:rFonts w:ascii="Times New Roman" w:hAnsi="Times New Roman" w:cs="Times New Roman"/>
          <w:b/>
        </w:rPr>
        <w:t>gistických služeb,</w:t>
      </w:r>
      <w:r w:rsidRPr="00B83DC2">
        <w:rPr>
          <w:rFonts w:ascii="Times New Roman" w:hAnsi="Times New Roman" w:cs="Times New Roman"/>
          <w:b/>
        </w:rPr>
        <w:t xml:space="preserve"> společnosti </w:t>
      </w:r>
      <w:proofErr w:type="spellStart"/>
      <w:r w:rsidRPr="00B83DC2">
        <w:rPr>
          <w:rFonts w:ascii="Times New Roman" w:hAnsi="Times New Roman" w:cs="Times New Roman"/>
          <w:b/>
        </w:rPr>
        <w:t>Dachser</w:t>
      </w:r>
      <w:proofErr w:type="spellEnd"/>
      <w:r w:rsidRPr="00B83DC2">
        <w:rPr>
          <w:rFonts w:ascii="Times New Roman" w:hAnsi="Times New Roman" w:cs="Times New Roman"/>
          <w:b/>
        </w:rPr>
        <w:t xml:space="preserve"> a </w:t>
      </w:r>
      <w:proofErr w:type="spellStart"/>
      <w:r w:rsidRPr="00B83DC2">
        <w:rPr>
          <w:rFonts w:ascii="Times New Roman" w:hAnsi="Times New Roman" w:cs="Times New Roman"/>
          <w:b/>
        </w:rPr>
        <w:t>Gebrüder</w:t>
      </w:r>
      <w:proofErr w:type="spellEnd"/>
      <w:r w:rsidRPr="00B83DC2">
        <w:rPr>
          <w:rFonts w:ascii="Times New Roman" w:hAnsi="Times New Roman" w:cs="Times New Roman"/>
          <w:b/>
        </w:rPr>
        <w:t xml:space="preserve"> Weiss, kt</w:t>
      </w:r>
      <w:r w:rsidR="00E02143" w:rsidRPr="00B83DC2">
        <w:rPr>
          <w:rFonts w:ascii="Times New Roman" w:hAnsi="Times New Roman" w:cs="Times New Roman"/>
          <w:b/>
        </w:rPr>
        <w:t>eré si dohromady pron</w:t>
      </w:r>
      <w:r w:rsidR="00A22124">
        <w:rPr>
          <w:rFonts w:ascii="Times New Roman" w:hAnsi="Times New Roman" w:cs="Times New Roman"/>
          <w:b/>
        </w:rPr>
        <w:t>ajmou</w:t>
      </w:r>
      <w:r w:rsidR="003248DA" w:rsidRPr="00B83DC2">
        <w:rPr>
          <w:rFonts w:ascii="Times New Roman" w:hAnsi="Times New Roman" w:cs="Times New Roman"/>
          <w:b/>
        </w:rPr>
        <w:t xml:space="preserve"> </w:t>
      </w:r>
      <w:r w:rsidR="008C3099" w:rsidRPr="00B83DC2">
        <w:rPr>
          <w:rFonts w:ascii="Times New Roman" w:hAnsi="Times New Roman" w:cs="Times New Roman"/>
          <w:b/>
        </w:rPr>
        <w:t>cca</w:t>
      </w:r>
      <w:r w:rsidRPr="00B83DC2">
        <w:rPr>
          <w:rFonts w:ascii="Times New Roman" w:hAnsi="Times New Roman" w:cs="Times New Roman"/>
          <w:b/>
        </w:rPr>
        <w:t xml:space="preserve"> 6 800 metrů čtve</w:t>
      </w:r>
      <w:r w:rsidR="008C3099" w:rsidRPr="00B83DC2">
        <w:rPr>
          <w:rFonts w:ascii="Times New Roman" w:hAnsi="Times New Roman" w:cs="Times New Roman"/>
          <w:b/>
        </w:rPr>
        <w:t>rečních skladových prostor</w:t>
      </w:r>
      <w:r w:rsidRPr="00B83DC2">
        <w:rPr>
          <w:rFonts w:ascii="Times New Roman" w:hAnsi="Times New Roman" w:cs="Times New Roman"/>
          <w:b/>
        </w:rPr>
        <w:t xml:space="preserve"> a</w:t>
      </w:r>
      <w:r w:rsidR="00740DFF">
        <w:rPr>
          <w:rFonts w:ascii="Times New Roman" w:hAnsi="Times New Roman" w:cs="Times New Roman"/>
          <w:b/>
        </w:rPr>
        <w:t> </w:t>
      </w:r>
      <w:r w:rsidRPr="00B83DC2">
        <w:rPr>
          <w:rFonts w:ascii="Times New Roman" w:hAnsi="Times New Roman" w:cs="Times New Roman"/>
          <w:b/>
        </w:rPr>
        <w:t>kanceláří.</w:t>
      </w:r>
      <w:r w:rsidR="00E02143" w:rsidRPr="00B83DC2">
        <w:rPr>
          <w:rFonts w:ascii="Times New Roman" w:hAnsi="Times New Roman" w:cs="Times New Roman"/>
          <w:b/>
        </w:rPr>
        <w:t xml:space="preserve"> Areál </w:t>
      </w:r>
      <w:proofErr w:type="spellStart"/>
      <w:r w:rsidR="009C5E66" w:rsidRPr="00B83DC2">
        <w:rPr>
          <w:rFonts w:ascii="Times New Roman" w:hAnsi="Times New Roman" w:cs="Times New Roman"/>
          <w:b/>
        </w:rPr>
        <w:t>Linkcity</w:t>
      </w:r>
      <w:proofErr w:type="spellEnd"/>
      <w:r w:rsidR="009C5E66" w:rsidRPr="00B83DC2">
        <w:rPr>
          <w:rFonts w:ascii="Times New Roman" w:hAnsi="Times New Roman" w:cs="Times New Roman"/>
          <w:b/>
        </w:rPr>
        <w:t xml:space="preserve"> </w:t>
      </w:r>
      <w:r w:rsidR="00E02143" w:rsidRPr="00B83DC2">
        <w:rPr>
          <w:rFonts w:ascii="Times New Roman" w:hAnsi="Times New Roman" w:cs="Times New Roman"/>
          <w:b/>
        </w:rPr>
        <w:t>se nachází nedaleko dálnice D11 a necelé tři kilometry od železniční tratě i letiště. Plánovaný termín dokončení je letos v září.</w:t>
      </w:r>
    </w:p>
    <w:p w:rsidR="006D6209" w:rsidRPr="00B83DC2" w:rsidRDefault="006D6209" w:rsidP="00B83DC2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  <w:b/>
        </w:rPr>
      </w:pPr>
    </w:p>
    <w:p w:rsidR="00F20119" w:rsidRPr="00B83DC2" w:rsidRDefault="00B00007" w:rsidP="00B83DC2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 w:rsidRPr="00B83DC2">
        <w:rPr>
          <w:rFonts w:ascii="Times New Roman" w:hAnsi="Times New Roman" w:cs="Times New Roman"/>
          <w:i/>
        </w:rPr>
        <w:t>„</w:t>
      </w:r>
      <w:r w:rsidR="00342817" w:rsidRPr="00B83DC2">
        <w:rPr>
          <w:rFonts w:ascii="Times New Roman" w:hAnsi="Times New Roman" w:cs="Times New Roman"/>
          <w:i/>
        </w:rPr>
        <w:t>Jednání ohledně vnitřního</w:t>
      </w:r>
      <w:r w:rsidR="00AA2727" w:rsidRPr="00B83DC2">
        <w:rPr>
          <w:rFonts w:ascii="Times New Roman" w:hAnsi="Times New Roman" w:cs="Times New Roman"/>
          <w:i/>
        </w:rPr>
        <w:t xml:space="preserve"> </w:t>
      </w:r>
      <w:r w:rsidR="00342817" w:rsidRPr="00B83DC2">
        <w:rPr>
          <w:rFonts w:ascii="Times New Roman" w:hAnsi="Times New Roman" w:cs="Times New Roman"/>
          <w:i/>
        </w:rPr>
        <w:t xml:space="preserve">uspořádání </w:t>
      </w:r>
      <w:r w:rsidR="00AA2727" w:rsidRPr="00B83DC2">
        <w:rPr>
          <w:rFonts w:ascii="Times New Roman" w:hAnsi="Times New Roman" w:cs="Times New Roman"/>
          <w:i/>
        </w:rPr>
        <w:t>prostor pro</w:t>
      </w:r>
      <w:r w:rsidR="00B83DC2" w:rsidRPr="00B83DC2">
        <w:rPr>
          <w:rFonts w:ascii="Times New Roman" w:hAnsi="Times New Roman" w:cs="Times New Roman"/>
          <w:i/>
        </w:rPr>
        <w:t>bí</w:t>
      </w:r>
      <w:r w:rsidR="00AA2727" w:rsidRPr="00B83DC2">
        <w:rPr>
          <w:rFonts w:ascii="Times New Roman" w:hAnsi="Times New Roman" w:cs="Times New Roman"/>
          <w:i/>
        </w:rPr>
        <w:t>hala v úzké spolupráci s oběma nájemci a</w:t>
      </w:r>
      <w:r w:rsidR="00F37B50" w:rsidRPr="00B83DC2">
        <w:rPr>
          <w:rFonts w:ascii="Times New Roman" w:hAnsi="Times New Roman" w:cs="Times New Roman"/>
          <w:i/>
        </w:rPr>
        <w:t> </w:t>
      </w:r>
      <w:r w:rsidR="00AA2727" w:rsidRPr="00B83DC2">
        <w:rPr>
          <w:rFonts w:ascii="Times New Roman" w:hAnsi="Times New Roman" w:cs="Times New Roman"/>
          <w:i/>
        </w:rPr>
        <w:t xml:space="preserve">výsledkem je řešení </w:t>
      </w:r>
      <w:r w:rsidR="00155162">
        <w:rPr>
          <w:rFonts w:ascii="Times New Roman" w:hAnsi="Times New Roman" w:cs="Times New Roman"/>
          <w:i/>
        </w:rPr>
        <w:t>šité</w:t>
      </w:r>
      <w:r w:rsidR="00AA2727" w:rsidRPr="00B83DC2">
        <w:rPr>
          <w:rFonts w:ascii="Times New Roman" w:hAnsi="Times New Roman" w:cs="Times New Roman"/>
          <w:i/>
        </w:rPr>
        <w:t xml:space="preserve"> na míru jejich potřebám i </w:t>
      </w:r>
      <w:r w:rsidR="00F37B50" w:rsidRPr="00B83DC2">
        <w:rPr>
          <w:rFonts w:ascii="Times New Roman" w:hAnsi="Times New Roman" w:cs="Times New Roman"/>
          <w:i/>
        </w:rPr>
        <w:t xml:space="preserve">budoucím </w:t>
      </w:r>
      <w:r w:rsidR="00AA2727" w:rsidRPr="00B83DC2">
        <w:rPr>
          <w:rFonts w:ascii="Times New Roman" w:hAnsi="Times New Roman" w:cs="Times New Roman"/>
          <w:i/>
        </w:rPr>
        <w:t>plánům</w:t>
      </w:r>
      <w:r w:rsidR="00DE765B">
        <w:rPr>
          <w:rFonts w:ascii="Times New Roman" w:hAnsi="Times New Roman" w:cs="Times New Roman"/>
          <w:i/>
        </w:rPr>
        <w:t>,“</w:t>
      </w:r>
      <w:r w:rsidR="00342817" w:rsidRPr="00B83DC2">
        <w:rPr>
          <w:rFonts w:ascii="Times New Roman" w:hAnsi="Times New Roman" w:cs="Times New Roman"/>
        </w:rPr>
        <w:t xml:space="preserve"> </w:t>
      </w:r>
      <w:r w:rsidR="00F20119" w:rsidRPr="00B83DC2">
        <w:rPr>
          <w:rFonts w:ascii="Times New Roman" w:hAnsi="Times New Roman" w:cs="Times New Roman"/>
        </w:rPr>
        <w:t xml:space="preserve">komentuje </w:t>
      </w:r>
      <w:r w:rsidR="00DE765B">
        <w:rPr>
          <w:rFonts w:ascii="Times New Roman" w:hAnsi="Times New Roman" w:cs="Times New Roman"/>
        </w:rPr>
        <w:t>Martin Konečný</w:t>
      </w:r>
      <w:r w:rsidR="0033052B">
        <w:rPr>
          <w:rFonts w:ascii="Times New Roman" w:hAnsi="Times New Roman" w:cs="Times New Roman"/>
        </w:rPr>
        <w:t xml:space="preserve">, </w:t>
      </w:r>
      <w:r w:rsidR="00DE765B">
        <w:rPr>
          <w:rFonts w:ascii="Times New Roman" w:hAnsi="Times New Roman" w:cs="Times New Roman"/>
        </w:rPr>
        <w:t>design manažer projektu ze</w:t>
      </w:r>
      <w:r w:rsidR="0033052B">
        <w:rPr>
          <w:rFonts w:ascii="Times New Roman" w:hAnsi="Times New Roman" w:cs="Times New Roman"/>
        </w:rPr>
        <w:t xml:space="preserve"> </w:t>
      </w:r>
      <w:r w:rsidR="00F20119" w:rsidRPr="00B83DC2">
        <w:rPr>
          <w:rFonts w:ascii="Times New Roman" w:hAnsi="Times New Roman" w:cs="Times New Roman"/>
        </w:rPr>
        <w:t xml:space="preserve">společnosti </w:t>
      </w:r>
      <w:proofErr w:type="spellStart"/>
      <w:r w:rsidR="00F20119" w:rsidRPr="00B83DC2">
        <w:rPr>
          <w:rFonts w:ascii="Times New Roman" w:hAnsi="Times New Roman" w:cs="Times New Roman"/>
        </w:rPr>
        <w:t>Linkcity</w:t>
      </w:r>
      <w:proofErr w:type="spellEnd"/>
      <w:r w:rsidR="00F20119" w:rsidRPr="00B83DC2">
        <w:rPr>
          <w:rFonts w:ascii="Times New Roman" w:hAnsi="Times New Roman" w:cs="Times New Roman"/>
        </w:rPr>
        <w:t xml:space="preserve"> Czech Republic.</w:t>
      </w:r>
    </w:p>
    <w:p w:rsidR="00F20119" w:rsidRPr="00B83DC2" w:rsidRDefault="00F20119" w:rsidP="00B83DC2">
      <w:pPr>
        <w:tabs>
          <w:tab w:val="left" w:pos="6540"/>
        </w:tabs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:rsidR="00261504" w:rsidRDefault="003248DA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  <w:bookmarkStart w:id="1" w:name="_Hlk511053246"/>
      <w:proofErr w:type="spellStart"/>
      <w:r w:rsidRPr="00B83DC2">
        <w:rPr>
          <w:rFonts w:ascii="Times New Roman" w:hAnsi="Times New Roman" w:cs="Times New Roman"/>
        </w:rPr>
        <w:t>Dachser</w:t>
      </w:r>
      <w:proofErr w:type="spellEnd"/>
      <w:r w:rsidRPr="00B83DC2">
        <w:rPr>
          <w:rFonts w:ascii="Times New Roman" w:hAnsi="Times New Roman" w:cs="Times New Roman"/>
        </w:rPr>
        <w:t xml:space="preserve"> </w:t>
      </w:r>
      <w:r w:rsidR="00261504" w:rsidRPr="00B83DC2">
        <w:rPr>
          <w:rFonts w:ascii="Times New Roman" w:hAnsi="Times New Roman" w:cs="Times New Roman"/>
        </w:rPr>
        <w:t>je předním globálním lídrem v oblasti systémové logistiky</w:t>
      </w:r>
      <w:r w:rsidR="00B7088D" w:rsidRPr="00B83DC2">
        <w:rPr>
          <w:rFonts w:ascii="Times New Roman" w:hAnsi="Times New Roman" w:cs="Times New Roman"/>
        </w:rPr>
        <w:t>, přičemž v České republice provozuje osm poboček s více než 500 zaměstnanci.</w:t>
      </w:r>
      <w:r w:rsidR="00261504" w:rsidRPr="00B83DC2">
        <w:rPr>
          <w:rFonts w:ascii="Times New Roman" w:hAnsi="Times New Roman" w:cs="Times New Roman"/>
        </w:rPr>
        <w:t xml:space="preserve"> </w:t>
      </w:r>
      <w:r w:rsidR="001A3B79" w:rsidRPr="00B83DC2">
        <w:rPr>
          <w:rFonts w:ascii="Times New Roman" w:hAnsi="Times New Roman" w:cs="Times New Roman"/>
        </w:rPr>
        <w:t>S</w:t>
      </w:r>
      <w:r w:rsidR="00B5036B" w:rsidRPr="00B83DC2">
        <w:rPr>
          <w:rFonts w:ascii="Times New Roman" w:hAnsi="Times New Roman" w:cs="Times New Roman"/>
        </w:rPr>
        <w:t xml:space="preserve">polečnost zajišťuje </w:t>
      </w:r>
      <w:r w:rsidR="00B7088D" w:rsidRPr="00B83DC2">
        <w:rPr>
          <w:rFonts w:ascii="Times New Roman" w:hAnsi="Times New Roman" w:cs="Times New Roman"/>
        </w:rPr>
        <w:t xml:space="preserve">přepravní logistiku, </w:t>
      </w:r>
      <w:r w:rsidR="00261504" w:rsidRPr="00B83DC2">
        <w:rPr>
          <w:rFonts w:ascii="Times New Roman" w:hAnsi="Times New Roman" w:cs="Times New Roman"/>
        </w:rPr>
        <w:t>skladování</w:t>
      </w:r>
      <w:r w:rsidR="00B7088D" w:rsidRPr="00B83DC2">
        <w:rPr>
          <w:rFonts w:ascii="Times New Roman" w:hAnsi="Times New Roman" w:cs="Times New Roman"/>
        </w:rPr>
        <w:t xml:space="preserve"> a </w:t>
      </w:r>
      <w:r w:rsidR="00123341" w:rsidRPr="00B83DC2">
        <w:rPr>
          <w:rFonts w:ascii="Times New Roman" w:hAnsi="Times New Roman" w:cs="Times New Roman"/>
        </w:rPr>
        <w:t xml:space="preserve">zároveň nabízí </w:t>
      </w:r>
      <w:r w:rsidR="00261504" w:rsidRPr="00B83DC2">
        <w:rPr>
          <w:rFonts w:ascii="Times New Roman" w:hAnsi="Times New Roman" w:cs="Times New Roman"/>
        </w:rPr>
        <w:t xml:space="preserve">individuální zákaznické služby. </w:t>
      </w:r>
      <w:r w:rsidR="00B7088D" w:rsidRPr="00B83DC2">
        <w:rPr>
          <w:rFonts w:ascii="Times New Roman" w:hAnsi="Times New Roman" w:cs="Times New Roman"/>
        </w:rPr>
        <w:t>V</w:t>
      </w:r>
      <w:r w:rsidR="00261504" w:rsidRPr="00B83DC2">
        <w:rPr>
          <w:rFonts w:ascii="Times New Roman" w:hAnsi="Times New Roman" w:cs="Times New Roman"/>
        </w:rPr>
        <w:t xml:space="preserve"> parku </w:t>
      </w:r>
      <w:proofErr w:type="spellStart"/>
      <w:r w:rsidR="00261504" w:rsidRPr="00B83DC2">
        <w:rPr>
          <w:rFonts w:ascii="Times New Roman" w:hAnsi="Times New Roman" w:cs="Times New Roman"/>
        </w:rPr>
        <w:t>LiNK</w:t>
      </w:r>
      <w:proofErr w:type="spellEnd"/>
      <w:r w:rsidR="00261504" w:rsidRPr="00B83DC2">
        <w:rPr>
          <w:rFonts w:ascii="Times New Roman" w:hAnsi="Times New Roman" w:cs="Times New Roman"/>
        </w:rPr>
        <w:t xml:space="preserve"> Hradec Králové </w:t>
      </w:r>
      <w:r w:rsidR="00B7088D" w:rsidRPr="00B83DC2">
        <w:rPr>
          <w:rFonts w:ascii="Times New Roman" w:hAnsi="Times New Roman" w:cs="Times New Roman"/>
        </w:rPr>
        <w:t xml:space="preserve">si </w:t>
      </w:r>
      <w:r w:rsidR="00261504" w:rsidRPr="00B83DC2">
        <w:rPr>
          <w:rFonts w:ascii="Times New Roman" w:hAnsi="Times New Roman" w:cs="Times New Roman"/>
        </w:rPr>
        <w:t>pronaj</w:t>
      </w:r>
      <w:r w:rsidR="0068111F" w:rsidRPr="00B83DC2">
        <w:rPr>
          <w:rFonts w:ascii="Times New Roman" w:hAnsi="Times New Roman" w:cs="Times New Roman"/>
        </w:rPr>
        <w:t>ala</w:t>
      </w:r>
      <w:r w:rsidR="00261504" w:rsidRPr="00B83DC2">
        <w:rPr>
          <w:rFonts w:ascii="Times New Roman" w:hAnsi="Times New Roman" w:cs="Times New Roman"/>
        </w:rPr>
        <w:t xml:space="preserve"> cca</w:t>
      </w:r>
      <w:r w:rsidR="00F37B50" w:rsidRPr="00B83DC2">
        <w:rPr>
          <w:rFonts w:ascii="Times New Roman" w:hAnsi="Times New Roman" w:cs="Times New Roman"/>
        </w:rPr>
        <w:t> </w:t>
      </w:r>
      <w:r w:rsidR="00261504" w:rsidRPr="00B83DC2">
        <w:rPr>
          <w:rFonts w:ascii="Times New Roman" w:hAnsi="Times New Roman" w:cs="Times New Roman"/>
        </w:rPr>
        <w:t>4</w:t>
      </w:r>
      <w:r w:rsidR="00F37B50" w:rsidRPr="00B83DC2">
        <w:rPr>
          <w:rFonts w:ascii="Times New Roman" w:hAnsi="Times New Roman" w:cs="Times New Roman"/>
        </w:rPr>
        <w:t> </w:t>
      </w:r>
      <w:r w:rsidR="00261504" w:rsidRPr="00B83DC2">
        <w:rPr>
          <w:rFonts w:ascii="Times New Roman" w:hAnsi="Times New Roman" w:cs="Times New Roman"/>
        </w:rPr>
        <w:t>800</w:t>
      </w:r>
      <w:r w:rsidR="00F37B50" w:rsidRPr="00B83DC2">
        <w:rPr>
          <w:rFonts w:ascii="Times New Roman" w:hAnsi="Times New Roman" w:cs="Times New Roman"/>
        </w:rPr>
        <w:t> </w:t>
      </w:r>
      <w:r w:rsidR="00261504" w:rsidRPr="00B83DC2">
        <w:rPr>
          <w:rFonts w:ascii="Times New Roman" w:hAnsi="Times New Roman" w:cs="Times New Roman"/>
        </w:rPr>
        <w:t>metrů čtverečních skladových a kancelářských prostor</w:t>
      </w:r>
      <w:r w:rsidR="00123341" w:rsidRPr="00B83DC2">
        <w:rPr>
          <w:rFonts w:ascii="Times New Roman" w:hAnsi="Times New Roman" w:cs="Times New Roman"/>
        </w:rPr>
        <w:t xml:space="preserve"> s počátkem od října letošního roku</w:t>
      </w:r>
      <w:r w:rsidR="00261504" w:rsidRPr="00B83DC2">
        <w:rPr>
          <w:rFonts w:ascii="Times New Roman" w:hAnsi="Times New Roman" w:cs="Times New Roman"/>
        </w:rPr>
        <w:t xml:space="preserve">. Dalších 3 600 metrů čtverečních </w:t>
      </w:r>
      <w:r w:rsidR="00123341" w:rsidRPr="00B83DC2">
        <w:rPr>
          <w:rFonts w:ascii="Times New Roman" w:hAnsi="Times New Roman" w:cs="Times New Roman"/>
        </w:rPr>
        <w:t xml:space="preserve">představují </w:t>
      </w:r>
      <w:r w:rsidR="00261504" w:rsidRPr="00B83DC2">
        <w:rPr>
          <w:rFonts w:ascii="Times New Roman" w:hAnsi="Times New Roman" w:cs="Times New Roman"/>
        </w:rPr>
        <w:t>venkovní manipulační plochy.</w:t>
      </w:r>
    </w:p>
    <w:p w:rsidR="00B83DC2" w:rsidRPr="00B83DC2" w:rsidRDefault="00B83DC2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</w:p>
    <w:p w:rsidR="000E0BDF" w:rsidRDefault="00123341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  <w:proofErr w:type="spellStart"/>
      <w:r w:rsidRPr="00B83DC2">
        <w:rPr>
          <w:rFonts w:ascii="Times New Roman" w:hAnsi="Times New Roman" w:cs="Times New Roman"/>
        </w:rPr>
        <w:t>Gebrüder</w:t>
      </w:r>
      <w:proofErr w:type="spellEnd"/>
      <w:r w:rsidRPr="00B83DC2">
        <w:rPr>
          <w:rFonts w:ascii="Times New Roman" w:hAnsi="Times New Roman" w:cs="Times New Roman"/>
        </w:rPr>
        <w:t xml:space="preserve"> Weiss je rakouská </w:t>
      </w:r>
      <w:r w:rsidR="002E11A1" w:rsidRPr="00B83DC2">
        <w:rPr>
          <w:rFonts w:ascii="Times New Roman" w:hAnsi="Times New Roman" w:cs="Times New Roman"/>
        </w:rPr>
        <w:t>přepravní</w:t>
      </w:r>
      <w:r w:rsidRPr="00B83DC2">
        <w:rPr>
          <w:rFonts w:ascii="Times New Roman" w:hAnsi="Times New Roman" w:cs="Times New Roman"/>
        </w:rPr>
        <w:t xml:space="preserve"> a logistická společnost, která se řadí k </w:t>
      </w:r>
      <w:r w:rsidR="002E11A1" w:rsidRPr="00B83DC2">
        <w:rPr>
          <w:rFonts w:ascii="Times New Roman" w:hAnsi="Times New Roman" w:cs="Times New Roman"/>
        </w:rPr>
        <w:t>vedoucím</w:t>
      </w:r>
      <w:r w:rsidRPr="00B83DC2">
        <w:rPr>
          <w:rFonts w:ascii="Times New Roman" w:hAnsi="Times New Roman" w:cs="Times New Roman"/>
        </w:rPr>
        <w:t xml:space="preserve"> </w:t>
      </w:r>
      <w:r w:rsidR="002E11A1" w:rsidRPr="00B83DC2">
        <w:rPr>
          <w:rFonts w:ascii="Times New Roman" w:hAnsi="Times New Roman" w:cs="Times New Roman"/>
        </w:rPr>
        <w:t>poskytovatelům podobných služeb v Evropě. Na území České republiky provozuje 11 distribučních center, odkud řídí mezinárodní i vnitrostátní přepravu sběrných a kusových zásilek i komplexní logistická řešení pro</w:t>
      </w:r>
      <w:r w:rsidR="00155162">
        <w:rPr>
          <w:rFonts w:ascii="Times New Roman" w:hAnsi="Times New Roman" w:cs="Times New Roman"/>
        </w:rPr>
        <w:t> </w:t>
      </w:r>
      <w:r w:rsidR="002E11A1" w:rsidRPr="00B83DC2">
        <w:rPr>
          <w:rFonts w:ascii="Times New Roman" w:hAnsi="Times New Roman" w:cs="Times New Roman"/>
        </w:rPr>
        <w:t xml:space="preserve">širokou škálu klientů. Do </w:t>
      </w:r>
      <w:bookmarkEnd w:id="1"/>
      <w:r w:rsidR="002E11A1" w:rsidRPr="00B83DC2">
        <w:rPr>
          <w:rFonts w:ascii="Times New Roman" w:hAnsi="Times New Roman" w:cs="Times New Roman"/>
        </w:rPr>
        <w:t xml:space="preserve">nového </w:t>
      </w:r>
      <w:r w:rsidR="00570593" w:rsidRPr="00B83DC2">
        <w:rPr>
          <w:rFonts w:ascii="Times New Roman" w:hAnsi="Times New Roman" w:cs="Times New Roman"/>
        </w:rPr>
        <w:t xml:space="preserve">areálu </w:t>
      </w:r>
      <w:proofErr w:type="spellStart"/>
      <w:r w:rsidR="00570593" w:rsidRPr="00B83DC2">
        <w:rPr>
          <w:rFonts w:ascii="Times New Roman" w:hAnsi="Times New Roman" w:cs="Times New Roman"/>
        </w:rPr>
        <w:t>Linkcity</w:t>
      </w:r>
      <w:proofErr w:type="spellEnd"/>
      <w:r w:rsidR="00570593" w:rsidRPr="00B83DC2">
        <w:rPr>
          <w:rFonts w:ascii="Times New Roman" w:hAnsi="Times New Roman" w:cs="Times New Roman"/>
        </w:rPr>
        <w:t xml:space="preserve"> </w:t>
      </w:r>
      <w:r w:rsidR="002E11A1" w:rsidRPr="00B83DC2">
        <w:rPr>
          <w:rFonts w:ascii="Times New Roman" w:hAnsi="Times New Roman" w:cs="Times New Roman"/>
        </w:rPr>
        <w:t xml:space="preserve">přestěhuje </w:t>
      </w:r>
      <w:r w:rsidR="00570593" w:rsidRPr="00B83DC2">
        <w:rPr>
          <w:rFonts w:ascii="Times New Roman" w:hAnsi="Times New Roman" w:cs="Times New Roman"/>
        </w:rPr>
        <w:t xml:space="preserve">svoji dosavadní pobočku </w:t>
      </w:r>
      <w:r w:rsidR="0068111F" w:rsidRPr="00B83DC2">
        <w:rPr>
          <w:rFonts w:ascii="Times New Roman" w:hAnsi="Times New Roman" w:cs="Times New Roman"/>
        </w:rPr>
        <w:t xml:space="preserve">ze Slezského Předměstí </w:t>
      </w:r>
      <w:r w:rsidR="00570593" w:rsidRPr="00B83DC2">
        <w:rPr>
          <w:rFonts w:ascii="Times New Roman" w:hAnsi="Times New Roman" w:cs="Times New Roman"/>
        </w:rPr>
        <w:t>v Hradci Králové.</w:t>
      </w:r>
      <w:r w:rsidR="009A7BF8" w:rsidRPr="00B83DC2">
        <w:rPr>
          <w:rFonts w:ascii="Times New Roman" w:hAnsi="Times New Roman" w:cs="Times New Roman"/>
        </w:rPr>
        <w:t xml:space="preserve"> </w:t>
      </w:r>
      <w:r w:rsidR="0068111F" w:rsidRPr="00B83DC2">
        <w:rPr>
          <w:rFonts w:ascii="Times New Roman" w:hAnsi="Times New Roman" w:cs="Times New Roman"/>
        </w:rPr>
        <w:t>Od poloviny letošního září</w:t>
      </w:r>
      <w:r w:rsidR="00D85DCE">
        <w:rPr>
          <w:rFonts w:ascii="Times New Roman" w:hAnsi="Times New Roman" w:cs="Times New Roman"/>
        </w:rPr>
        <w:t xml:space="preserve"> v něm</w:t>
      </w:r>
      <w:r w:rsidR="0068111F" w:rsidRPr="00B83DC2">
        <w:rPr>
          <w:rFonts w:ascii="Times New Roman" w:hAnsi="Times New Roman" w:cs="Times New Roman"/>
        </w:rPr>
        <w:t xml:space="preserve"> o</w:t>
      </w:r>
      <w:r w:rsidR="009A7BF8" w:rsidRPr="00B83DC2">
        <w:rPr>
          <w:rFonts w:ascii="Times New Roman" w:hAnsi="Times New Roman" w:cs="Times New Roman"/>
        </w:rPr>
        <w:t>bsadí</w:t>
      </w:r>
      <w:r w:rsidR="00570593" w:rsidRPr="00B83DC2">
        <w:rPr>
          <w:rFonts w:ascii="Times New Roman" w:hAnsi="Times New Roman" w:cs="Times New Roman"/>
        </w:rPr>
        <w:t xml:space="preserve"> 2 100 metrů čtverečních sklad</w:t>
      </w:r>
      <w:r w:rsidR="009C5E66" w:rsidRPr="00B83DC2">
        <w:rPr>
          <w:rFonts w:ascii="Times New Roman" w:hAnsi="Times New Roman" w:cs="Times New Roman"/>
        </w:rPr>
        <w:t>ových</w:t>
      </w:r>
      <w:r w:rsidR="00570593" w:rsidRPr="00B83DC2">
        <w:rPr>
          <w:rFonts w:ascii="Times New Roman" w:hAnsi="Times New Roman" w:cs="Times New Roman"/>
        </w:rPr>
        <w:t xml:space="preserve"> </w:t>
      </w:r>
      <w:r w:rsidR="001C6D21" w:rsidRPr="00B83DC2">
        <w:rPr>
          <w:rFonts w:ascii="Times New Roman" w:hAnsi="Times New Roman" w:cs="Times New Roman"/>
        </w:rPr>
        <w:t xml:space="preserve">prostor </w:t>
      </w:r>
      <w:r w:rsidR="00570593" w:rsidRPr="00B83DC2">
        <w:rPr>
          <w:rFonts w:ascii="Times New Roman" w:hAnsi="Times New Roman" w:cs="Times New Roman"/>
        </w:rPr>
        <w:t xml:space="preserve">a </w:t>
      </w:r>
      <w:r w:rsidR="009C5E66" w:rsidRPr="00B83DC2">
        <w:rPr>
          <w:rFonts w:ascii="Times New Roman" w:hAnsi="Times New Roman" w:cs="Times New Roman"/>
        </w:rPr>
        <w:t>kancelář</w:t>
      </w:r>
      <w:r w:rsidR="001C6D21" w:rsidRPr="00B83DC2">
        <w:rPr>
          <w:rFonts w:ascii="Times New Roman" w:hAnsi="Times New Roman" w:cs="Times New Roman"/>
        </w:rPr>
        <w:t>í</w:t>
      </w:r>
      <w:r w:rsidR="009C5E66" w:rsidRPr="00B83DC2">
        <w:rPr>
          <w:rFonts w:ascii="Times New Roman" w:hAnsi="Times New Roman" w:cs="Times New Roman"/>
        </w:rPr>
        <w:t>.</w:t>
      </w:r>
    </w:p>
    <w:p w:rsidR="00B83DC2" w:rsidRPr="00B83DC2" w:rsidRDefault="00B83DC2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</w:p>
    <w:p w:rsidR="00234A74" w:rsidRDefault="00234A74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  <w:proofErr w:type="spellStart"/>
      <w:r w:rsidRPr="00B83DC2">
        <w:rPr>
          <w:rFonts w:ascii="Times New Roman" w:hAnsi="Times New Roman" w:cs="Times New Roman"/>
        </w:rPr>
        <w:t>LiNK</w:t>
      </w:r>
      <w:proofErr w:type="spellEnd"/>
      <w:r w:rsidRPr="00B83DC2">
        <w:rPr>
          <w:rFonts w:ascii="Times New Roman" w:hAnsi="Times New Roman" w:cs="Times New Roman"/>
        </w:rPr>
        <w:t xml:space="preserve"> Hradec Králové je navržen ve vysokém stupni zelené certifikace BREEAM a s využitím moderní technologie BIM. Použitá technologická řešení umožňují </w:t>
      </w:r>
      <w:r w:rsidR="00B62D44" w:rsidRPr="00B83DC2">
        <w:rPr>
          <w:rFonts w:ascii="Times New Roman" w:hAnsi="Times New Roman" w:cs="Times New Roman"/>
        </w:rPr>
        <w:t xml:space="preserve">nejen </w:t>
      </w:r>
      <w:r w:rsidRPr="00B83DC2">
        <w:rPr>
          <w:rFonts w:ascii="Times New Roman" w:hAnsi="Times New Roman" w:cs="Times New Roman"/>
        </w:rPr>
        <w:t>snižovat provozní náklady na údržbu a</w:t>
      </w:r>
      <w:r w:rsidR="00155162">
        <w:rPr>
          <w:rFonts w:ascii="Times New Roman" w:hAnsi="Times New Roman" w:cs="Times New Roman"/>
        </w:rPr>
        <w:t> </w:t>
      </w:r>
      <w:r w:rsidRPr="00B83DC2">
        <w:rPr>
          <w:rFonts w:ascii="Times New Roman" w:hAnsi="Times New Roman" w:cs="Times New Roman"/>
        </w:rPr>
        <w:t>správu nemovitosti, ale zároveň zlepšovat kvalitu pracovního prostředí pro zaměstnance ve skladech i</w:t>
      </w:r>
      <w:r w:rsidR="00155162">
        <w:rPr>
          <w:rFonts w:ascii="Times New Roman" w:hAnsi="Times New Roman" w:cs="Times New Roman"/>
        </w:rPr>
        <w:t> </w:t>
      </w:r>
      <w:r w:rsidRPr="00B83DC2">
        <w:rPr>
          <w:rFonts w:ascii="Times New Roman" w:hAnsi="Times New Roman" w:cs="Times New Roman"/>
        </w:rPr>
        <w:t>administrativě. Jde mj. o dostatek denního světla, výhledy do zeleně, LED osvětlení a</w:t>
      </w:r>
      <w:r w:rsidR="00B62D44" w:rsidRPr="00B83DC2">
        <w:rPr>
          <w:rFonts w:ascii="Times New Roman" w:hAnsi="Times New Roman" w:cs="Times New Roman"/>
        </w:rPr>
        <w:t>pod</w:t>
      </w:r>
      <w:r w:rsidRPr="00B83DC2">
        <w:rPr>
          <w:rFonts w:ascii="Times New Roman" w:hAnsi="Times New Roman" w:cs="Times New Roman"/>
        </w:rPr>
        <w:t>.</w:t>
      </w:r>
      <w:r w:rsidR="00B62D44" w:rsidRPr="00B83DC2">
        <w:rPr>
          <w:rFonts w:ascii="Times New Roman" w:hAnsi="Times New Roman" w:cs="Times New Roman"/>
        </w:rPr>
        <w:t xml:space="preserve"> Před areálem nebude chybět ani autobusová zastávka pro zaměstnance.</w:t>
      </w:r>
    </w:p>
    <w:p w:rsidR="00B83DC2" w:rsidRPr="00B83DC2" w:rsidRDefault="00B83DC2" w:rsidP="00B83DC2">
      <w:pPr>
        <w:spacing w:after="0" w:line="300" w:lineRule="atLeast"/>
        <w:ind w:right="-58"/>
        <w:contextualSpacing/>
        <w:jc w:val="both"/>
        <w:rPr>
          <w:rFonts w:ascii="Times New Roman" w:hAnsi="Times New Roman" w:cs="Times New Roman"/>
        </w:rPr>
      </w:pPr>
    </w:p>
    <w:p w:rsidR="006D6209" w:rsidRPr="00B83DC2" w:rsidRDefault="00567BD7" w:rsidP="00B83DC2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Město </w:t>
      </w:r>
      <w:r w:rsidR="00B62D44" w:rsidRPr="00B83DC2">
        <w:rPr>
          <w:rFonts w:ascii="Times New Roman" w:hAnsi="Times New Roman" w:cs="Times New Roman"/>
        </w:rPr>
        <w:t xml:space="preserve">Hradec Králové se vyznačuje kvalifikovanou pracovní silou a skvělou dopravní dostupností. Východočeská metropole </w:t>
      </w:r>
      <w:r w:rsidR="006D6209" w:rsidRPr="00B83DC2">
        <w:rPr>
          <w:rFonts w:ascii="Times New Roman" w:hAnsi="Times New Roman" w:cs="Times New Roman"/>
        </w:rPr>
        <w:t xml:space="preserve">leží cca 80 minut jízdy od Prahy, 140 minut od polské </w:t>
      </w:r>
      <w:proofErr w:type="spellStart"/>
      <w:r w:rsidR="006D6209" w:rsidRPr="00B83DC2">
        <w:rPr>
          <w:rFonts w:ascii="Times New Roman" w:hAnsi="Times New Roman" w:cs="Times New Roman"/>
        </w:rPr>
        <w:t>Wrocławi</w:t>
      </w:r>
      <w:proofErr w:type="spellEnd"/>
      <w:r w:rsidR="006D6209" w:rsidRPr="00B83DC2">
        <w:rPr>
          <w:rFonts w:ascii="Times New Roman" w:hAnsi="Times New Roman" w:cs="Times New Roman"/>
        </w:rPr>
        <w:t xml:space="preserve"> a 160 minut od německých Drážďan. Nezaměstnanost v regionu se pohybuje kolem 5 % a v dojezdové vzdálenosti 20 minut od projektu žije více než 250 000 obyvatel. </w:t>
      </w:r>
    </w:p>
    <w:p w:rsidR="00AA26CE" w:rsidRPr="00F37B50" w:rsidRDefault="00AA26CE" w:rsidP="00AA26CE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:rsidR="005948E2" w:rsidRDefault="00DE765B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:rsidR="005948E2" w:rsidRDefault="00DE765B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0B8" w:rsidRPr="009A10B8" w:rsidRDefault="0051189D" w:rsidP="009A10B8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Czech Republic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9" w:history="1">
        <w:proofErr w:type="spellStart"/>
        <w:r w:rsidR="009A10B8"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="009A10B8" w:rsidRPr="009A10B8">
        <w:rPr>
          <w:rFonts w:ascii="Times New Roman" w:hAnsi="Times New Roman" w:cs="Times New Roman"/>
          <w:i/>
        </w:rPr>
        <w:t>.</w:t>
      </w:r>
    </w:p>
    <w:p w:rsidR="0051189D" w:rsidRPr="005948E2" w:rsidRDefault="009A10B8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:rsidR="00D65622" w:rsidRPr="005948E2" w:rsidRDefault="00DE765B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19EB"/>
    <w:multiLevelType w:val="hybridMultilevel"/>
    <w:tmpl w:val="75384310"/>
    <w:lvl w:ilvl="0" w:tplc="8FAE71BA">
      <w:start w:val="3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0DCF"/>
    <w:rsid w:val="00005CA2"/>
    <w:rsid w:val="00015991"/>
    <w:rsid w:val="000305F9"/>
    <w:rsid w:val="00042710"/>
    <w:rsid w:val="00042F4E"/>
    <w:rsid w:val="000475F1"/>
    <w:rsid w:val="000562F4"/>
    <w:rsid w:val="00067365"/>
    <w:rsid w:val="00071B0C"/>
    <w:rsid w:val="0007520D"/>
    <w:rsid w:val="00087D58"/>
    <w:rsid w:val="000B1CC4"/>
    <w:rsid w:val="000E0BDF"/>
    <w:rsid w:val="000E6058"/>
    <w:rsid w:val="000E6E6E"/>
    <w:rsid w:val="00112EC1"/>
    <w:rsid w:val="00121B7C"/>
    <w:rsid w:val="00123341"/>
    <w:rsid w:val="00155162"/>
    <w:rsid w:val="00156C34"/>
    <w:rsid w:val="00157564"/>
    <w:rsid w:val="00160BE1"/>
    <w:rsid w:val="001625F6"/>
    <w:rsid w:val="0017280D"/>
    <w:rsid w:val="001741E7"/>
    <w:rsid w:val="0018466F"/>
    <w:rsid w:val="001A3B79"/>
    <w:rsid w:val="001C66DE"/>
    <w:rsid w:val="001C6D21"/>
    <w:rsid w:val="001D44F8"/>
    <w:rsid w:val="001E5976"/>
    <w:rsid w:val="002232C2"/>
    <w:rsid w:val="00234A74"/>
    <w:rsid w:val="002357B3"/>
    <w:rsid w:val="00241870"/>
    <w:rsid w:val="00252DE1"/>
    <w:rsid w:val="00261504"/>
    <w:rsid w:val="002621A5"/>
    <w:rsid w:val="00262842"/>
    <w:rsid w:val="00266468"/>
    <w:rsid w:val="002A31B7"/>
    <w:rsid w:val="002A5C9F"/>
    <w:rsid w:val="002D2CC1"/>
    <w:rsid w:val="002D3143"/>
    <w:rsid w:val="002E11A1"/>
    <w:rsid w:val="002E4E2A"/>
    <w:rsid w:val="002E5B20"/>
    <w:rsid w:val="002E6555"/>
    <w:rsid w:val="002F4147"/>
    <w:rsid w:val="003248DA"/>
    <w:rsid w:val="0033052B"/>
    <w:rsid w:val="00342817"/>
    <w:rsid w:val="00352D64"/>
    <w:rsid w:val="00354B0C"/>
    <w:rsid w:val="00360417"/>
    <w:rsid w:val="00366B0E"/>
    <w:rsid w:val="00370B90"/>
    <w:rsid w:val="003854EC"/>
    <w:rsid w:val="003869D8"/>
    <w:rsid w:val="003A6808"/>
    <w:rsid w:val="003B0718"/>
    <w:rsid w:val="003B0D1B"/>
    <w:rsid w:val="003B0F6B"/>
    <w:rsid w:val="003C48EC"/>
    <w:rsid w:val="003D4CBD"/>
    <w:rsid w:val="003E3CC7"/>
    <w:rsid w:val="003F663E"/>
    <w:rsid w:val="0041463E"/>
    <w:rsid w:val="00444D7C"/>
    <w:rsid w:val="0045567C"/>
    <w:rsid w:val="00466DD9"/>
    <w:rsid w:val="00472D84"/>
    <w:rsid w:val="00482840"/>
    <w:rsid w:val="004901E8"/>
    <w:rsid w:val="0049530C"/>
    <w:rsid w:val="00497A4C"/>
    <w:rsid w:val="004B21FE"/>
    <w:rsid w:val="004B67F7"/>
    <w:rsid w:val="004C004B"/>
    <w:rsid w:val="004C41C1"/>
    <w:rsid w:val="004C6A9C"/>
    <w:rsid w:val="004E62BD"/>
    <w:rsid w:val="004F5F37"/>
    <w:rsid w:val="00500C96"/>
    <w:rsid w:val="00505A12"/>
    <w:rsid w:val="0051189D"/>
    <w:rsid w:val="00521E16"/>
    <w:rsid w:val="005227CF"/>
    <w:rsid w:val="005272AF"/>
    <w:rsid w:val="005456CA"/>
    <w:rsid w:val="005518FC"/>
    <w:rsid w:val="00567BD7"/>
    <w:rsid w:val="00570593"/>
    <w:rsid w:val="00583C16"/>
    <w:rsid w:val="00593405"/>
    <w:rsid w:val="005948E2"/>
    <w:rsid w:val="005A0183"/>
    <w:rsid w:val="005A7040"/>
    <w:rsid w:val="005B1EFF"/>
    <w:rsid w:val="005C6B61"/>
    <w:rsid w:val="005E335C"/>
    <w:rsid w:val="005E7BDC"/>
    <w:rsid w:val="00621473"/>
    <w:rsid w:val="00637B91"/>
    <w:rsid w:val="006415AF"/>
    <w:rsid w:val="0068111F"/>
    <w:rsid w:val="00686A33"/>
    <w:rsid w:val="00697C84"/>
    <w:rsid w:val="006A0B2C"/>
    <w:rsid w:val="006D6209"/>
    <w:rsid w:val="006D6D85"/>
    <w:rsid w:val="006F7D43"/>
    <w:rsid w:val="00716580"/>
    <w:rsid w:val="00732326"/>
    <w:rsid w:val="00736BD4"/>
    <w:rsid w:val="00736E8F"/>
    <w:rsid w:val="0074060C"/>
    <w:rsid w:val="00740DFF"/>
    <w:rsid w:val="007576BA"/>
    <w:rsid w:val="00774A5D"/>
    <w:rsid w:val="00791B57"/>
    <w:rsid w:val="007A042C"/>
    <w:rsid w:val="007A0853"/>
    <w:rsid w:val="007A0B27"/>
    <w:rsid w:val="007A4A31"/>
    <w:rsid w:val="007A7945"/>
    <w:rsid w:val="007C22A6"/>
    <w:rsid w:val="007C78B4"/>
    <w:rsid w:val="007D444F"/>
    <w:rsid w:val="007E31BD"/>
    <w:rsid w:val="007E34FC"/>
    <w:rsid w:val="007E5C17"/>
    <w:rsid w:val="008001AA"/>
    <w:rsid w:val="00813255"/>
    <w:rsid w:val="008255BA"/>
    <w:rsid w:val="0085137D"/>
    <w:rsid w:val="008651D8"/>
    <w:rsid w:val="00867BFD"/>
    <w:rsid w:val="0087451A"/>
    <w:rsid w:val="0088781F"/>
    <w:rsid w:val="008909DC"/>
    <w:rsid w:val="008946E0"/>
    <w:rsid w:val="008A2245"/>
    <w:rsid w:val="008B0FF3"/>
    <w:rsid w:val="008C3099"/>
    <w:rsid w:val="008D450B"/>
    <w:rsid w:val="008E13D6"/>
    <w:rsid w:val="008E428B"/>
    <w:rsid w:val="00951F3E"/>
    <w:rsid w:val="00976C53"/>
    <w:rsid w:val="0097765F"/>
    <w:rsid w:val="00984C08"/>
    <w:rsid w:val="00987FF4"/>
    <w:rsid w:val="009A10B8"/>
    <w:rsid w:val="009A7BF8"/>
    <w:rsid w:val="009C0ACD"/>
    <w:rsid w:val="009C5E66"/>
    <w:rsid w:val="009F638C"/>
    <w:rsid w:val="00A041FF"/>
    <w:rsid w:val="00A05E78"/>
    <w:rsid w:val="00A0627B"/>
    <w:rsid w:val="00A22124"/>
    <w:rsid w:val="00A31ED9"/>
    <w:rsid w:val="00A322A9"/>
    <w:rsid w:val="00A32966"/>
    <w:rsid w:val="00A441DF"/>
    <w:rsid w:val="00A57588"/>
    <w:rsid w:val="00A9456A"/>
    <w:rsid w:val="00AA23EB"/>
    <w:rsid w:val="00AA26CE"/>
    <w:rsid w:val="00AA2727"/>
    <w:rsid w:val="00AA69C4"/>
    <w:rsid w:val="00AB488D"/>
    <w:rsid w:val="00AC10DC"/>
    <w:rsid w:val="00AC4473"/>
    <w:rsid w:val="00AD5351"/>
    <w:rsid w:val="00B00007"/>
    <w:rsid w:val="00B10143"/>
    <w:rsid w:val="00B250AC"/>
    <w:rsid w:val="00B31E6D"/>
    <w:rsid w:val="00B361D2"/>
    <w:rsid w:val="00B45A49"/>
    <w:rsid w:val="00B5036B"/>
    <w:rsid w:val="00B53DF0"/>
    <w:rsid w:val="00B614A5"/>
    <w:rsid w:val="00B62D44"/>
    <w:rsid w:val="00B635EB"/>
    <w:rsid w:val="00B64165"/>
    <w:rsid w:val="00B6563A"/>
    <w:rsid w:val="00B7088D"/>
    <w:rsid w:val="00B83DC2"/>
    <w:rsid w:val="00B84B6B"/>
    <w:rsid w:val="00B855C1"/>
    <w:rsid w:val="00B96D6A"/>
    <w:rsid w:val="00BE0D09"/>
    <w:rsid w:val="00BF2269"/>
    <w:rsid w:val="00BF2CD6"/>
    <w:rsid w:val="00C03B53"/>
    <w:rsid w:val="00C12A9F"/>
    <w:rsid w:val="00C50FC7"/>
    <w:rsid w:val="00C54946"/>
    <w:rsid w:val="00C77E49"/>
    <w:rsid w:val="00C915BF"/>
    <w:rsid w:val="00C94E7C"/>
    <w:rsid w:val="00C969FB"/>
    <w:rsid w:val="00CB249F"/>
    <w:rsid w:val="00CB5F73"/>
    <w:rsid w:val="00CB74C5"/>
    <w:rsid w:val="00CC797A"/>
    <w:rsid w:val="00CD26FF"/>
    <w:rsid w:val="00CD6E2A"/>
    <w:rsid w:val="00D0335D"/>
    <w:rsid w:val="00D60D6C"/>
    <w:rsid w:val="00D65622"/>
    <w:rsid w:val="00D671C5"/>
    <w:rsid w:val="00D73723"/>
    <w:rsid w:val="00D824E0"/>
    <w:rsid w:val="00D85DCE"/>
    <w:rsid w:val="00D93478"/>
    <w:rsid w:val="00DC1381"/>
    <w:rsid w:val="00DC6CCE"/>
    <w:rsid w:val="00DD6DFD"/>
    <w:rsid w:val="00DE24B7"/>
    <w:rsid w:val="00DE765B"/>
    <w:rsid w:val="00DE7E97"/>
    <w:rsid w:val="00E02143"/>
    <w:rsid w:val="00E13A90"/>
    <w:rsid w:val="00E369BF"/>
    <w:rsid w:val="00E44C7E"/>
    <w:rsid w:val="00E45EB0"/>
    <w:rsid w:val="00E46102"/>
    <w:rsid w:val="00E57B23"/>
    <w:rsid w:val="00E61C92"/>
    <w:rsid w:val="00E6780B"/>
    <w:rsid w:val="00E71AF0"/>
    <w:rsid w:val="00EA49E3"/>
    <w:rsid w:val="00EA77F3"/>
    <w:rsid w:val="00EA7CD6"/>
    <w:rsid w:val="00EB5DAC"/>
    <w:rsid w:val="00ED538C"/>
    <w:rsid w:val="00ED7C74"/>
    <w:rsid w:val="00F20119"/>
    <w:rsid w:val="00F37B50"/>
    <w:rsid w:val="00F37D3B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A10B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0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linkedin.com/company/linkcity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643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60</cp:revision>
  <dcterms:created xsi:type="dcterms:W3CDTF">2018-04-12T12:06:00Z</dcterms:created>
  <dcterms:modified xsi:type="dcterms:W3CDTF">2018-04-23T08:53:00Z</dcterms:modified>
</cp:coreProperties>
</file>