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92F7E" w14:textId="17EB6375" w:rsidR="00736BD4" w:rsidRPr="00736BD4" w:rsidRDefault="00616BDB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A84A313" wp14:editId="45E2FC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81600" cy="860400"/>
            <wp:effectExtent l="0" t="0" r="0" b="0"/>
            <wp:wrapTight wrapText="bothSides">
              <wp:wrapPolygon edited="0">
                <wp:start x="0" y="0"/>
                <wp:lineTo x="0" y="21058"/>
                <wp:lineTo x="21317" y="21058"/>
                <wp:lineTo x="21317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21816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622" w:rsidRPr="005948E2">
        <w:rPr>
          <w:rFonts w:ascii="Times New Roman" w:hAnsi="Times New Roman" w:cs="Times New Roman"/>
          <w:b/>
          <w:sz w:val="22"/>
          <w:szCs w:val="22"/>
        </w:rPr>
        <w:br/>
      </w:r>
      <w:r w:rsidR="00D65622" w:rsidRPr="005948E2">
        <w:rPr>
          <w:rFonts w:ascii="Times New Roman" w:hAnsi="Times New Roman" w:cs="Times New Roman"/>
          <w:b/>
          <w:sz w:val="22"/>
          <w:szCs w:val="22"/>
        </w:rPr>
        <w:br/>
      </w:r>
    </w:p>
    <w:p w14:paraId="344D97D8" w14:textId="77777777" w:rsidR="00616BDB" w:rsidRDefault="00616BDB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8"/>
        </w:rPr>
      </w:pPr>
    </w:p>
    <w:p w14:paraId="1FC70706" w14:textId="77777777" w:rsidR="00616BDB" w:rsidRDefault="00616BDB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8"/>
        </w:rPr>
      </w:pPr>
    </w:p>
    <w:p w14:paraId="31652495" w14:textId="77777777" w:rsidR="00616BDB" w:rsidRDefault="00616BDB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8"/>
        </w:rPr>
      </w:pPr>
    </w:p>
    <w:p w14:paraId="59692F7F" w14:textId="09F394B0" w:rsidR="00D65622" w:rsidRPr="00252DE1" w:rsidRDefault="00D65622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t>TISKOVÁ ZPRÁVA</w:t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  <w:t xml:space="preserve">        </w:t>
      </w:r>
      <w:r w:rsidR="005948E2">
        <w:rPr>
          <w:rFonts w:ascii="Times New Roman" w:hAnsi="Times New Roman" w:cs="Times New Roman"/>
          <w:b/>
          <w:sz w:val="28"/>
        </w:rPr>
        <w:tab/>
      </w:r>
      <w:r w:rsidR="00485243">
        <w:rPr>
          <w:rFonts w:ascii="Times New Roman" w:hAnsi="Times New Roman" w:cs="Times New Roman"/>
          <w:b/>
          <w:sz w:val="28"/>
        </w:rPr>
        <w:t xml:space="preserve"> 2</w:t>
      </w:r>
      <w:r w:rsidR="00616BDB">
        <w:rPr>
          <w:rFonts w:ascii="Times New Roman" w:hAnsi="Times New Roman" w:cs="Times New Roman"/>
          <w:b/>
          <w:sz w:val="28"/>
        </w:rPr>
        <w:t>6</w:t>
      </w:r>
      <w:r w:rsidRPr="005948E2">
        <w:rPr>
          <w:rFonts w:ascii="Times New Roman" w:hAnsi="Times New Roman" w:cs="Times New Roman"/>
          <w:b/>
          <w:sz w:val="28"/>
        </w:rPr>
        <w:t xml:space="preserve">. </w:t>
      </w:r>
      <w:r w:rsidR="00126A46">
        <w:rPr>
          <w:rFonts w:ascii="Times New Roman" w:hAnsi="Times New Roman" w:cs="Times New Roman"/>
          <w:b/>
          <w:sz w:val="28"/>
        </w:rPr>
        <w:t>června</w:t>
      </w:r>
      <w:r w:rsidRPr="005948E2">
        <w:rPr>
          <w:rFonts w:ascii="Times New Roman" w:hAnsi="Times New Roman" w:cs="Times New Roman"/>
          <w:b/>
          <w:sz w:val="28"/>
        </w:rPr>
        <w:t xml:space="preserve"> 2018 </w:t>
      </w:r>
    </w:p>
    <w:p w14:paraId="59692F80" w14:textId="77777777" w:rsidR="004754BD" w:rsidRDefault="004754BD" w:rsidP="002A7A75">
      <w:pPr>
        <w:pStyle w:val="Zkladntext"/>
        <w:spacing w:line="280" w:lineRule="atLeast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</w:p>
    <w:p w14:paraId="5F389E96" w14:textId="4B207188" w:rsidR="00485243" w:rsidRDefault="00223712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linkcity </w:t>
      </w:r>
      <w:r w:rsidR="00485243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přemění </w:t>
      </w:r>
      <w:r w:rsidR="00485243" w:rsidRPr="00485243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areál někdejšího státního podniku Tesla Pardubice </w:t>
      </w:r>
      <w:r w:rsidR="00485243">
        <w:rPr>
          <w:rFonts w:ascii="Times New Roman" w:hAnsi="Times New Roman" w:cs="Times New Roman"/>
          <w:b/>
          <w:caps/>
          <w:color w:val="FF6600"/>
          <w:sz w:val="28"/>
          <w:szCs w:val="28"/>
        </w:rPr>
        <w:t>v</w:t>
      </w:r>
      <w:r w:rsidR="00F3475A">
        <w:rPr>
          <w:rFonts w:ascii="Times New Roman" w:hAnsi="Times New Roman" w:cs="Times New Roman"/>
          <w:b/>
          <w:caps/>
          <w:color w:val="FF6600"/>
          <w:sz w:val="28"/>
          <w:szCs w:val="28"/>
        </w:rPr>
        <w:t> </w:t>
      </w:r>
      <w:r w:rsidR="00485243">
        <w:rPr>
          <w:rFonts w:ascii="Times New Roman" w:hAnsi="Times New Roman" w:cs="Times New Roman"/>
          <w:b/>
          <w:caps/>
          <w:color w:val="FF6600"/>
          <w:sz w:val="28"/>
          <w:szCs w:val="28"/>
        </w:rPr>
        <w:t>lokalitu</w:t>
      </w:r>
      <w:r w:rsidR="00F3475A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 pro bydlení</w:t>
      </w:r>
    </w:p>
    <w:p w14:paraId="59692F82" w14:textId="77777777" w:rsidR="00D65622" w:rsidRPr="005948E2" w:rsidRDefault="00D65622" w:rsidP="002E4E2A">
      <w:pPr>
        <w:spacing w:after="0" w:line="280" w:lineRule="atLeast"/>
        <w:jc w:val="center"/>
        <w:rPr>
          <w:rFonts w:ascii="Times New Roman" w:hAnsi="Times New Roman" w:cs="Times New Roman"/>
        </w:rPr>
      </w:pPr>
    </w:p>
    <w:p w14:paraId="643F8833" w14:textId="42A9EDB1" w:rsidR="00F3475A" w:rsidRDefault="001D0AE4" w:rsidP="00301FB0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Společnost </w:t>
      </w:r>
      <w:proofErr w:type="spellStart"/>
      <w:r>
        <w:rPr>
          <w:rFonts w:ascii="Times New Roman" w:hAnsi="Times New Roman" w:cs="Times New Roman"/>
          <w:b/>
        </w:rPr>
        <w:t>Linkcity</w:t>
      </w:r>
      <w:proofErr w:type="spellEnd"/>
      <w:r>
        <w:rPr>
          <w:rFonts w:ascii="Times New Roman" w:hAnsi="Times New Roman" w:cs="Times New Roman"/>
          <w:b/>
        </w:rPr>
        <w:t xml:space="preserve"> splnila </w:t>
      </w:r>
      <w:r w:rsidR="00E2336B">
        <w:rPr>
          <w:rFonts w:ascii="Times New Roman" w:hAnsi="Times New Roman" w:cs="Times New Roman"/>
          <w:b/>
        </w:rPr>
        <w:t xml:space="preserve">podmínky výběrového řízení města </w:t>
      </w:r>
      <w:r w:rsidR="00E2336B" w:rsidRPr="0087117D">
        <w:rPr>
          <w:rFonts w:ascii="Times New Roman" w:hAnsi="Times New Roman" w:cs="Times New Roman"/>
          <w:b/>
        </w:rPr>
        <w:t xml:space="preserve">Pardubice </w:t>
      </w:r>
      <w:r w:rsidR="0087117D" w:rsidRPr="0087117D">
        <w:rPr>
          <w:rFonts w:ascii="Times New Roman" w:hAnsi="Times New Roman" w:cs="Times New Roman"/>
          <w:b/>
        </w:rPr>
        <w:t xml:space="preserve">na revitalizaci areálu bývalého státního podniku Tesla Pardubice. </w:t>
      </w:r>
      <w:r w:rsidR="00E2336B">
        <w:rPr>
          <w:rFonts w:ascii="Times New Roman" w:hAnsi="Times New Roman" w:cs="Times New Roman"/>
          <w:b/>
        </w:rPr>
        <w:t>Developer</w:t>
      </w:r>
      <w:r w:rsidR="0087117D" w:rsidRPr="0087117D">
        <w:rPr>
          <w:rFonts w:ascii="Times New Roman" w:hAnsi="Times New Roman" w:cs="Times New Roman"/>
          <w:b/>
        </w:rPr>
        <w:t>, kter</w:t>
      </w:r>
      <w:r w:rsidR="00E2336B">
        <w:rPr>
          <w:rFonts w:ascii="Times New Roman" w:hAnsi="Times New Roman" w:cs="Times New Roman"/>
          <w:b/>
        </w:rPr>
        <w:t>ý</w:t>
      </w:r>
      <w:r w:rsidR="0087117D" w:rsidRPr="0087117D">
        <w:rPr>
          <w:rFonts w:ascii="Times New Roman" w:hAnsi="Times New Roman" w:cs="Times New Roman"/>
          <w:b/>
        </w:rPr>
        <w:t xml:space="preserve"> </w:t>
      </w:r>
      <w:r w:rsidR="000D6DE2">
        <w:rPr>
          <w:rFonts w:ascii="Times New Roman" w:hAnsi="Times New Roman" w:cs="Times New Roman"/>
          <w:b/>
        </w:rPr>
        <w:t xml:space="preserve">má za sebou řadu projektů po celé České republice a </w:t>
      </w:r>
      <w:r w:rsidR="00536803">
        <w:rPr>
          <w:rFonts w:ascii="Times New Roman" w:hAnsi="Times New Roman" w:cs="Times New Roman"/>
          <w:b/>
        </w:rPr>
        <w:t xml:space="preserve">v regionu </w:t>
      </w:r>
      <w:r w:rsidR="002E0F0B">
        <w:rPr>
          <w:rFonts w:ascii="Times New Roman" w:hAnsi="Times New Roman" w:cs="Times New Roman"/>
          <w:b/>
        </w:rPr>
        <w:t>aktuálně</w:t>
      </w:r>
      <w:r w:rsidR="000D6DE2">
        <w:rPr>
          <w:rFonts w:ascii="Times New Roman" w:hAnsi="Times New Roman" w:cs="Times New Roman"/>
          <w:b/>
        </w:rPr>
        <w:t xml:space="preserve"> staví </w:t>
      </w:r>
      <w:r w:rsidR="0087117D" w:rsidRPr="0087117D">
        <w:rPr>
          <w:rFonts w:ascii="Times New Roman" w:hAnsi="Times New Roman" w:cs="Times New Roman"/>
          <w:b/>
        </w:rPr>
        <w:t>velký rezidenční projekt</w:t>
      </w:r>
      <w:r w:rsidR="00536803" w:rsidRPr="00536803">
        <w:rPr>
          <w:rFonts w:ascii="Times New Roman" w:hAnsi="Times New Roman" w:cs="Times New Roman"/>
          <w:b/>
        </w:rPr>
        <w:t xml:space="preserve"> </w:t>
      </w:r>
      <w:r w:rsidR="00536803">
        <w:rPr>
          <w:rFonts w:ascii="Times New Roman" w:hAnsi="Times New Roman" w:cs="Times New Roman"/>
          <w:b/>
        </w:rPr>
        <w:t xml:space="preserve">v </w:t>
      </w:r>
      <w:r w:rsidR="00536803" w:rsidRPr="0087117D">
        <w:rPr>
          <w:rFonts w:ascii="Times New Roman" w:hAnsi="Times New Roman" w:cs="Times New Roman"/>
          <w:b/>
        </w:rPr>
        <w:t>Chrudimi</w:t>
      </w:r>
      <w:r w:rsidR="0087117D" w:rsidRPr="0087117D">
        <w:rPr>
          <w:rFonts w:ascii="Times New Roman" w:hAnsi="Times New Roman" w:cs="Times New Roman"/>
          <w:b/>
        </w:rPr>
        <w:t>, se nyní zaměří na</w:t>
      </w:r>
      <w:r w:rsidR="00F3475A">
        <w:rPr>
          <w:rFonts w:ascii="Times New Roman" w:hAnsi="Times New Roman" w:cs="Times New Roman"/>
          <w:b/>
        </w:rPr>
        <w:t> </w:t>
      </w:r>
      <w:r w:rsidR="0087117D" w:rsidRPr="0087117D">
        <w:rPr>
          <w:rFonts w:ascii="Times New Roman" w:hAnsi="Times New Roman" w:cs="Times New Roman"/>
          <w:b/>
        </w:rPr>
        <w:t xml:space="preserve">proměnu městského </w:t>
      </w:r>
      <w:proofErr w:type="spellStart"/>
      <w:r w:rsidR="0087117D" w:rsidRPr="0087117D">
        <w:rPr>
          <w:rFonts w:ascii="Times New Roman" w:hAnsi="Times New Roman" w:cs="Times New Roman"/>
          <w:b/>
        </w:rPr>
        <w:t>brownfieldu</w:t>
      </w:r>
      <w:proofErr w:type="spellEnd"/>
      <w:r w:rsidR="0087117D" w:rsidRPr="0087117D">
        <w:rPr>
          <w:rFonts w:ascii="Times New Roman" w:hAnsi="Times New Roman" w:cs="Times New Roman"/>
          <w:b/>
        </w:rPr>
        <w:t xml:space="preserve">. </w:t>
      </w:r>
      <w:r w:rsidR="00F3475A">
        <w:rPr>
          <w:rFonts w:ascii="Times New Roman" w:hAnsi="Times New Roman" w:cs="Times New Roman"/>
          <w:b/>
        </w:rPr>
        <w:t>P</w:t>
      </w:r>
      <w:r w:rsidR="0087117D" w:rsidRPr="0087117D">
        <w:rPr>
          <w:rFonts w:ascii="Times New Roman" w:hAnsi="Times New Roman" w:cs="Times New Roman"/>
          <w:b/>
        </w:rPr>
        <w:t xml:space="preserve">lánuje </w:t>
      </w:r>
      <w:r w:rsidR="00F3475A">
        <w:rPr>
          <w:rFonts w:ascii="Times New Roman" w:hAnsi="Times New Roman" w:cs="Times New Roman"/>
          <w:b/>
        </w:rPr>
        <w:t xml:space="preserve">zde </w:t>
      </w:r>
      <w:r w:rsidR="0087117D" w:rsidRPr="0087117D">
        <w:rPr>
          <w:rFonts w:ascii="Times New Roman" w:hAnsi="Times New Roman" w:cs="Times New Roman"/>
          <w:b/>
        </w:rPr>
        <w:t xml:space="preserve">jak citlivou rekonstrukci hlavní budovy dřívější tovární haly, tak </w:t>
      </w:r>
      <w:r w:rsidR="00F3475A">
        <w:rPr>
          <w:rFonts w:ascii="Times New Roman" w:hAnsi="Times New Roman" w:cs="Times New Roman"/>
          <w:b/>
        </w:rPr>
        <w:t xml:space="preserve">i </w:t>
      </w:r>
      <w:r w:rsidR="0087117D" w:rsidRPr="0087117D">
        <w:rPr>
          <w:rFonts w:ascii="Times New Roman" w:hAnsi="Times New Roman" w:cs="Times New Roman"/>
          <w:b/>
        </w:rPr>
        <w:t xml:space="preserve">novou výstavbu. Pozemek o rozloze 2,5 hektaru, který </w:t>
      </w:r>
      <w:r w:rsidR="00F3475A">
        <w:rPr>
          <w:rFonts w:ascii="Times New Roman" w:hAnsi="Times New Roman" w:cs="Times New Roman"/>
          <w:b/>
        </w:rPr>
        <w:t>již</w:t>
      </w:r>
      <w:r w:rsidR="00F3475A" w:rsidRPr="0087117D">
        <w:rPr>
          <w:rFonts w:ascii="Times New Roman" w:hAnsi="Times New Roman" w:cs="Times New Roman"/>
          <w:b/>
        </w:rPr>
        <w:t xml:space="preserve"> od konce 90. let minulého století </w:t>
      </w:r>
      <w:r w:rsidR="0087117D" w:rsidRPr="0087117D">
        <w:rPr>
          <w:rFonts w:ascii="Times New Roman" w:hAnsi="Times New Roman" w:cs="Times New Roman"/>
          <w:b/>
        </w:rPr>
        <w:t xml:space="preserve">zeje prázdnotou, se po letech konečně dočká zásadní přeměny a otevře </w:t>
      </w:r>
      <w:r w:rsidR="00F3475A">
        <w:rPr>
          <w:rFonts w:ascii="Times New Roman" w:hAnsi="Times New Roman" w:cs="Times New Roman"/>
          <w:b/>
        </w:rPr>
        <w:t xml:space="preserve">se široké </w:t>
      </w:r>
      <w:r w:rsidR="0087117D" w:rsidRPr="0087117D">
        <w:rPr>
          <w:rFonts w:ascii="Times New Roman" w:hAnsi="Times New Roman" w:cs="Times New Roman"/>
          <w:b/>
        </w:rPr>
        <w:t xml:space="preserve">veřejnosti. </w:t>
      </w:r>
    </w:p>
    <w:p w14:paraId="12A9E8E4" w14:textId="77777777" w:rsidR="00F3475A" w:rsidRDefault="00F3475A" w:rsidP="00301FB0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</w:p>
    <w:p w14:paraId="671FE81F" w14:textId="797BD4F0" w:rsidR="0026687D" w:rsidRDefault="00995E9F" w:rsidP="00995E9F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7478D8">
        <w:rPr>
          <w:rFonts w:ascii="Times New Roman" w:hAnsi="Times New Roman" w:cs="Times New Roman"/>
        </w:rPr>
        <w:t xml:space="preserve">Projekt z dílny </w:t>
      </w:r>
      <w:r w:rsidR="002E0F0B">
        <w:rPr>
          <w:rFonts w:ascii="Times New Roman" w:hAnsi="Times New Roman" w:cs="Times New Roman"/>
        </w:rPr>
        <w:t xml:space="preserve">pardubického </w:t>
      </w:r>
      <w:r w:rsidRPr="007478D8">
        <w:rPr>
          <w:rFonts w:ascii="Times New Roman" w:hAnsi="Times New Roman" w:cs="Times New Roman"/>
        </w:rPr>
        <w:t xml:space="preserve">architektonického studia </w:t>
      </w:r>
      <w:r w:rsidR="002E0F0B">
        <w:rPr>
          <w:rFonts w:ascii="Times New Roman" w:hAnsi="Times New Roman" w:cs="Times New Roman"/>
        </w:rPr>
        <w:t>Adam První</w:t>
      </w:r>
      <w:r w:rsidRPr="007478D8">
        <w:rPr>
          <w:rFonts w:ascii="Times New Roman" w:hAnsi="Times New Roman" w:cs="Times New Roman"/>
        </w:rPr>
        <w:t xml:space="preserve"> počítá s</w:t>
      </w:r>
      <w:r>
        <w:rPr>
          <w:rFonts w:ascii="Times New Roman" w:hAnsi="Times New Roman" w:cs="Times New Roman"/>
        </w:rPr>
        <w:t> cca 200 jednotkami pro</w:t>
      </w:r>
      <w:r w:rsidR="00E17FC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bydlení </w:t>
      </w:r>
      <w:r w:rsidR="00817FA3">
        <w:rPr>
          <w:rFonts w:ascii="Times New Roman" w:hAnsi="Times New Roman" w:cs="Times New Roman"/>
        </w:rPr>
        <w:t xml:space="preserve">včetně 16 </w:t>
      </w:r>
      <w:r>
        <w:rPr>
          <w:rFonts w:ascii="Times New Roman" w:hAnsi="Times New Roman" w:cs="Times New Roman"/>
        </w:rPr>
        <w:t>rodinný</w:t>
      </w:r>
      <w:r w:rsidR="00817FA3">
        <w:rPr>
          <w:rFonts w:ascii="Times New Roman" w:hAnsi="Times New Roman" w:cs="Times New Roman"/>
        </w:rPr>
        <w:t xml:space="preserve">ch domů. </w:t>
      </w:r>
      <w:r w:rsidR="00817FA3" w:rsidRPr="007478D8">
        <w:rPr>
          <w:rFonts w:ascii="Times New Roman" w:hAnsi="Times New Roman" w:cs="Times New Roman"/>
        </w:rPr>
        <w:t>Vedle rezidenční části ne</w:t>
      </w:r>
      <w:r w:rsidR="00817FA3">
        <w:rPr>
          <w:rFonts w:ascii="Times New Roman" w:hAnsi="Times New Roman" w:cs="Times New Roman"/>
        </w:rPr>
        <w:t>bude chybět</w:t>
      </w:r>
      <w:r w:rsidR="00817FA3" w:rsidRPr="007478D8">
        <w:rPr>
          <w:rFonts w:ascii="Times New Roman" w:hAnsi="Times New Roman" w:cs="Times New Roman"/>
        </w:rPr>
        <w:t xml:space="preserve"> ani obchodní centrum</w:t>
      </w:r>
      <w:r w:rsidR="00AB7219">
        <w:rPr>
          <w:rFonts w:ascii="Times New Roman" w:hAnsi="Times New Roman" w:cs="Times New Roman"/>
        </w:rPr>
        <w:t xml:space="preserve"> </w:t>
      </w:r>
      <w:r w:rsidR="00817FA3" w:rsidRPr="007478D8">
        <w:rPr>
          <w:rFonts w:ascii="Times New Roman" w:hAnsi="Times New Roman" w:cs="Times New Roman"/>
        </w:rPr>
        <w:t>a</w:t>
      </w:r>
      <w:r w:rsidR="00817FA3">
        <w:rPr>
          <w:rFonts w:ascii="Times New Roman" w:hAnsi="Times New Roman" w:cs="Times New Roman"/>
        </w:rPr>
        <w:t> velký počet parkovacích míst, kter</w:t>
      </w:r>
      <w:r w:rsidR="00AB7219">
        <w:rPr>
          <w:rFonts w:ascii="Times New Roman" w:hAnsi="Times New Roman" w:cs="Times New Roman"/>
        </w:rPr>
        <w:t>á</w:t>
      </w:r>
      <w:r w:rsidR="00817FA3">
        <w:rPr>
          <w:rFonts w:ascii="Times New Roman" w:hAnsi="Times New Roman" w:cs="Times New Roman"/>
        </w:rPr>
        <w:t xml:space="preserve"> bud</w:t>
      </w:r>
      <w:r w:rsidR="00AB7219">
        <w:rPr>
          <w:rFonts w:ascii="Times New Roman" w:hAnsi="Times New Roman" w:cs="Times New Roman"/>
        </w:rPr>
        <w:t>ou</w:t>
      </w:r>
      <w:r w:rsidR="00817FA3">
        <w:rPr>
          <w:rFonts w:ascii="Times New Roman" w:hAnsi="Times New Roman" w:cs="Times New Roman"/>
        </w:rPr>
        <w:t xml:space="preserve"> sloužit místním obyvatelům</w:t>
      </w:r>
      <w:r w:rsidR="00E17FC7">
        <w:rPr>
          <w:rFonts w:ascii="Times New Roman" w:hAnsi="Times New Roman" w:cs="Times New Roman"/>
        </w:rPr>
        <w:t>, nakupujícím</w:t>
      </w:r>
      <w:r w:rsidR="00817FA3">
        <w:rPr>
          <w:rFonts w:ascii="Times New Roman" w:hAnsi="Times New Roman" w:cs="Times New Roman"/>
        </w:rPr>
        <w:t xml:space="preserve"> </w:t>
      </w:r>
      <w:r w:rsidR="00E17FC7">
        <w:rPr>
          <w:rFonts w:ascii="Times New Roman" w:hAnsi="Times New Roman" w:cs="Times New Roman"/>
        </w:rPr>
        <w:t xml:space="preserve">a zároveň </w:t>
      </w:r>
      <w:r w:rsidR="00817FA3">
        <w:rPr>
          <w:rFonts w:ascii="Times New Roman" w:hAnsi="Times New Roman" w:cs="Times New Roman"/>
        </w:rPr>
        <w:t xml:space="preserve">návštěvníkům nedaleké nemocnice či sportovních </w:t>
      </w:r>
      <w:r w:rsidR="00BD156E">
        <w:rPr>
          <w:rFonts w:ascii="Times New Roman" w:hAnsi="Times New Roman" w:cs="Times New Roman"/>
        </w:rPr>
        <w:t>utkání</w:t>
      </w:r>
      <w:r w:rsidR="00817FA3">
        <w:rPr>
          <w:rFonts w:ascii="Times New Roman" w:hAnsi="Times New Roman" w:cs="Times New Roman"/>
        </w:rPr>
        <w:t xml:space="preserve">. </w:t>
      </w:r>
      <w:r w:rsidR="00E17FC7">
        <w:rPr>
          <w:rFonts w:ascii="Times New Roman" w:hAnsi="Times New Roman" w:cs="Times New Roman"/>
        </w:rPr>
        <w:t>I z toho důvodu jsou k</w:t>
      </w:r>
      <w:r w:rsidR="00817FA3">
        <w:rPr>
          <w:rFonts w:ascii="Times New Roman" w:hAnsi="Times New Roman" w:cs="Times New Roman"/>
        </w:rPr>
        <w:t xml:space="preserve">rajská nemocnice, </w:t>
      </w:r>
      <w:r w:rsidR="00AB7219">
        <w:rPr>
          <w:rFonts w:ascii="Times New Roman" w:hAnsi="Times New Roman" w:cs="Times New Roman"/>
        </w:rPr>
        <w:t>U</w:t>
      </w:r>
      <w:r w:rsidR="00817FA3">
        <w:rPr>
          <w:rFonts w:ascii="Times New Roman" w:hAnsi="Times New Roman" w:cs="Times New Roman"/>
        </w:rPr>
        <w:t>niverzita</w:t>
      </w:r>
      <w:r w:rsidR="00AB7219">
        <w:rPr>
          <w:rFonts w:ascii="Times New Roman" w:hAnsi="Times New Roman" w:cs="Times New Roman"/>
        </w:rPr>
        <w:t xml:space="preserve"> Pardubice</w:t>
      </w:r>
      <w:r w:rsidR="00817FA3">
        <w:rPr>
          <w:rFonts w:ascii="Times New Roman" w:hAnsi="Times New Roman" w:cs="Times New Roman"/>
        </w:rPr>
        <w:t xml:space="preserve">, hokejový klub </w:t>
      </w:r>
      <w:r w:rsidR="00817FA3" w:rsidRPr="00817FA3">
        <w:rPr>
          <w:rFonts w:ascii="Times New Roman" w:hAnsi="Times New Roman" w:cs="Times New Roman"/>
        </w:rPr>
        <w:t xml:space="preserve">HC Dynamo </w:t>
      </w:r>
      <w:r w:rsidR="00BD156E">
        <w:rPr>
          <w:rFonts w:ascii="Times New Roman" w:hAnsi="Times New Roman" w:cs="Times New Roman"/>
        </w:rPr>
        <w:t>i</w:t>
      </w:r>
      <w:r w:rsidR="00817FA3">
        <w:rPr>
          <w:rFonts w:ascii="Times New Roman" w:hAnsi="Times New Roman" w:cs="Times New Roman"/>
        </w:rPr>
        <w:t xml:space="preserve"> basketbalový klub BK </w:t>
      </w:r>
      <w:r w:rsidR="00817FA3" w:rsidRPr="00817FA3">
        <w:rPr>
          <w:rFonts w:ascii="Times New Roman" w:hAnsi="Times New Roman" w:cs="Times New Roman"/>
        </w:rPr>
        <w:t>JIP Pardubice</w:t>
      </w:r>
      <w:r w:rsidR="00BD156E">
        <w:rPr>
          <w:rFonts w:ascii="Times New Roman" w:hAnsi="Times New Roman" w:cs="Times New Roman"/>
        </w:rPr>
        <w:t xml:space="preserve"> </w:t>
      </w:r>
      <w:r w:rsidR="00AB7219">
        <w:rPr>
          <w:rFonts w:ascii="Times New Roman" w:hAnsi="Times New Roman" w:cs="Times New Roman"/>
        </w:rPr>
        <w:t xml:space="preserve">pro </w:t>
      </w:r>
      <w:proofErr w:type="spellStart"/>
      <w:r w:rsidR="00AB7219">
        <w:rPr>
          <w:rFonts w:ascii="Times New Roman" w:hAnsi="Times New Roman" w:cs="Times New Roman"/>
        </w:rPr>
        <w:t>Linkcity</w:t>
      </w:r>
      <w:proofErr w:type="spellEnd"/>
      <w:r w:rsidR="00AB7219">
        <w:rPr>
          <w:rFonts w:ascii="Times New Roman" w:hAnsi="Times New Roman" w:cs="Times New Roman"/>
        </w:rPr>
        <w:t xml:space="preserve"> partnery, kteří se na budoucí</w:t>
      </w:r>
      <w:r w:rsidR="00BD156E">
        <w:rPr>
          <w:rFonts w:ascii="Times New Roman" w:hAnsi="Times New Roman" w:cs="Times New Roman"/>
        </w:rPr>
        <w:t xml:space="preserve"> </w:t>
      </w:r>
      <w:r w:rsidR="00AB7219">
        <w:rPr>
          <w:rFonts w:ascii="Times New Roman" w:hAnsi="Times New Roman" w:cs="Times New Roman"/>
        </w:rPr>
        <w:t>podobě revitalizace podílí</w:t>
      </w:r>
      <w:r w:rsidR="00BD156E">
        <w:rPr>
          <w:rFonts w:ascii="Times New Roman" w:hAnsi="Times New Roman" w:cs="Times New Roman"/>
        </w:rPr>
        <w:t>.</w:t>
      </w:r>
      <w:r w:rsidR="00817FA3" w:rsidRPr="007478D8">
        <w:rPr>
          <w:rFonts w:ascii="Times New Roman" w:hAnsi="Times New Roman" w:cs="Times New Roman"/>
        </w:rPr>
        <w:t xml:space="preserve"> </w:t>
      </w:r>
      <w:proofErr w:type="spellStart"/>
      <w:r w:rsidR="003C0560">
        <w:rPr>
          <w:rFonts w:ascii="Times New Roman" w:hAnsi="Times New Roman" w:cs="Times New Roman"/>
        </w:rPr>
        <w:t>Linkcity</w:t>
      </w:r>
      <w:proofErr w:type="spellEnd"/>
      <w:r w:rsidR="007E5125">
        <w:rPr>
          <w:rFonts w:ascii="Times New Roman" w:hAnsi="Times New Roman" w:cs="Times New Roman"/>
        </w:rPr>
        <w:t xml:space="preserve"> dále</w:t>
      </w:r>
      <w:r w:rsidRPr="007478D8">
        <w:rPr>
          <w:rFonts w:ascii="Times New Roman" w:hAnsi="Times New Roman" w:cs="Times New Roman"/>
        </w:rPr>
        <w:t xml:space="preserve"> na vlastní náklady zrealizuje kruhovou křižovatkou, kterou napojí areál na okolní komunikace</w:t>
      </w:r>
      <w:r w:rsidR="00AB7219">
        <w:rPr>
          <w:rFonts w:ascii="Times New Roman" w:hAnsi="Times New Roman" w:cs="Times New Roman"/>
        </w:rPr>
        <w:t xml:space="preserve"> a provede rozsáhlé terénní úpravy</w:t>
      </w:r>
      <w:r w:rsidR="0026687D">
        <w:rPr>
          <w:rFonts w:ascii="Times New Roman" w:hAnsi="Times New Roman" w:cs="Times New Roman"/>
        </w:rPr>
        <w:t xml:space="preserve"> s důrazem na množství zeleně. Díky citlivé revitalizaci si místo zanechá své genius loci a zároveň získá </w:t>
      </w:r>
      <w:r w:rsidR="00E17FC7">
        <w:rPr>
          <w:rFonts w:ascii="Times New Roman" w:hAnsi="Times New Roman" w:cs="Times New Roman"/>
        </w:rPr>
        <w:t>moderní tvář</w:t>
      </w:r>
      <w:r w:rsidR="0026687D">
        <w:rPr>
          <w:rFonts w:ascii="Times New Roman" w:hAnsi="Times New Roman" w:cs="Times New Roman"/>
        </w:rPr>
        <w:t>.</w:t>
      </w:r>
    </w:p>
    <w:p w14:paraId="76E3DEE5" w14:textId="77777777" w:rsidR="00D9174C" w:rsidRDefault="00D9174C" w:rsidP="00301FB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color w:val="222222"/>
          <w:highlight w:val="yellow"/>
          <w:lang w:val="en"/>
        </w:rPr>
      </w:pPr>
    </w:p>
    <w:p w14:paraId="10212D29" w14:textId="3B107448" w:rsidR="00A25A78" w:rsidRDefault="004F32A6" w:rsidP="004F32A6">
      <w:pPr>
        <w:spacing w:after="0" w:line="28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="00804E4A">
        <w:rPr>
          <w:rFonts w:ascii="Times New Roman" w:hAnsi="Times New Roman" w:cs="Times New Roman"/>
          <w:i/>
        </w:rPr>
        <w:t xml:space="preserve">Na základě naší dohody s městem budeme mít </w:t>
      </w:r>
      <w:r w:rsidR="00545A69">
        <w:rPr>
          <w:rFonts w:ascii="Times New Roman" w:hAnsi="Times New Roman" w:cs="Times New Roman"/>
          <w:i/>
        </w:rPr>
        <w:t xml:space="preserve">pozemek </w:t>
      </w:r>
      <w:r w:rsidR="00A25A78">
        <w:rPr>
          <w:rFonts w:ascii="Times New Roman" w:hAnsi="Times New Roman" w:cs="Times New Roman"/>
          <w:i/>
        </w:rPr>
        <w:t xml:space="preserve">bývalé Tesly Pardubice </w:t>
      </w:r>
      <w:r w:rsidR="00804E4A">
        <w:rPr>
          <w:rFonts w:ascii="Times New Roman" w:hAnsi="Times New Roman" w:cs="Times New Roman"/>
          <w:i/>
        </w:rPr>
        <w:t xml:space="preserve">po dobu </w:t>
      </w:r>
      <w:r w:rsidR="00E02C55">
        <w:rPr>
          <w:rFonts w:ascii="Times New Roman" w:hAnsi="Times New Roman" w:cs="Times New Roman"/>
          <w:i/>
        </w:rPr>
        <w:t>prvních</w:t>
      </w:r>
      <w:r w:rsidR="001D0AE4">
        <w:rPr>
          <w:rFonts w:ascii="Times New Roman" w:hAnsi="Times New Roman" w:cs="Times New Roman"/>
          <w:i/>
        </w:rPr>
        <w:t xml:space="preserve"> </w:t>
      </w:r>
      <w:r w:rsidR="003C0560">
        <w:rPr>
          <w:rFonts w:ascii="Times New Roman" w:hAnsi="Times New Roman" w:cs="Times New Roman"/>
          <w:i/>
        </w:rPr>
        <w:t xml:space="preserve">několika </w:t>
      </w:r>
      <w:r w:rsidR="001D0AE4">
        <w:rPr>
          <w:rFonts w:ascii="Times New Roman" w:hAnsi="Times New Roman" w:cs="Times New Roman"/>
          <w:i/>
        </w:rPr>
        <w:t>let</w:t>
      </w:r>
      <w:r w:rsidR="00804E4A">
        <w:rPr>
          <w:rFonts w:ascii="Times New Roman" w:hAnsi="Times New Roman" w:cs="Times New Roman"/>
          <w:i/>
        </w:rPr>
        <w:t xml:space="preserve"> v</w:t>
      </w:r>
      <w:r w:rsidR="00214FA6">
        <w:rPr>
          <w:rFonts w:ascii="Times New Roman" w:hAnsi="Times New Roman" w:cs="Times New Roman"/>
          <w:i/>
        </w:rPr>
        <w:t> </w:t>
      </w:r>
      <w:r w:rsidR="00EB7AA5">
        <w:rPr>
          <w:rFonts w:ascii="Times New Roman" w:hAnsi="Times New Roman" w:cs="Times New Roman"/>
          <w:i/>
        </w:rPr>
        <w:t>nájmu</w:t>
      </w:r>
      <w:r w:rsidR="00214FA6">
        <w:rPr>
          <w:rFonts w:ascii="Times New Roman" w:hAnsi="Times New Roman" w:cs="Times New Roman"/>
          <w:i/>
        </w:rPr>
        <w:t xml:space="preserve">, a to </w:t>
      </w:r>
      <w:r w:rsidR="001D0AE4">
        <w:rPr>
          <w:rFonts w:ascii="Times New Roman" w:hAnsi="Times New Roman" w:cs="Times New Roman"/>
          <w:i/>
        </w:rPr>
        <w:t>dokud nezískáme</w:t>
      </w:r>
      <w:r w:rsidR="00EB7AA5">
        <w:rPr>
          <w:rFonts w:ascii="Times New Roman" w:hAnsi="Times New Roman" w:cs="Times New Roman"/>
          <w:i/>
        </w:rPr>
        <w:t xml:space="preserve"> </w:t>
      </w:r>
      <w:r w:rsidR="00A25A78">
        <w:rPr>
          <w:rFonts w:ascii="Times New Roman" w:hAnsi="Times New Roman" w:cs="Times New Roman"/>
          <w:i/>
        </w:rPr>
        <w:t>vešker</w:t>
      </w:r>
      <w:r w:rsidR="001D0AE4">
        <w:rPr>
          <w:rFonts w:ascii="Times New Roman" w:hAnsi="Times New Roman" w:cs="Times New Roman"/>
          <w:i/>
        </w:rPr>
        <w:t>ou</w:t>
      </w:r>
      <w:r w:rsidR="00A25A78">
        <w:rPr>
          <w:rFonts w:ascii="Times New Roman" w:hAnsi="Times New Roman" w:cs="Times New Roman"/>
          <w:i/>
        </w:rPr>
        <w:t xml:space="preserve"> </w:t>
      </w:r>
      <w:r w:rsidR="00F12491">
        <w:rPr>
          <w:rFonts w:ascii="Times New Roman" w:hAnsi="Times New Roman" w:cs="Times New Roman"/>
          <w:i/>
        </w:rPr>
        <w:t>potřebn</w:t>
      </w:r>
      <w:r w:rsidR="001D0AE4">
        <w:rPr>
          <w:rFonts w:ascii="Times New Roman" w:hAnsi="Times New Roman" w:cs="Times New Roman"/>
          <w:i/>
        </w:rPr>
        <w:t>ou</w:t>
      </w:r>
      <w:r w:rsidR="00F12491">
        <w:rPr>
          <w:rFonts w:ascii="Times New Roman" w:hAnsi="Times New Roman" w:cs="Times New Roman"/>
          <w:i/>
        </w:rPr>
        <w:t xml:space="preserve"> </w:t>
      </w:r>
      <w:r w:rsidR="00A25A78">
        <w:rPr>
          <w:rFonts w:ascii="Times New Roman" w:hAnsi="Times New Roman" w:cs="Times New Roman"/>
          <w:i/>
        </w:rPr>
        <w:t>dokumentac</w:t>
      </w:r>
      <w:r w:rsidR="001D0AE4">
        <w:rPr>
          <w:rFonts w:ascii="Times New Roman" w:hAnsi="Times New Roman" w:cs="Times New Roman"/>
          <w:i/>
        </w:rPr>
        <w:t>i</w:t>
      </w:r>
      <w:r w:rsidR="00A25A78">
        <w:rPr>
          <w:rFonts w:ascii="Times New Roman" w:hAnsi="Times New Roman" w:cs="Times New Roman"/>
          <w:i/>
        </w:rPr>
        <w:t xml:space="preserve"> a </w:t>
      </w:r>
      <w:r w:rsidR="00F12491">
        <w:rPr>
          <w:rFonts w:ascii="Times New Roman" w:hAnsi="Times New Roman" w:cs="Times New Roman"/>
          <w:i/>
        </w:rPr>
        <w:t>souhlas</w:t>
      </w:r>
      <w:r w:rsidR="001D0AE4">
        <w:rPr>
          <w:rFonts w:ascii="Times New Roman" w:hAnsi="Times New Roman" w:cs="Times New Roman"/>
          <w:i/>
        </w:rPr>
        <w:t>ná</w:t>
      </w:r>
      <w:r w:rsidR="00A31ED0">
        <w:rPr>
          <w:rFonts w:ascii="Times New Roman" w:hAnsi="Times New Roman" w:cs="Times New Roman"/>
          <w:i/>
        </w:rPr>
        <w:t xml:space="preserve"> </w:t>
      </w:r>
      <w:r w:rsidR="001D0AE4">
        <w:rPr>
          <w:rFonts w:ascii="Times New Roman" w:hAnsi="Times New Roman" w:cs="Times New Roman"/>
          <w:i/>
        </w:rPr>
        <w:t xml:space="preserve">stanoviska </w:t>
      </w:r>
      <w:r w:rsidR="00A25A78">
        <w:rPr>
          <w:rFonts w:ascii="Times New Roman" w:hAnsi="Times New Roman" w:cs="Times New Roman"/>
          <w:i/>
        </w:rPr>
        <w:t xml:space="preserve">pro vydání územního rozhodnutí. Následně areál </w:t>
      </w:r>
      <w:r w:rsidR="00A31ED0">
        <w:rPr>
          <w:rFonts w:ascii="Times New Roman" w:hAnsi="Times New Roman" w:cs="Times New Roman"/>
          <w:i/>
        </w:rPr>
        <w:t xml:space="preserve">za předem dohodnutých podmínek </w:t>
      </w:r>
      <w:r w:rsidR="00A25A78">
        <w:rPr>
          <w:rFonts w:ascii="Times New Roman" w:hAnsi="Times New Roman" w:cs="Times New Roman"/>
          <w:i/>
        </w:rPr>
        <w:t>od města odkoupíme. Hodnota transakce přesáhne 35 milion</w:t>
      </w:r>
      <w:r w:rsidR="002A7D31">
        <w:rPr>
          <w:rFonts w:ascii="Times New Roman" w:hAnsi="Times New Roman" w:cs="Times New Roman"/>
          <w:i/>
        </w:rPr>
        <w:t>ů</w:t>
      </w:r>
      <w:r w:rsidR="00A25A78">
        <w:rPr>
          <w:rFonts w:ascii="Times New Roman" w:hAnsi="Times New Roman" w:cs="Times New Roman"/>
          <w:i/>
        </w:rPr>
        <w:t xml:space="preserve"> Kč</w:t>
      </w:r>
      <w:r w:rsidR="00F12491">
        <w:rPr>
          <w:rFonts w:ascii="Times New Roman" w:hAnsi="Times New Roman" w:cs="Times New Roman"/>
          <w:i/>
        </w:rPr>
        <w:t>,</w:t>
      </w:r>
      <w:r w:rsidR="00A25A78">
        <w:rPr>
          <w:rFonts w:ascii="Times New Roman" w:hAnsi="Times New Roman" w:cs="Times New Roman"/>
          <w:i/>
        </w:rPr>
        <w:t xml:space="preserve">“ </w:t>
      </w:r>
      <w:r w:rsidR="00A25A78" w:rsidRPr="00A25A78">
        <w:rPr>
          <w:rFonts w:ascii="Times New Roman" w:hAnsi="Times New Roman" w:cs="Times New Roman"/>
        </w:rPr>
        <w:t xml:space="preserve">komentuje </w:t>
      </w:r>
      <w:r w:rsidR="00A25A78" w:rsidRPr="008001AA">
        <w:rPr>
          <w:rFonts w:ascii="Times New Roman" w:hAnsi="Times New Roman" w:cs="Times New Roman"/>
        </w:rPr>
        <w:t xml:space="preserve">David </w:t>
      </w:r>
      <w:proofErr w:type="spellStart"/>
      <w:r w:rsidR="00A25A78" w:rsidRPr="008001AA">
        <w:rPr>
          <w:rFonts w:ascii="Times New Roman" w:hAnsi="Times New Roman" w:cs="Times New Roman"/>
        </w:rPr>
        <w:t>Labardin</w:t>
      </w:r>
      <w:proofErr w:type="spellEnd"/>
      <w:r w:rsidR="00A25A78" w:rsidRPr="008001AA">
        <w:rPr>
          <w:rFonts w:ascii="Times New Roman" w:hAnsi="Times New Roman" w:cs="Times New Roman"/>
        </w:rPr>
        <w:t xml:space="preserve">, generální ředitel společnosti </w:t>
      </w:r>
      <w:proofErr w:type="spellStart"/>
      <w:r w:rsidR="00A25A78" w:rsidRPr="008001AA">
        <w:rPr>
          <w:rFonts w:ascii="Times New Roman" w:hAnsi="Times New Roman" w:cs="Times New Roman"/>
        </w:rPr>
        <w:t>Linkcity</w:t>
      </w:r>
      <w:proofErr w:type="spellEnd"/>
      <w:r w:rsidR="00A25A78" w:rsidRPr="008001AA">
        <w:rPr>
          <w:rFonts w:ascii="Times New Roman" w:hAnsi="Times New Roman" w:cs="Times New Roman"/>
        </w:rPr>
        <w:t xml:space="preserve"> Czech Republic</w:t>
      </w:r>
      <w:r w:rsidR="00D26C2B">
        <w:rPr>
          <w:rFonts w:ascii="Times New Roman" w:hAnsi="Times New Roman" w:cs="Times New Roman"/>
        </w:rPr>
        <w:t>,</w:t>
      </w:r>
      <w:r w:rsidR="00F12491">
        <w:rPr>
          <w:rFonts w:ascii="Times New Roman" w:hAnsi="Times New Roman" w:cs="Times New Roman"/>
        </w:rPr>
        <w:t xml:space="preserve"> a dodává: </w:t>
      </w:r>
      <w:r w:rsidR="00F12491" w:rsidRPr="00F12491">
        <w:rPr>
          <w:rFonts w:ascii="Times New Roman" w:hAnsi="Times New Roman" w:cs="Times New Roman"/>
          <w:i/>
        </w:rPr>
        <w:t>„</w:t>
      </w:r>
      <w:r w:rsidR="000B1107">
        <w:rPr>
          <w:rFonts w:ascii="Times New Roman" w:hAnsi="Times New Roman" w:cs="Times New Roman"/>
          <w:i/>
        </w:rPr>
        <w:t>C</w:t>
      </w:r>
      <w:r w:rsidR="00F12491" w:rsidRPr="00F12491">
        <w:rPr>
          <w:rFonts w:ascii="Times New Roman" w:hAnsi="Times New Roman" w:cs="Times New Roman"/>
          <w:i/>
        </w:rPr>
        <w:t xml:space="preserve">elková investice do projektu </w:t>
      </w:r>
      <w:r w:rsidR="000B1107">
        <w:rPr>
          <w:rFonts w:ascii="Times New Roman" w:hAnsi="Times New Roman" w:cs="Times New Roman"/>
          <w:i/>
        </w:rPr>
        <w:t>však</w:t>
      </w:r>
      <w:r w:rsidR="000B1107" w:rsidRPr="00F12491">
        <w:rPr>
          <w:rFonts w:ascii="Times New Roman" w:hAnsi="Times New Roman" w:cs="Times New Roman"/>
          <w:i/>
        </w:rPr>
        <w:t xml:space="preserve"> </w:t>
      </w:r>
      <w:r w:rsidR="00F12491" w:rsidRPr="00F12491">
        <w:rPr>
          <w:rFonts w:ascii="Times New Roman" w:hAnsi="Times New Roman" w:cs="Times New Roman"/>
          <w:i/>
        </w:rPr>
        <w:t>bude</w:t>
      </w:r>
      <w:r w:rsidR="007478D8">
        <w:rPr>
          <w:rFonts w:ascii="Times New Roman" w:hAnsi="Times New Roman" w:cs="Times New Roman"/>
          <w:i/>
        </w:rPr>
        <w:t xml:space="preserve"> </w:t>
      </w:r>
      <w:r w:rsidR="002A7D31">
        <w:rPr>
          <w:rFonts w:ascii="Times New Roman" w:hAnsi="Times New Roman" w:cs="Times New Roman"/>
          <w:i/>
        </w:rPr>
        <w:t xml:space="preserve">více než 700 milionů Kč. </w:t>
      </w:r>
      <w:r w:rsidR="007478D8">
        <w:rPr>
          <w:rFonts w:ascii="Times New Roman" w:hAnsi="Times New Roman" w:cs="Times New Roman"/>
          <w:i/>
        </w:rPr>
        <w:t xml:space="preserve">Lokalita má podle nás velký potenciál. Věříme, že naše vize </w:t>
      </w:r>
      <w:r w:rsidR="000B1107">
        <w:rPr>
          <w:rFonts w:ascii="Times New Roman" w:hAnsi="Times New Roman" w:cs="Times New Roman"/>
          <w:i/>
        </w:rPr>
        <w:t>v její revitalizaci</w:t>
      </w:r>
      <w:r w:rsidR="007478D8">
        <w:rPr>
          <w:rFonts w:ascii="Times New Roman" w:hAnsi="Times New Roman" w:cs="Times New Roman"/>
          <w:i/>
        </w:rPr>
        <w:t xml:space="preserve"> a navržené </w:t>
      </w:r>
      <w:r w:rsidR="002736F9">
        <w:rPr>
          <w:rFonts w:ascii="Times New Roman" w:hAnsi="Times New Roman" w:cs="Times New Roman"/>
          <w:i/>
        </w:rPr>
        <w:t>urbanistické pojetí bude pro</w:t>
      </w:r>
      <w:r w:rsidR="007478D8">
        <w:rPr>
          <w:rFonts w:ascii="Times New Roman" w:hAnsi="Times New Roman" w:cs="Times New Roman"/>
          <w:i/>
        </w:rPr>
        <w:t xml:space="preserve"> </w:t>
      </w:r>
      <w:r w:rsidR="002736F9">
        <w:rPr>
          <w:rFonts w:ascii="Times New Roman" w:hAnsi="Times New Roman" w:cs="Times New Roman"/>
          <w:i/>
        </w:rPr>
        <w:t>obyvatele</w:t>
      </w:r>
      <w:r w:rsidR="007478D8">
        <w:rPr>
          <w:rFonts w:ascii="Times New Roman" w:hAnsi="Times New Roman" w:cs="Times New Roman"/>
          <w:i/>
        </w:rPr>
        <w:t xml:space="preserve"> Pardubic a okolí</w:t>
      </w:r>
      <w:r w:rsidR="002736F9">
        <w:rPr>
          <w:rFonts w:ascii="Times New Roman" w:hAnsi="Times New Roman" w:cs="Times New Roman"/>
          <w:i/>
        </w:rPr>
        <w:t xml:space="preserve"> přínosem.“</w:t>
      </w:r>
    </w:p>
    <w:p w14:paraId="264A5045" w14:textId="77777777" w:rsidR="002E0F0B" w:rsidRPr="00F12491" w:rsidRDefault="002E0F0B" w:rsidP="004F32A6">
      <w:pPr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28C20E54" w14:textId="21BF6F7F" w:rsidR="005624FE" w:rsidRDefault="005624FE" w:rsidP="004F32A6">
      <w:pPr>
        <w:spacing w:after="0"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Areál Tesly Pardubice se nachází ve čtvrtém městském obvodu Pardubičky. Lokalita </w:t>
      </w:r>
      <w:r w:rsidR="00C148C5">
        <w:rPr>
          <w:rFonts w:ascii="Times New Roman" w:hAnsi="Times New Roman" w:cs="Times New Roman"/>
        </w:rPr>
        <w:t xml:space="preserve">s kompletní občanskou vybaveností, ležící </w:t>
      </w:r>
      <w:r>
        <w:rPr>
          <w:rFonts w:ascii="Times New Roman" w:hAnsi="Times New Roman" w:cs="Times New Roman"/>
        </w:rPr>
        <w:t>na pravém břehu řeky Chrudimky</w:t>
      </w:r>
      <w:r w:rsidR="00C148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 </w:t>
      </w:r>
      <w:r w:rsidR="007478D8">
        <w:rPr>
          <w:rFonts w:ascii="Times New Roman" w:hAnsi="Times New Roman" w:cs="Times New Roman"/>
        </w:rPr>
        <w:t>díky</w:t>
      </w:r>
      <w:r>
        <w:rPr>
          <w:rFonts w:ascii="Times New Roman" w:hAnsi="Times New Roman" w:cs="Times New Roman"/>
        </w:rPr>
        <w:t xml:space="preserve"> developerské činnosti </w:t>
      </w:r>
      <w:r w:rsidR="00C148C5">
        <w:rPr>
          <w:rFonts w:ascii="Times New Roman" w:hAnsi="Times New Roman" w:cs="Times New Roman"/>
        </w:rPr>
        <w:t xml:space="preserve">ještě více zpřístupní veřejnosti a </w:t>
      </w:r>
      <w:r w:rsidR="001B5B90">
        <w:rPr>
          <w:rFonts w:ascii="Times New Roman" w:hAnsi="Times New Roman" w:cs="Times New Roman"/>
        </w:rPr>
        <w:t xml:space="preserve">desátému největšímu městu České republiky s více než 85 000 obyvateli </w:t>
      </w:r>
      <w:r w:rsidR="00C148C5">
        <w:rPr>
          <w:rFonts w:ascii="Times New Roman" w:hAnsi="Times New Roman" w:cs="Times New Roman"/>
        </w:rPr>
        <w:t xml:space="preserve">nabídne </w:t>
      </w:r>
      <w:r>
        <w:rPr>
          <w:rFonts w:ascii="Times New Roman" w:hAnsi="Times New Roman" w:cs="Times New Roman"/>
        </w:rPr>
        <w:t xml:space="preserve">moderní </w:t>
      </w:r>
      <w:r w:rsidR="001B5B90">
        <w:rPr>
          <w:rFonts w:ascii="Times New Roman" w:hAnsi="Times New Roman" w:cs="Times New Roman"/>
        </w:rPr>
        <w:t>bydlení</w:t>
      </w:r>
      <w:r w:rsidR="00C148C5">
        <w:rPr>
          <w:rFonts w:ascii="Times New Roman" w:hAnsi="Times New Roman" w:cs="Times New Roman"/>
        </w:rPr>
        <w:t xml:space="preserve"> </w:t>
      </w:r>
      <w:r w:rsidR="001B5B90">
        <w:rPr>
          <w:rFonts w:ascii="Times New Roman" w:hAnsi="Times New Roman" w:cs="Times New Roman"/>
        </w:rPr>
        <w:t xml:space="preserve">i komerční plochy </w:t>
      </w:r>
      <w:r w:rsidR="00C148C5">
        <w:rPr>
          <w:rFonts w:ascii="Times New Roman" w:hAnsi="Times New Roman" w:cs="Times New Roman"/>
        </w:rPr>
        <w:t>s navazující</w:t>
      </w:r>
      <w:r>
        <w:rPr>
          <w:rFonts w:ascii="Times New Roman" w:hAnsi="Times New Roman" w:cs="Times New Roman"/>
        </w:rPr>
        <w:t xml:space="preserve"> infrastrukturou </w:t>
      </w:r>
      <w:r w:rsidR="001B5B9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veřejnými prostranstvími.</w:t>
      </w:r>
    </w:p>
    <w:p w14:paraId="518FFD1E" w14:textId="77777777" w:rsidR="00FC6A8E" w:rsidRDefault="00FC6A8E" w:rsidP="002E4E2A">
      <w:pPr>
        <w:pStyle w:val="Prosttext"/>
        <w:pBdr>
          <w:bottom w:val="single" w:sz="4" w:space="1" w:color="auto"/>
        </w:pBdr>
        <w:spacing w:line="280" w:lineRule="atLeast"/>
        <w:jc w:val="center"/>
      </w:pPr>
    </w:p>
    <w:p w14:paraId="59692F89" w14:textId="77777777" w:rsidR="005948E2" w:rsidRDefault="00FC6A8E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Times New Roman" w:hAnsi="Times New Roman"/>
        </w:rPr>
      </w:pPr>
      <w:hyperlink r:id="rId6" w:history="1">
        <w:r w:rsidR="005948E2" w:rsidRPr="00E62E40">
          <w:rPr>
            <w:rStyle w:val="Hypertextovodkaz"/>
            <w:rFonts w:ascii="Times New Roman" w:hAnsi="Times New Roman"/>
          </w:rPr>
          <w:t>www.linkcity.cz</w:t>
        </w:r>
      </w:hyperlink>
    </w:p>
    <w:p w14:paraId="59692F8B" w14:textId="77777777" w:rsidR="00F919F0" w:rsidRDefault="00F919F0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</w:p>
    <w:p w14:paraId="59692F8D" w14:textId="77777777" w:rsidR="00D65622" w:rsidRPr="005948E2" w:rsidRDefault="00D65622" w:rsidP="00D65622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59692F8E" w14:textId="77777777" w:rsidR="00DE24B7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Poznámka pro editory:</w:t>
      </w:r>
    </w:p>
    <w:p w14:paraId="59692F8F" w14:textId="77777777" w:rsidR="00F919F0" w:rsidRPr="00DE24B7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59692F90" w14:textId="4CA8441F" w:rsidR="005948E2" w:rsidRPr="005948E2" w:rsidRDefault="005948E2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proofErr w:type="spellStart"/>
      <w:r w:rsidRPr="005948E2">
        <w:rPr>
          <w:rFonts w:ascii="Times New Roman" w:hAnsi="Times New Roman" w:cs="Times New Roman"/>
          <w:b/>
          <w:i/>
        </w:rPr>
        <w:t>Linkcity</w:t>
      </w:r>
      <w:proofErr w:type="spellEnd"/>
      <w:r w:rsidRPr="005948E2">
        <w:rPr>
          <w:rFonts w:ascii="Times New Roman" w:hAnsi="Times New Roman" w:cs="Times New Roman"/>
          <w:b/>
          <w:i/>
        </w:rPr>
        <w:t xml:space="preserve"> Czech Republic a. s. </w:t>
      </w:r>
      <w:r w:rsidRPr="005948E2">
        <w:rPr>
          <w:rFonts w:ascii="Times New Roman" w:hAnsi="Times New Roman" w:cs="Times New Roman"/>
          <w:i/>
        </w:rPr>
        <w:t xml:space="preserve">je členem stavebního koncernu VCES a mezinárodní developerské sítě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, která patří do skupiny </w:t>
      </w:r>
      <w:proofErr w:type="spellStart"/>
      <w:r w:rsidRPr="005948E2">
        <w:rPr>
          <w:rFonts w:ascii="Times New Roman" w:hAnsi="Times New Roman" w:cs="Times New Roman"/>
          <w:i/>
        </w:rPr>
        <w:t>Bouygues</w:t>
      </w:r>
      <w:proofErr w:type="spellEnd"/>
      <w:r w:rsidRPr="005948E2">
        <w:rPr>
          <w:rFonts w:ascii="Times New Roman" w:hAnsi="Times New Roman" w:cs="Times New Roman"/>
          <w:i/>
        </w:rPr>
        <w:t xml:space="preserve"> [čti </w:t>
      </w:r>
      <w:proofErr w:type="spellStart"/>
      <w:r w:rsidRPr="005948E2">
        <w:rPr>
          <w:rFonts w:ascii="Times New Roman" w:hAnsi="Times New Roman" w:cs="Times New Roman"/>
          <w:i/>
        </w:rPr>
        <w:t>Bujk</w:t>
      </w:r>
      <w:proofErr w:type="spellEnd"/>
      <w:r w:rsidRPr="005948E2">
        <w:rPr>
          <w:rFonts w:ascii="Times New Roman" w:hAnsi="Times New Roman" w:cs="Times New Roman"/>
          <w:i/>
        </w:rPr>
        <w:t xml:space="preserve">].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 se zaměřuje na projektování, výstavbu, financování a údržbu komerčních nemovitostí v 9 zemích západní a střední Evropy včetně České </w:t>
      </w:r>
      <w:r w:rsidRPr="005948E2">
        <w:rPr>
          <w:rFonts w:ascii="Times New Roman" w:hAnsi="Times New Roman" w:cs="Times New Roman"/>
          <w:i/>
        </w:rPr>
        <w:lastRenderedPageBreak/>
        <w:t xml:space="preserve">republiky a Slovenska. Využívá přitom pevného zázemí globální společnosti, které kombinuje s výbornou znalostí lokálních trhů. V oblasti rezidenční výstavby v České republice dosud </w:t>
      </w:r>
      <w:r w:rsidR="00252DE1">
        <w:rPr>
          <w:rFonts w:ascii="Times New Roman" w:hAnsi="Times New Roman" w:cs="Times New Roman"/>
          <w:i/>
        </w:rPr>
        <w:t>realizovala</w:t>
      </w:r>
      <w:r w:rsidRPr="005948E2">
        <w:rPr>
          <w:rFonts w:ascii="Times New Roman" w:hAnsi="Times New Roman" w:cs="Times New Roman"/>
          <w:i/>
        </w:rPr>
        <w:t xml:space="preserve"> více než 1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>000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 xml:space="preserve">nových bytů v projektech, jako je například Rezidence </w:t>
      </w:r>
      <w:proofErr w:type="spellStart"/>
      <w:r w:rsidRPr="005948E2">
        <w:rPr>
          <w:rFonts w:ascii="Times New Roman" w:hAnsi="Times New Roman" w:cs="Times New Roman"/>
          <w:i/>
        </w:rPr>
        <w:t>Chrudimpark</w:t>
      </w:r>
      <w:proofErr w:type="spellEnd"/>
      <w:r w:rsidRPr="005948E2">
        <w:rPr>
          <w:rFonts w:ascii="Times New Roman" w:hAnsi="Times New Roman" w:cs="Times New Roman"/>
          <w:i/>
        </w:rPr>
        <w:t>, Oáza Michle</w:t>
      </w:r>
      <w:r w:rsidR="00071B0C">
        <w:rPr>
          <w:rFonts w:ascii="Times New Roman" w:hAnsi="Times New Roman" w:cs="Times New Roman"/>
          <w:i/>
        </w:rPr>
        <w:t>, Top House Wellnerova v Olomouci</w:t>
      </w:r>
      <w:r w:rsidR="002A7D31">
        <w:rPr>
          <w:rFonts w:ascii="Times New Roman" w:hAnsi="Times New Roman" w:cs="Times New Roman"/>
          <w:i/>
        </w:rPr>
        <w:t xml:space="preserve"> nebo Bytový dům Harfa v Praze.</w:t>
      </w:r>
    </w:p>
    <w:p w14:paraId="59692F91" w14:textId="77777777" w:rsidR="0041463E" w:rsidRDefault="0041463E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692F92" w14:textId="77777777" w:rsidR="00BA46DE" w:rsidRPr="009A10B8" w:rsidRDefault="00BA46DE" w:rsidP="00BA46DE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  <w:r w:rsidRPr="0051189D">
        <w:rPr>
          <w:rFonts w:ascii="Times New Roman" w:hAnsi="Times New Roman" w:cs="Times New Roman"/>
          <w:i/>
        </w:rPr>
        <w:t xml:space="preserve">Aktuality ze světa </w:t>
      </w:r>
      <w:proofErr w:type="spellStart"/>
      <w:r w:rsidRPr="0051189D">
        <w:rPr>
          <w:rFonts w:ascii="Times New Roman" w:hAnsi="Times New Roman" w:cs="Times New Roman"/>
          <w:i/>
        </w:rPr>
        <w:t>Linkcity</w:t>
      </w:r>
      <w:proofErr w:type="spellEnd"/>
      <w:r w:rsidRPr="0051189D">
        <w:rPr>
          <w:rFonts w:ascii="Times New Roman" w:hAnsi="Times New Roman" w:cs="Times New Roman"/>
          <w:i/>
        </w:rPr>
        <w:t xml:space="preserve"> Czech Republic naleznete na </w:t>
      </w:r>
      <w:r>
        <w:rPr>
          <w:rFonts w:ascii="Times New Roman" w:hAnsi="Times New Roman" w:cs="Times New Roman"/>
          <w:i/>
        </w:rPr>
        <w:t xml:space="preserve">sociální síti </w:t>
      </w:r>
      <w:hyperlink r:id="rId7" w:history="1">
        <w:proofErr w:type="spellStart"/>
        <w:r w:rsidRPr="009A10B8">
          <w:rPr>
            <w:rStyle w:val="Hypertextovodkaz"/>
            <w:rFonts w:ascii="Times New Roman" w:hAnsi="Times New Roman" w:cs="Times New Roman"/>
            <w:i/>
          </w:rPr>
          <w:t>LinkedIn</w:t>
        </w:r>
        <w:proofErr w:type="spellEnd"/>
      </w:hyperlink>
      <w:r w:rsidRPr="009A10B8">
        <w:rPr>
          <w:rFonts w:ascii="Times New Roman" w:hAnsi="Times New Roman" w:cs="Times New Roman"/>
          <w:i/>
        </w:rPr>
        <w:t>.</w:t>
      </w:r>
    </w:p>
    <w:p w14:paraId="59692F93" w14:textId="77777777" w:rsidR="00D65622" w:rsidRPr="005948E2" w:rsidRDefault="00BA46DE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59692F94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14:paraId="59692F95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692F96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948E2">
        <w:rPr>
          <w:rFonts w:ascii="Times New Roman" w:hAnsi="Times New Roman" w:cs="Times New Roman"/>
          <w:b/>
          <w:sz w:val="20"/>
          <w:szCs w:val="20"/>
        </w:rPr>
        <w:t>Crest</w:t>
      </w:r>
      <w:proofErr w:type="spellEnd"/>
      <w:r w:rsidRPr="005948E2">
        <w:rPr>
          <w:rFonts w:ascii="Times New Roman" w:hAnsi="Times New Roman" w:cs="Times New Roman"/>
          <w:b/>
          <w:sz w:val="20"/>
          <w:szCs w:val="20"/>
        </w:rPr>
        <w:t xml:space="preserve"> Communications, a.s.</w:t>
      </w:r>
    </w:p>
    <w:p w14:paraId="59692F97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b/>
          <w:sz w:val="20"/>
          <w:szCs w:val="20"/>
        </w:rPr>
        <w:t>Kamila Čadková</w:t>
      </w:r>
    </w:p>
    <w:p w14:paraId="59692F98" w14:textId="77777777" w:rsidR="00D65622" w:rsidRPr="005948E2" w:rsidRDefault="00FC6A8E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denisa.kolarikova@crestcom.cz</w:t>
        </w:r>
      </w:hyperlink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hyperlink r:id="rId9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kamila.cadkova@crestcom.cz</w:t>
        </w:r>
      </w:hyperlink>
    </w:p>
    <w:p w14:paraId="59692F99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sz w:val="20"/>
          <w:szCs w:val="20"/>
        </w:rPr>
        <w:t>mobil: 731 613 606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  <w:t>mobil: 731 613 609</w:t>
      </w:r>
    </w:p>
    <w:p w14:paraId="59692F9C" w14:textId="44E6539E" w:rsidR="00637B91" w:rsidRPr="005948E2" w:rsidRDefault="00637B91" w:rsidP="00A32E9B">
      <w:pPr>
        <w:jc w:val="both"/>
        <w:rPr>
          <w:rFonts w:ascii="Times New Roman" w:hAnsi="Times New Roman" w:cs="Times New Roman"/>
        </w:rPr>
      </w:pPr>
    </w:p>
    <w:sectPr w:rsidR="00637B91" w:rsidRPr="0059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615D"/>
    <w:multiLevelType w:val="multilevel"/>
    <w:tmpl w:val="EE16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05A60"/>
    <w:multiLevelType w:val="hybridMultilevel"/>
    <w:tmpl w:val="02722CD6"/>
    <w:lvl w:ilvl="0" w:tplc="E662E9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6C"/>
    <w:rsid w:val="00005CA2"/>
    <w:rsid w:val="00015991"/>
    <w:rsid w:val="0002519D"/>
    <w:rsid w:val="000305F9"/>
    <w:rsid w:val="00042710"/>
    <w:rsid w:val="00042F4E"/>
    <w:rsid w:val="000562F4"/>
    <w:rsid w:val="00067365"/>
    <w:rsid w:val="00071B0C"/>
    <w:rsid w:val="00087D58"/>
    <w:rsid w:val="00090A92"/>
    <w:rsid w:val="000A6C70"/>
    <w:rsid w:val="000B1107"/>
    <w:rsid w:val="000B1CC4"/>
    <w:rsid w:val="000D6DE2"/>
    <w:rsid w:val="000E6058"/>
    <w:rsid w:val="000F2136"/>
    <w:rsid w:val="00112EC1"/>
    <w:rsid w:val="00126A46"/>
    <w:rsid w:val="001303A1"/>
    <w:rsid w:val="00133A1D"/>
    <w:rsid w:val="00157564"/>
    <w:rsid w:val="00160BE1"/>
    <w:rsid w:val="001625F6"/>
    <w:rsid w:val="00165796"/>
    <w:rsid w:val="001676E4"/>
    <w:rsid w:val="001B5B90"/>
    <w:rsid w:val="001B6D47"/>
    <w:rsid w:val="001D0AE4"/>
    <w:rsid w:val="001E0142"/>
    <w:rsid w:val="001E5976"/>
    <w:rsid w:val="00210732"/>
    <w:rsid w:val="00214FA6"/>
    <w:rsid w:val="00223712"/>
    <w:rsid w:val="00252DE1"/>
    <w:rsid w:val="002621A5"/>
    <w:rsid w:val="00266468"/>
    <w:rsid w:val="0026687D"/>
    <w:rsid w:val="002736F9"/>
    <w:rsid w:val="00275174"/>
    <w:rsid w:val="002A31B7"/>
    <w:rsid w:val="002A7A75"/>
    <w:rsid w:val="002A7D31"/>
    <w:rsid w:val="002D3143"/>
    <w:rsid w:val="002E0F0B"/>
    <w:rsid w:val="002E4E2A"/>
    <w:rsid w:val="002E5B20"/>
    <w:rsid w:val="002E6555"/>
    <w:rsid w:val="002F4289"/>
    <w:rsid w:val="00301FB0"/>
    <w:rsid w:val="00353E42"/>
    <w:rsid w:val="003854EC"/>
    <w:rsid w:val="003A6808"/>
    <w:rsid w:val="003B0D1B"/>
    <w:rsid w:val="003B0F6B"/>
    <w:rsid w:val="003B28CA"/>
    <w:rsid w:val="003B7E4B"/>
    <w:rsid w:val="003C0560"/>
    <w:rsid w:val="003C48EC"/>
    <w:rsid w:val="003D4CBD"/>
    <w:rsid w:val="003D58F6"/>
    <w:rsid w:val="003E3CC7"/>
    <w:rsid w:val="003F4369"/>
    <w:rsid w:val="003F663E"/>
    <w:rsid w:val="0041463E"/>
    <w:rsid w:val="0045567C"/>
    <w:rsid w:val="00466DD9"/>
    <w:rsid w:val="004754BD"/>
    <w:rsid w:val="00482840"/>
    <w:rsid w:val="00485243"/>
    <w:rsid w:val="004901E8"/>
    <w:rsid w:val="00490EAF"/>
    <w:rsid w:val="0049530C"/>
    <w:rsid w:val="00497A4C"/>
    <w:rsid w:val="004B21FE"/>
    <w:rsid w:val="004B67F7"/>
    <w:rsid w:val="004C004B"/>
    <w:rsid w:val="004D4726"/>
    <w:rsid w:val="004E62BD"/>
    <w:rsid w:val="004F32A6"/>
    <w:rsid w:val="004F5F37"/>
    <w:rsid w:val="004F673E"/>
    <w:rsid w:val="00510277"/>
    <w:rsid w:val="00521E16"/>
    <w:rsid w:val="005227CF"/>
    <w:rsid w:val="00536803"/>
    <w:rsid w:val="00537719"/>
    <w:rsid w:val="005456CA"/>
    <w:rsid w:val="00545A69"/>
    <w:rsid w:val="005624FE"/>
    <w:rsid w:val="00562D32"/>
    <w:rsid w:val="005636F9"/>
    <w:rsid w:val="00563F96"/>
    <w:rsid w:val="00581A56"/>
    <w:rsid w:val="00586F23"/>
    <w:rsid w:val="00593405"/>
    <w:rsid w:val="005948E2"/>
    <w:rsid w:val="005A7040"/>
    <w:rsid w:val="005B1523"/>
    <w:rsid w:val="005B1EFF"/>
    <w:rsid w:val="005C6B61"/>
    <w:rsid w:val="005D68F9"/>
    <w:rsid w:val="005E0727"/>
    <w:rsid w:val="005E335C"/>
    <w:rsid w:val="005E7BDC"/>
    <w:rsid w:val="00607CD9"/>
    <w:rsid w:val="00616BDB"/>
    <w:rsid w:val="00636259"/>
    <w:rsid w:val="00637B91"/>
    <w:rsid w:val="00673BCE"/>
    <w:rsid w:val="0067607A"/>
    <w:rsid w:val="00682E94"/>
    <w:rsid w:val="00686A33"/>
    <w:rsid w:val="006F7D43"/>
    <w:rsid w:val="007055FD"/>
    <w:rsid w:val="00716580"/>
    <w:rsid w:val="00732326"/>
    <w:rsid w:val="00736BD4"/>
    <w:rsid w:val="0074060C"/>
    <w:rsid w:val="007478D8"/>
    <w:rsid w:val="007576BA"/>
    <w:rsid w:val="007632BF"/>
    <w:rsid w:val="00774A5D"/>
    <w:rsid w:val="00787C58"/>
    <w:rsid w:val="00791B57"/>
    <w:rsid w:val="00793CD5"/>
    <w:rsid w:val="007A042C"/>
    <w:rsid w:val="007A0B27"/>
    <w:rsid w:val="007A4A31"/>
    <w:rsid w:val="007A7945"/>
    <w:rsid w:val="007D444F"/>
    <w:rsid w:val="007E34FC"/>
    <w:rsid w:val="007E5125"/>
    <w:rsid w:val="007F62F0"/>
    <w:rsid w:val="008001AA"/>
    <w:rsid w:val="00804E4A"/>
    <w:rsid w:val="00813255"/>
    <w:rsid w:val="00817FA3"/>
    <w:rsid w:val="00823C09"/>
    <w:rsid w:val="00824669"/>
    <w:rsid w:val="008255BA"/>
    <w:rsid w:val="008651D8"/>
    <w:rsid w:val="008656B0"/>
    <w:rsid w:val="00867BFD"/>
    <w:rsid w:val="0087117D"/>
    <w:rsid w:val="0087451A"/>
    <w:rsid w:val="008767B8"/>
    <w:rsid w:val="0088781F"/>
    <w:rsid w:val="008909DC"/>
    <w:rsid w:val="008D450B"/>
    <w:rsid w:val="008E13D6"/>
    <w:rsid w:val="008E428B"/>
    <w:rsid w:val="008F5951"/>
    <w:rsid w:val="00912880"/>
    <w:rsid w:val="0092253C"/>
    <w:rsid w:val="00923B28"/>
    <w:rsid w:val="00923C1B"/>
    <w:rsid w:val="009646EB"/>
    <w:rsid w:val="00976C53"/>
    <w:rsid w:val="009772C0"/>
    <w:rsid w:val="00987FF4"/>
    <w:rsid w:val="00995E9F"/>
    <w:rsid w:val="009A45E3"/>
    <w:rsid w:val="009C0ACD"/>
    <w:rsid w:val="009F638C"/>
    <w:rsid w:val="009F77A1"/>
    <w:rsid w:val="00A011CE"/>
    <w:rsid w:val="00A03C53"/>
    <w:rsid w:val="00A041FF"/>
    <w:rsid w:val="00A25A78"/>
    <w:rsid w:val="00A27F09"/>
    <w:rsid w:val="00A31ED0"/>
    <w:rsid w:val="00A322A9"/>
    <w:rsid w:val="00A32966"/>
    <w:rsid w:val="00A32E9B"/>
    <w:rsid w:val="00A441DF"/>
    <w:rsid w:val="00A57588"/>
    <w:rsid w:val="00AB041F"/>
    <w:rsid w:val="00AB488D"/>
    <w:rsid w:val="00AB7219"/>
    <w:rsid w:val="00AC10DC"/>
    <w:rsid w:val="00AC4473"/>
    <w:rsid w:val="00AC4D4D"/>
    <w:rsid w:val="00AD5351"/>
    <w:rsid w:val="00AF41DE"/>
    <w:rsid w:val="00B31E6D"/>
    <w:rsid w:val="00B53DF0"/>
    <w:rsid w:val="00B635EB"/>
    <w:rsid w:val="00B64165"/>
    <w:rsid w:val="00B6563A"/>
    <w:rsid w:val="00B84B6B"/>
    <w:rsid w:val="00B855C1"/>
    <w:rsid w:val="00BA46DE"/>
    <w:rsid w:val="00BB6D75"/>
    <w:rsid w:val="00BD156E"/>
    <w:rsid w:val="00BD319B"/>
    <w:rsid w:val="00BD3E53"/>
    <w:rsid w:val="00BF2CD6"/>
    <w:rsid w:val="00C01CC9"/>
    <w:rsid w:val="00C03B53"/>
    <w:rsid w:val="00C12A9F"/>
    <w:rsid w:val="00C148C5"/>
    <w:rsid w:val="00C427BC"/>
    <w:rsid w:val="00C54946"/>
    <w:rsid w:val="00C57687"/>
    <w:rsid w:val="00C77E49"/>
    <w:rsid w:val="00C8111B"/>
    <w:rsid w:val="00C8454C"/>
    <w:rsid w:val="00C915BF"/>
    <w:rsid w:val="00C926B7"/>
    <w:rsid w:val="00CB5F73"/>
    <w:rsid w:val="00CD2F84"/>
    <w:rsid w:val="00CD5931"/>
    <w:rsid w:val="00CD6E2A"/>
    <w:rsid w:val="00CF6255"/>
    <w:rsid w:val="00D0335D"/>
    <w:rsid w:val="00D26C2B"/>
    <w:rsid w:val="00D332AB"/>
    <w:rsid w:val="00D34217"/>
    <w:rsid w:val="00D60D6C"/>
    <w:rsid w:val="00D65622"/>
    <w:rsid w:val="00D703B3"/>
    <w:rsid w:val="00D73723"/>
    <w:rsid w:val="00D824E0"/>
    <w:rsid w:val="00D9174C"/>
    <w:rsid w:val="00D96DA5"/>
    <w:rsid w:val="00DB2399"/>
    <w:rsid w:val="00DC1381"/>
    <w:rsid w:val="00DE24B7"/>
    <w:rsid w:val="00DE7E97"/>
    <w:rsid w:val="00E02C55"/>
    <w:rsid w:val="00E13A90"/>
    <w:rsid w:val="00E17FC7"/>
    <w:rsid w:val="00E226B4"/>
    <w:rsid w:val="00E2336B"/>
    <w:rsid w:val="00E369BF"/>
    <w:rsid w:val="00E44C7E"/>
    <w:rsid w:val="00E45EB0"/>
    <w:rsid w:val="00E46102"/>
    <w:rsid w:val="00E527BF"/>
    <w:rsid w:val="00E5532A"/>
    <w:rsid w:val="00E5671C"/>
    <w:rsid w:val="00E61C92"/>
    <w:rsid w:val="00E65EA6"/>
    <w:rsid w:val="00E6780B"/>
    <w:rsid w:val="00E71AF0"/>
    <w:rsid w:val="00EA77F3"/>
    <w:rsid w:val="00EA7CD6"/>
    <w:rsid w:val="00EB7AA5"/>
    <w:rsid w:val="00EC04B2"/>
    <w:rsid w:val="00ED538C"/>
    <w:rsid w:val="00ED7C74"/>
    <w:rsid w:val="00EE5764"/>
    <w:rsid w:val="00F01394"/>
    <w:rsid w:val="00F12491"/>
    <w:rsid w:val="00F3475A"/>
    <w:rsid w:val="00F4388A"/>
    <w:rsid w:val="00F51D28"/>
    <w:rsid w:val="00F847F8"/>
    <w:rsid w:val="00F873CE"/>
    <w:rsid w:val="00F919F0"/>
    <w:rsid w:val="00FB178E"/>
    <w:rsid w:val="00FC5CE7"/>
    <w:rsid w:val="00FC6A8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2F7D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3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3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  <w:style w:type="character" w:customStyle="1" w:styleId="Nadpis1Char">
    <w:name w:val="Nadpis 1 Char"/>
    <w:basedOn w:val="Standardnpsmoodstavce"/>
    <w:link w:val="Nadpis1"/>
    <w:uiPriority w:val="9"/>
    <w:rsid w:val="00223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37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926B7"/>
    <w:rPr>
      <w:color w:val="954F72" w:themeColor="followedHyperlink"/>
      <w:u w:val="single"/>
    </w:rPr>
  </w:style>
  <w:style w:type="character" w:customStyle="1" w:styleId="time">
    <w:name w:val="time"/>
    <w:basedOn w:val="Standardnpsmoodstavce"/>
    <w:rsid w:val="00485243"/>
  </w:style>
  <w:style w:type="character" w:customStyle="1" w:styleId="time-date">
    <w:name w:val="time-date"/>
    <w:basedOn w:val="Standardnpsmoodstavce"/>
    <w:rsid w:val="00485243"/>
  </w:style>
  <w:style w:type="paragraph" w:customStyle="1" w:styleId="opener-foto-info">
    <w:name w:val="opener-foto-info"/>
    <w:basedOn w:val="Normln"/>
    <w:rsid w:val="0048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or">
    <w:name w:val="autor"/>
    <w:basedOn w:val="Standardnpsmoodstavce"/>
    <w:rsid w:val="00485243"/>
  </w:style>
  <w:style w:type="character" w:customStyle="1" w:styleId="shorttext">
    <w:name w:val="short_text"/>
    <w:basedOn w:val="Standardnpsmoodstavce"/>
    <w:rsid w:val="00A3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4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9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2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5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8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.linkedin.com/company/linkcity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city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539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Kolaříková, Denisa</cp:lastModifiedBy>
  <cp:revision>10</cp:revision>
  <cp:lastPrinted>2018-06-25T07:18:00Z</cp:lastPrinted>
  <dcterms:created xsi:type="dcterms:W3CDTF">2018-06-26T06:53:00Z</dcterms:created>
  <dcterms:modified xsi:type="dcterms:W3CDTF">2018-06-27T07:17:00Z</dcterms:modified>
</cp:coreProperties>
</file>