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A93A7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55A93A8" w14:textId="3090E2B6" w:rsidR="00EB1C5A" w:rsidRDefault="00EB1C5A" w:rsidP="004321DB">
      <w:pPr>
        <w:pStyle w:val="F2-zkladn"/>
        <w:tabs>
          <w:tab w:val="right" w:pos="9070"/>
        </w:tabs>
      </w:pPr>
      <w:r>
        <w:tab/>
      </w:r>
      <w:r w:rsidR="00D04011">
        <w:t xml:space="preserve">Praha, </w:t>
      </w:r>
      <w:r w:rsidR="004203DD">
        <w:t>9</w:t>
      </w:r>
      <w:r w:rsidR="00D04011">
        <w:t xml:space="preserve">. </w:t>
      </w:r>
      <w:r w:rsidR="00C6005D">
        <w:t>říjen</w:t>
      </w:r>
      <w:r w:rsidR="000A2944">
        <w:t xml:space="preserve"> 201</w:t>
      </w:r>
      <w:r w:rsidR="00C6005D">
        <w:t>8</w:t>
      </w:r>
    </w:p>
    <w:p w14:paraId="755A93A9" w14:textId="461455C4" w:rsidR="00D04011" w:rsidRDefault="004203DD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TPA finančně podpořila Týdenní stacionář D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obromysl</w:t>
      </w:r>
    </w:p>
    <w:p w14:paraId="755A93AA" w14:textId="41FE4199" w:rsidR="00D04011" w:rsidRDefault="00DF6842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TPA, přední česká poradenská společnost, přispěla částkou 60 000 Kč </w:t>
      </w:r>
      <w:r w:rsidR="003C5070">
        <w:rPr>
          <w:rFonts w:eastAsia="Calibri"/>
          <w:b/>
          <w:lang w:eastAsia="en-US"/>
        </w:rPr>
        <w:t>na provoz a nutné rekonstrukce Týd</w:t>
      </w:r>
      <w:r>
        <w:rPr>
          <w:rFonts w:eastAsia="Calibri"/>
          <w:b/>
          <w:lang w:eastAsia="en-US"/>
        </w:rPr>
        <w:t xml:space="preserve">enního stacionáře Dobromysl, který </w:t>
      </w:r>
      <w:r w:rsidR="00967102">
        <w:rPr>
          <w:rFonts w:eastAsia="Calibri"/>
          <w:b/>
          <w:lang w:eastAsia="en-US"/>
        </w:rPr>
        <w:t>svým klientům pomáhá</w:t>
      </w:r>
      <w:r w:rsidR="003C5070">
        <w:rPr>
          <w:rFonts w:eastAsia="Calibri"/>
          <w:b/>
          <w:lang w:eastAsia="en-US"/>
        </w:rPr>
        <w:t xml:space="preserve"> rozvíjet praktické a sociální schopnosti a dovednosti. </w:t>
      </w:r>
      <w:r w:rsidR="00967102">
        <w:rPr>
          <w:rFonts w:eastAsia="Calibri"/>
          <w:b/>
          <w:lang w:eastAsia="en-US"/>
        </w:rPr>
        <w:t>TPA dlouhodobě nejen finančně podporuje organizaci Dobromysl</w:t>
      </w:r>
      <w:r w:rsidR="00C6005D">
        <w:rPr>
          <w:rFonts w:eastAsia="Calibri"/>
          <w:b/>
          <w:lang w:eastAsia="en-US"/>
        </w:rPr>
        <w:t xml:space="preserve">, která se </w:t>
      </w:r>
      <w:r w:rsidR="00647237">
        <w:rPr>
          <w:rFonts w:eastAsia="Calibri"/>
          <w:b/>
          <w:lang w:eastAsia="en-US"/>
        </w:rPr>
        <w:t>specializuje</w:t>
      </w:r>
      <w:r w:rsidR="00C6005D">
        <w:rPr>
          <w:rFonts w:eastAsia="Calibri"/>
          <w:b/>
          <w:lang w:eastAsia="en-US"/>
        </w:rPr>
        <w:t xml:space="preserve"> na poskytování sociálních služeb.</w:t>
      </w:r>
    </w:p>
    <w:p w14:paraId="755A93AB" w14:textId="51789EC0" w:rsidR="00D04011" w:rsidRDefault="005B4C56" w:rsidP="005E158E">
      <w:pPr>
        <w:pStyle w:val="F2-zkladn"/>
        <w:tabs>
          <w:tab w:val="right" w:pos="9070"/>
        </w:tabs>
      </w:pPr>
      <w:r>
        <w:t xml:space="preserve">TPA věnovala letos Společnosti Dobromysl, která stacionář provozuje, příspěvek ve výši 60 000 Kč. Tyto peníze budou využity na </w:t>
      </w:r>
      <w:r w:rsidR="001C1647">
        <w:t>opravy střechy chléva, konkrétně dvou vikýřů</w:t>
      </w:r>
      <w:r w:rsidR="004203DD">
        <w:t>,</w:t>
      </w:r>
      <w:r w:rsidR="001C1647">
        <w:t xml:space="preserve"> a výměnu poškozených střešních tašek. Díky tomu se zvýší bezpečnost celého prostoru</w:t>
      </w:r>
      <w:r w:rsidR="00422750">
        <w:t xml:space="preserve">. </w:t>
      </w:r>
      <w:r w:rsidR="00A85C12">
        <w:t>Péče o hospodářská zvířata je</w:t>
      </w:r>
      <w:r w:rsidR="001C1647">
        <w:t xml:space="preserve"> </w:t>
      </w:r>
      <w:r w:rsidR="00A85C12">
        <w:t xml:space="preserve">v rámci léčebného programu </w:t>
      </w:r>
      <w:r w:rsidR="001C1647">
        <w:t xml:space="preserve">pro </w:t>
      </w:r>
      <w:r w:rsidR="00A85C12">
        <w:t xml:space="preserve">klienty </w:t>
      </w:r>
      <w:r w:rsidR="001C1647">
        <w:t>stacionář</w:t>
      </w:r>
      <w:r w:rsidR="00A85C12">
        <w:t>e</w:t>
      </w:r>
      <w:r w:rsidR="001C1647">
        <w:t xml:space="preserve"> velmi důležit</w:t>
      </w:r>
      <w:r w:rsidR="006F7E7D">
        <w:t>á</w:t>
      </w:r>
      <w:r w:rsidR="00A85C12">
        <w:t>.</w:t>
      </w:r>
    </w:p>
    <w:p w14:paraId="755A93AC" w14:textId="1732DB95" w:rsidR="001C1647" w:rsidRDefault="00E078CB" w:rsidP="005E158E">
      <w:pPr>
        <w:pStyle w:val="F2-zkladn"/>
        <w:tabs>
          <w:tab w:val="right" w:pos="9070"/>
        </w:tabs>
      </w:pPr>
      <w:r>
        <w:t>Týdenní stacionář Dobromysl provozovaný Společností Dobromysl je umístěný v barokním zámečku Srbeč, památkově chráněném objektu n</w:t>
      </w:r>
      <w:r w:rsidR="00A85C12">
        <w:t>a</w:t>
      </w:r>
      <w:r>
        <w:t xml:space="preserve"> pomezí okresů Rakovník a Kladno. Zařízení je určeno pro uživatele ve věku od 19 do 80 let, kteří se zde učí aktivnímu způsobu života, rozvíjí své praktické a sociální schopnosti a dovednosti a posilují se v zodpovědnosti a schopnosti rozhodování.</w:t>
      </w:r>
    </w:p>
    <w:p w14:paraId="755A93AD" w14:textId="38D0C0EE" w:rsidR="006979EE" w:rsidRDefault="006979EE" w:rsidP="005E158E">
      <w:pPr>
        <w:pStyle w:val="F2-zkladn"/>
        <w:tabs>
          <w:tab w:val="right" w:pos="9070"/>
        </w:tabs>
      </w:pPr>
      <w:r>
        <w:t xml:space="preserve">TPA aktivně podporuje i další neziskové a charitativní projekty. V letošním roce například </w:t>
      </w:r>
      <w:r w:rsidR="005A407B">
        <w:t xml:space="preserve">zorganizovala třetí ročník charitativního Běhu pro </w:t>
      </w:r>
      <w:proofErr w:type="spellStart"/>
      <w:r w:rsidR="005A407B">
        <w:t>Thomayerku</w:t>
      </w:r>
      <w:proofErr w:type="spellEnd"/>
      <w:r w:rsidR="005A407B">
        <w:t xml:space="preserve"> </w:t>
      </w:r>
      <w:r>
        <w:t xml:space="preserve">či pomohla vybrat částku 105 100 Kč na </w:t>
      </w:r>
      <w:r w:rsidR="009B4F3A">
        <w:t xml:space="preserve">pravidelném </w:t>
      </w:r>
      <w:r>
        <w:t xml:space="preserve">dobročinném </w:t>
      </w:r>
      <w:proofErr w:type="spellStart"/>
      <w:r>
        <w:t>bazárku</w:t>
      </w:r>
      <w:proofErr w:type="spellEnd"/>
      <w:r>
        <w:t xml:space="preserve"> Lékořice v Thomayerově nemocnici.</w:t>
      </w:r>
      <w:r w:rsidR="005A407B">
        <w:t xml:space="preserve"> Výtěžek z obou akcí byl věnován Dobrovolnickému centru Lékořice působícímu v Thomayerově nemocnici už od roku 2005.</w:t>
      </w:r>
    </w:p>
    <w:p w14:paraId="755A93AE" w14:textId="59DB7DFC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47D2362" w14:textId="6104BB4A" w:rsidR="00D6643E" w:rsidRDefault="00D6643E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D91F202" wp14:editId="12E90516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3472069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54" y="21435"/>
                <wp:lineTo x="2145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A_Dobromysl_z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069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9D8FB" w14:textId="77777777" w:rsidR="00D6643E" w:rsidRDefault="00D6643E">
      <w:pPr>
        <w:spacing w:after="0" w:line="240" w:lineRule="auto"/>
        <w:rPr>
          <w:b/>
        </w:rPr>
      </w:pPr>
    </w:p>
    <w:p w14:paraId="0670DAA2" w14:textId="77777777" w:rsidR="00D6643E" w:rsidRDefault="00D6643E">
      <w:pPr>
        <w:spacing w:after="0" w:line="240" w:lineRule="auto"/>
        <w:rPr>
          <w:b/>
        </w:rPr>
      </w:pPr>
    </w:p>
    <w:p w14:paraId="7ABB5DFA" w14:textId="77777777" w:rsidR="00D6643E" w:rsidRDefault="00D6643E">
      <w:pPr>
        <w:spacing w:after="0" w:line="240" w:lineRule="auto"/>
        <w:rPr>
          <w:b/>
        </w:rPr>
      </w:pPr>
    </w:p>
    <w:p w14:paraId="0CDAC30D" w14:textId="77777777" w:rsidR="00D6643E" w:rsidRDefault="00D6643E">
      <w:pPr>
        <w:spacing w:after="0" w:line="240" w:lineRule="auto"/>
        <w:rPr>
          <w:b/>
        </w:rPr>
      </w:pPr>
    </w:p>
    <w:p w14:paraId="755A93AF" w14:textId="2045BE8B" w:rsidR="00D6643E" w:rsidRPr="004F6391" w:rsidRDefault="004F6391" w:rsidP="004F63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F6391">
        <w:rPr>
          <w:rFonts w:ascii="Arial" w:hAnsi="Arial" w:cs="Arial"/>
          <w:sz w:val="20"/>
          <w:szCs w:val="20"/>
        </w:rPr>
        <w:t xml:space="preserve">Petr </w:t>
      </w:r>
      <w:proofErr w:type="spellStart"/>
      <w:r w:rsidRPr="004F6391">
        <w:rPr>
          <w:rFonts w:ascii="Arial" w:hAnsi="Arial" w:cs="Arial"/>
          <w:sz w:val="20"/>
          <w:szCs w:val="20"/>
        </w:rPr>
        <w:t>Karpeles</w:t>
      </w:r>
      <w:proofErr w:type="spellEnd"/>
      <w:r w:rsidRPr="004F6391">
        <w:rPr>
          <w:rFonts w:ascii="Arial" w:hAnsi="Arial" w:cs="Arial"/>
          <w:sz w:val="20"/>
          <w:szCs w:val="20"/>
        </w:rPr>
        <w:t xml:space="preserve">, partner TPA, a </w:t>
      </w:r>
      <w:r w:rsidR="006F7E7D">
        <w:rPr>
          <w:rFonts w:ascii="Arial" w:hAnsi="Arial" w:cs="Arial"/>
          <w:sz w:val="20"/>
          <w:szCs w:val="20"/>
        </w:rPr>
        <w:t xml:space="preserve">Daniela </w:t>
      </w:r>
      <w:proofErr w:type="spellStart"/>
      <w:r w:rsidR="006F7E7D">
        <w:rPr>
          <w:rFonts w:ascii="Arial" w:hAnsi="Arial" w:cs="Arial"/>
          <w:sz w:val="20"/>
          <w:szCs w:val="20"/>
        </w:rPr>
        <w:t>Kederová</w:t>
      </w:r>
      <w:proofErr w:type="spellEnd"/>
      <w:r w:rsidR="006F7E7D">
        <w:rPr>
          <w:rFonts w:ascii="Arial" w:hAnsi="Arial" w:cs="Arial"/>
          <w:sz w:val="20"/>
          <w:szCs w:val="20"/>
        </w:rPr>
        <w:t>, vedoucí Týdenního stacionáře</w:t>
      </w:r>
      <w:r w:rsidRPr="004F6391">
        <w:rPr>
          <w:rFonts w:ascii="Arial" w:hAnsi="Arial" w:cs="Arial"/>
          <w:sz w:val="20"/>
          <w:szCs w:val="20"/>
        </w:rPr>
        <w:t xml:space="preserve"> Dobromysl</w:t>
      </w:r>
      <w:r w:rsidR="00D6643E" w:rsidRPr="004F6391">
        <w:rPr>
          <w:rFonts w:ascii="Arial" w:hAnsi="Arial" w:cs="Arial"/>
          <w:sz w:val="20"/>
          <w:szCs w:val="20"/>
        </w:rPr>
        <w:br w:type="page"/>
      </w:r>
    </w:p>
    <w:p w14:paraId="755A93B1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lastRenderedPageBreak/>
        <w:t>Pro více informací kontaktujte:</w:t>
      </w:r>
    </w:p>
    <w:p w14:paraId="755A93B2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6F2">
        <w:rPr>
          <w:rFonts w:ascii="Arial" w:hAnsi="Arial" w:cs="Arial"/>
          <w:sz w:val="20"/>
          <w:szCs w:val="20"/>
        </w:rPr>
        <w:t>Marcela Štefcová</w:t>
      </w:r>
    </w:p>
    <w:p w14:paraId="755A93B3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755A93B4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755A93B5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755A93B6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755A93B7" w14:textId="77777777" w:rsidR="00EB1C5A" w:rsidRPr="00AF63E5" w:rsidRDefault="00AA5E77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755A93B8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755A93B9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755A93BA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755A93BB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9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</w:t>
        </w:r>
        <w:r w:rsidRPr="00316D20">
          <w:rPr>
            <w:rStyle w:val="Hypertextovodkaz"/>
            <w:b/>
          </w:rPr>
          <w:t>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0" w:history="1">
        <w:proofErr w:type="spellStart"/>
        <w:r w:rsidR="00433B9A">
          <w:rPr>
            <w:rStyle w:val="Hypertextovodkaz"/>
            <w:b/>
          </w:rPr>
          <w:t>Ba</w:t>
        </w:r>
        <w:r w:rsidR="00433B9A">
          <w:rPr>
            <w:rStyle w:val="Hypertextovodkaz"/>
            <w:b/>
          </w:rPr>
          <w:t>k</w:t>
        </w:r>
        <w:r w:rsidR="00433B9A">
          <w:rPr>
            <w:rStyle w:val="Hypertextovodkaz"/>
            <w:b/>
          </w:rPr>
          <w:t>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755A93BC" w14:textId="77777777" w:rsidR="001272D9" w:rsidRDefault="001272D9"/>
    <w:sectPr w:rsidR="001272D9" w:rsidSect="00316D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33280" w14:textId="77777777" w:rsidR="00AA5E77" w:rsidRDefault="00AA5E77" w:rsidP="00087B0F">
      <w:pPr>
        <w:spacing w:after="0" w:line="240" w:lineRule="auto"/>
      </w:pPr>
      <w:r>
        <w:separator/>
      </w:r>
    </w:p>
  </w:endnote>
  <w:endnote w:type="continuationSeparator" w:id="0">
    <w:p w14:paraId="263D201F" w14:textId="77777777" w:rsidR="00AA5E77" w:rsidRDefault="00AA5E77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93C3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93C4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93C6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B76C" w14:textId="77777777" w:rsidR="00AA5E77" w:rsidRDefault="00AA5E77" w:rsidP="00087B0F">
      <w:pPr>
        <w:spacing w:after="0" w:line="240" w:lineRule="auto"/>
      </w:pPr>
      <w:r>
        <w:separator/>
      </w:r>
    </w:p>
  </w:footnote>
  <w:footnote w:type="continuationSeparator" w:id="0">
    <w:p w14:paraId="56520211" w14:textId="77777777" w:rsidR="00AA5E77" w:rsidRDefault="00AA5E77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93C1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93C2" w14:textId="77777777" w:rsidR="00704800" w:rsidRDefault="00A05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55A93C7" wp14:editId="755A93C8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 descr="TPA_Logo_combi_Green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PA_Logo_combi_Green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93C5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474F2"/>
    <w:rsid w:val="0005087E"/>
    <w:rsid w:val="00087B0F"/>
    <w:rsid w:val="000A2944"/>
    <w:rsid w:val="000B1F52"/>
    <w:rsid w:val="000F648D"/>
    <w:rsid w:val="001272D9"/>
    <w:rsid w:val="001833EC"/>
    <w:rsid w:val="001862D3"/>
    <w:rsid w:val="001C1647"/>
    <w:rsid w:val="001F387C"/>
    <w:rsid w:val="0024513D"/>
    <w:rsid w:val="002563FE"/>
    <w:rsid w:val="0027105E"/>
    <w:rsid w:val="002948D0"/>
    <w:rsid w:val="002A7D37"/>
    <w:rsid w:val="003143B9"/>
    <w:rsid w:val="00316D20"/>
    <w:rsid w:val="00381597"/>
    <w:rsid w:val="00385385"/>
    <w:rsid w:val="003916F2"/>
    <w:rsid w:val="003B5AE8"/>
    <w:rsid w:val="003C5070"/>
    <w:rsid w:val="004010C0"/>
    <w:rsid w:val="004203DD"/>
    <w:rsid w:val="00420BCD"/>
    <w:rsid w:val="00422750"/>
    <w:rsid w:val="004321DB"/>
    <w:rsid w:val="00433B9A"/>
    <w:rsid w:val="00473880"/>
    <w:rsid w:val="00474216"/>
    <w:rsid w:val="00494A82"/>
    <w:rsid w:val="004D129B"/>
    <w:rsid w:val="004F6391"/>
    <w:rsid w:val="0051646C"/>
    <w:rsid w:val="0053615C"/>
    <w:rsid w:val="00590F8E"/>
    <w:rsid w:val="005A2DC0"/>
    <w:rsid w:val="005A407B"/>
    <w:rsid w:val="005B4C56"/>
    <w:rsid w:val="005E158E"/>
    <w:rsid w:val="00643BFA"/>
    <w:rsid w:val="00647237"/>
    <w:rsid w:val="00677F43"/>
    <w:rsid w:val="006979EE"/>
    <w:rsid w:val="006A65B5"/>
    <w:rsid w:val="006D4B45"/>
    <w:rsid w:val="006F7E7D"/>
    <w:rsid w:val="00704800"/>
    <w:rsid w:val="00735B2F"/>
    <w:rsid w:val="00784698"/>
    <w:rsid w:val="00792360"/>
    <w:rsid w:val="007B5B26"/>
    <w:rsid w:val="007C65E0"/>
    <w:rsid w:val="007D4CFC"/>
    <w:rsid w:val="007E1A19"/>
    <w:rsid w:val="008E0CBB"/>
    <w:rsid w:val="00911D3B"/>
    <w:rsid w:val="00967102"/>
    <w:rsid w:val="0099767A"/>
    <w:rsid w:val="009B4F3A"/>
    <w:rsid w:val="00A05094"/>
    <w:rsid w:val="00A71FE0"/>
    <w:rsid w:val="00A85C12"/>
    <w:rsid w:val="00AA5E77"/>
    <w:rsid w:val="00AD6570"/>
    <w:rsid w:val="00AF63E5"/>
    <w:rsid w:val="00BB2F4F"/>
    <w:rsid w:val="00BC4A3D"/>
    <w:rsid w:val="00C43F8F"/>
    <w:rsid w:val="00C6005D"/>
    <w:rsid w:val="00D01576"/>
    <w:rsid w:val="00D04011"/>
    <w:rsid w:val="00D26944"/>
    <w:rsid w:val="00D4284D"/>
    <w:rsid w:val="00D6643E"/>
    <w:rsid w:val="00D67270"/>
    <w:rsid w:val="00D72C84"/>
    <w:rsid w:val="00DA18DA"/>
    <w:rsid w:val="00DB6D1B"/>
    <w:rsid w:val="00DF6842"/>
    <w:rsid w:val="00DF7E3A"/>
    <w:rsid w:val="00E078CB"/>
    <w:rsid w:val="00EA436F"/>
    <w:rsid w:val="00EB1C5A"/>
    <w:rsid w:val="00F32BD2"/>
    <w:rsid w:val="00F736B0"/>
    <w:rsid w:val="00F85F9E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55A93A7"/>
  <w15:chartTrackingRefBased/>
  <w15:docId w15:val="{1B016AA9-CC5E-4B36-A59E-026C733C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203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kertilly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kertillyinternational.com/web/home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1E1C-F119-4566-ADCB-46E2D29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8</cp:revision>
  <cp:lastPrinted>2016-08-25T10:42:00Z</cp:lastPrinted>
  <dcterms:created xsi:type="dcterms:W3CDTF">2018-10-02T09:42:00Z</dcterms:created>
  <dcterms:modified xsi:type="dcterms:W3CDTF">2018-10-09T07:57:00Z</dcterms:modified>
</cp:coreProperties>
</file>