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EF4A1" w14:textId="77777777" w:rsidR="009C0C89" w:rsidRPr="004E38E5" w:rsidRDefault="000C1121" w:rsidP="00425362">
      <w:pPr>
        <w:pStyle w:val="Zusammenfassung"/>
        <w:spacing w:after="240" w:line="360" w:lineRule="auto"/>
        <w:ind w:right="986"/>
        <w:rPr>
          <w:rFonts w:ascii="Arial" w:hAnsi="Arial" w:cs="Arial"/>
          <w:u w:val="single"/>
          <w:lang w:val="cs-CZ"/>
        </w:rPr>
      </w:pPr>
      <w:r w:rsidRPr="004E38E5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57990" wp14:editId="53C5676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1C5E5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D48949A" wp14:editId="54799503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C1C339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6B443D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31CDA" w14:textId="77777777" w:rsidR="00981DC7" w:rsidRPr="009A463D" w:rsidRDefault="00981DC7" w:rsidP="00981DC7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6436D6CC" w14:textId="77777777" w:rsidR="00981DC7" w:rsidRPr="007D0022" w:rsidRDefault="00981DC7" w:rsidP="00981DC7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26DB36D7" w14:textId="77777777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57990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7071C5E5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D48949A" wp14:editId="54799503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C1C339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6B443D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7CC31CDA" w14:textId="77777777" w:rsidR="00981DC7" w:rsidRPr="009A463D" w:rsidRDefault="00981DC7" w:rsidP="00981DC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6436D6CC" w14:textId="77777777" w:rsidR="00981DC7" w:rsidRPr="007D0022" w:rsidRDefault="00981DC7" w:rsidP="00981DC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26DB36D7" w14:textId="77777777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C0C89" w:rsidRPr="004E38E5">
        <w:rPr>
          <w:rFonts w:ascii="Arial" w:hAnsi="Arial" w:cs="Arial"/>
          <w:u w:val="single"/>
          <w:lang w:val="cs-CZ"/>
        </w:rPr>
        <w:t>Linde M</w:t>
      </w:r>
      <w:r w:rsidR="00D85A07" w:rsidRPr="004E38E5">
        <w:rPr>
          <w:rFonts w:ascii="Arial" w:hAnsi="Arial" w:cs="Arial"/>
          <w:u w:val="single"/>
          <w:lang w:val="cs-CZ"/>
        </w:rPr>
        <w:t xml:space="preserve">aterial </w:t>
      </w:r>
      <w:r w:rsidR="009C0C89" w:rsidRPr="004E38E5">
        <w:rPr>
          <w:rFonts w:ascii="Arial" w:hAnsi="Arial" w:cs="Arial"/>
          <w:u w:val="single"/>
          <w:lang w:val="cs-CZ"/>
        </w:rPr>
        <w:t>H</w:t>
      </w:r>
      <w:r w:rsidR="00D85A07" w:rsidRPr="004E38E5">
        <w:rPr>
          <w:rFonts w:ascii="Arial" w:hAnsi="Arial" w:cs="Arial"/>
          <w:u w:val="single"/>
          <w:lang w:val="cs-CZ"/>
        </w:rPr>
        <w:t>andling</w:t>
      </w:r>
      <w:r w:rsidR="009C0C89" w:rsidRPr="004E38E5">
        <w:rPr>
          <w:rFonts w:ascii="Arial" w:hAnsi="Arial" w:cs="Arial"/>
          <w:u w:val="single"/>
          <w:lang w:val="cs-CZ"/>
        </w:rPr>
        <w:t xml:space="preserve"> </w:t>
      </w:r>
      <w:r w:rsidR="008A0BBC" w:rsidRPr="004E38E5">
        <w:rPr>
          <w:rStyle w:val="tlid-translation"/>
          <w:rFonts w:ascii="Arial" w:hAnsi="Arial" w:cs="Arial"/>
          <w:u w:val="single"/>
          <w:lang w:val="cs-CZ"/>
        </w:rPr>
        <w:t>získ</w:t>
      </w:r>
      <w:r w:rsidR="004E38E5" w:rsidRPr="004E38E5">
        <w:rPr>
          <w:rStyle w:val="tlid-translation"/>
          <w:rFonts w:ascii="Arial" w:hAnsi="Arial" w:cs="Arial"/>
          <w:u w:val="single"/>
          <w:lang w:val="cs-CZ"/>
        </w:rPr>
        <w:t>alo</w:t>
      </w:r>
      <w:r w:rsidR="008A0BBC" w:rsidRPr="004E38E5">
        <w:rPr>
          <w:rStyle w:val="tlid-translation"/>
          <w:rFonts w:ascii="Arial" w:hAnsi="Arial" w:cs="Arial"/>
          <w:u w:val="single"/>
          <w:lang w:val="cs-CZ"/>
        </w:rPr>
        <w:t xml:space="preserve"> ocenění EcoVadis Sustainability Award</w:t>
      </w:r>
      <w:r w:rsidR="009C0C89" w:rsidRPr="004E38E5">
        <w:rPr>
          <w:rFonts w:ascii="Arial" w:hAnsi="Arial" w:cs="Arial"/>
          <w:u w:val="single"/>
          <w:lang w:val="cs-CZ"/>
        </w:rPr>
        <w:t xml:space="preserve"> </w:t>
      </w:r>
    </w:p>
    <w:p w14:paraId="42D38AB5" w14:textId="14517BB5" w:rsidR="009C0C89" w:rsidRPr="009E7623" w:rsidRDefault="008A0BBC" w:rsidP="000C3C95">
      <w:pPr>
        <w:spacing w:line="360" w:lineRule="auto"/>
        <w:ind w:right="986"/>
        <w:outlineLvl w:val="0"/>
        <w:rPr>
          <w:rFonts w:ascii="Arial" w:hAnsi="Arial" w:cs="Arial"/>
          <w:b/>
          <w:sz w:val="36"/>
          <w:szCs w:val="36"/>
          <w:lang w:val="cs-CZ"/>
        </w:rPr>
      </w:pPr>
      <w:r w:rsidRPr="009E7623">
        <w:rPr>
          <w:rFonts w:ascii="Arial" w:hAnsi="Arial" w:cs="Arial"/>
          <w:b/>
          <w:sz w:val="36"/>
          <w:szCs w:val="36"/>
          <w:lang w:val="cs-CZ"/>
        </w:rPr>
        <w:t>Zlat</w:t>
      </w:r>
      <w:r w:rsidR="004E38E5" w:rsidRPr="009E7623">
        <w:rPr>
          <w:rFonts w:ascii="Arial" w:hAnsi="Arial" w:cs="Arial"/>
          <w:b/>
          <w:sz w:val="36"/>
          <w:szCs w:val="36"/>
          <w:lang w:val="cs-CZ"/>
        </w:rPr>
        <w:t>é ocenění</w:t>
      </w:r>
      <w:r w:rsidRPr="009E7623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90521D">
        <w:rPr>
          <w:rFonts w:ascii="Arial" w:hAnsi="Arial" w:cs="Arial"/>
          <w:b/>
          <w:sz w:val="36"/>
          <w:szCs w:val="36"/>
          <w:lang w:val="cs-CZ"/>
        </w:rPr>
        <w:t xml:space="preserve">pro Linde MH </w:t>
      </w:r>
      <w:r w:rsidRPr="009E7623">
        <w:rPr>
          <w:rFonts w:ascii="Arial" w:hAnsi="Arial" w:cs="Arial"/>
          <w:b/>
          <w:sz w:val="36"/>
          <w:szCs w:val="36"/>
          <w:lang w:val="cs-CZ"/>
        </w:rPr>
        <w:t xml:space="preserve">za odpovědné </w:t>
      </w:r>
      <w:r w:rsidR="005432B2">
        <w:rPr>
          <w:rFonts w:ascii="Arial" w:hAnsi="Arial" w:cs="Arial"/>
          <w:b/>
          <w:sz w:val="36"/>
          <w:szCs w:val="36"/>
          <w:lang w:val="cs-CZ"/>
        </w:rPr>
        <w:t>chování firmy</w:t>
      </w:r>
      <w:r w:rsidR="009C0C89" w:rsidRPr="009E7623">
        <w:rPr>
          <w:rFonts w:ascii="Arial" w:hAnsi="Arial" w:cs="Arial"/>
          <w:b/>
          <w:sz w:val="36"/>
          <w:szCs w:val="36"/>
          <w:lang w:val="cs-CZ"/>
        </w:rPr>
        <w:t xml:space="preserve"> </w:t>
      </w:r>
    </w:p>
    <w:p w14:paraId="487D08DC" w14:textId="539B3509" w:rsidR="00E10412" w:rsidRDefault="007224FF" w:rsidP="002B6A4D">
      <w:pPr>
        <w:pStyle w:val="Normlnweb"/>
        <w:spacing w:after="240" w:afterAutospacing="0" w:line="360" w:lineRule="auto"/>
        <w:ind w:right="986"/>
        <w:jc w:val="both"/>
        <w:rPr>
          <w:rFonts w:ascii="Arial" w:hAnsi="Arial" w:cs="Arial"/>
          <w:b/>
          <w:bCs/>
          <w:iCs/>
          <w:lang w:val="cs-CZ"/>
        </w:rPr>
      </w:pPr>
      <w:r w:rsidRPr="004153C6">
        <w:rPr>
          <w:rFonts w:ascii="Arial" w:hAnsi="Arial" w:cs="Arial"/>
          <w:b/>
          <w:i/>
          <w:color w:val="000000"/>
          <w:lang w:val="cs-CZ"/>
        </w:rPr>
        <w:t xml:space="preserve">Praha, </w:t>
      </w:r>
      <w:r w:rsidR="00F559E8">
        <w:rPr>
          <w:rFonts w:ascii="Arial" w:hAnsi="Arial" w:cs="Arial"/>
          <w:b/>
          <w:i/>
          <w:color w:val="000000"/>
          <w:lang w:val="cs-CZ"/>
        </w:rPr>
        <w:t>14</w:t>
      </w:r>
      <w:r w:rsidRPr="004153C6">
        <w:rPr>
          <w:rFonts w:ascii="Arial" w:hAnsi="Arial" w:cs="Arial"/>
          <w:b/>
          <w:i/>
          <w:color w:val="000000"/>
          <w:lang w:val="cs-CZ"/>
        </w:rPr>
        <w:t>.</w:t>
      </w:r>
      <w:r w:rsidR="001550D7">
        <w:rPr>
          <w:rFonts w:ascii="Arial" w:hAnsi="Arial" w:cs="Arial"/>
          <w:b/>
          <w:i/>
          <w:color w:val="000000"/>
          <w:lang w:val="cs-CZ"/>
        </w:rPr>
        <w:t xml:space="preserve"> března</w:t>
      </w:r>
      <w:r w:rsidRPr="004153C6">
        <w:rPr>
          <w:rFonts w:ascii="Arial" w:hAnsi="Arial" w:cs="Arial"/>
          <w:b/>
          <w:i/>
          <w:color w:val="000000"/>
          <w:lang w:val="cs-CZ"/>
        </w:rPr>
        <w:t xml:space="preserve"> 2019</w:t>
      </w:r>
      <w:bookmarkStart w:id="0" w:name="_GoBack"/>
      <w:bookmarkEnd w:id="0"/>
      <w:r w:rsidRPr="004153C6">
        <w:rPr>
          <w:rFonts w:ascii="Arial" w:hAnsi="Arial" w:cs="Arial"/>
          <w:b/>
          <w:i/>
          <w:color w:val="000000"/>
          <w:lang w:val="cs-CZ"/>
        </w:rPr>
        <w:t xml:space="preserve"> </w:t>
      </w:r>
      <w:r w:rsidR="00F03A12" w:rsidRPr="004153C6">
        <w:rPr>
          <w:rFonts w:ascii="Arial" w:hAnsi="Arial" w:cs="Arial"/>
          <w:b/>
          <w:bCs/>
          <w:iCs/>
          <w:lang w:val="cs-CZ"/>
        </w:rPr>
        <w:t>–</w:t>
      </w:r>
      <w:r w:rsidR="00E10412">
        <w:rPr>
          <w:rFonts w:ascii="Arial" w:hAnsi="Arial" w:cs="Arial"/>
          <w:b/>
          <w:bCs/>
          <w:iCs/>
          <w:lang w:val="cs-CZ"/>
        </w:rPr>
        <w:t xml:space="preserve"> </w:t>
      </w:r>
      <w:r w:rsidR="00E10412" w:rsidRPr="004153C6">
        <w:rPr>
          <w:rFonts w:ascii="Arial" w:hAnsi="Arial" w:cs="Arial"/>
          <w:b/>
          <w:bCs/>
          <w:iCs/>
          <w:lang w:val="cs-CZ"/>
        </w:rPr>
        <w:t xml:space="preserve">Linde Material Handling </w:t>
      </w:r>
      <w:r w:rsidR="00E10412" w:rsidRPr="004153C6">
        <w:rPr>
          <w:rStyle w:val="tlid-translation"/>
          <w:rFonts w:ascii="Arial" w:hAnsi="Arial" w:cs="Arial"/>
          <w:b/>
          <w:lang w:val="cs-CZ"/>
        </w:rPr>
        <w:t xml:space="preserve">je </w:t>
      </w:r>
      <w:r w:rsidR="00E10412">
        <w:rPr>
          <w:rStyle w:val="tlid-translation"/>
          <w:rFonts w:ascii="Arial" w:hAnsi="Arial" w:cs="Arial"/>
          <w:b/>
          <w:lang w:val="cs-CZ"/>
        </w:rPr>
        <w:t>už po desítky let</w:t>
      </w:r>
      <w:r w:rsidR="00E10412" w:rsidRPr="004153C6">
        <w:rPr>
          <w:rStyle w:val="tlid-translation"/>
          <w:rFonts w:ascii="Arial" w:hAnsi="Arial" w:cs="Arial"/>
          <w:b/>
          <w:lang w:val="cs-CZ"/>
        </w:rPr>
        <w:t xml:space="preserve"> lídrem </w:t>
      </w:r>
      <w:r w:rsidR="00E10412">
        <w:rPr>
          <w:rStyle w:val="tlid-translation"/>
          <w:rFonts w:ascii="Arial" w:hAnsi="Arial" w:cs="Arial"/>
          <w:b/>
          <w:lang w:val="cs-CZ"/>
        </w:rPr>
        <w:t>v </w:t>
      </w:r>
      <w:r w:rsidR="00E10412" w:rsidRPr="004153C6">
        <w:rPr>
          <w:rStyle w:val="tlid-translation"/>
          <w:rFonts w:ascii="Arial" w:hAnsi="Arial" w:cs="Arial"/>
          <w:b/>
          <w:lang w:val="cs-CZ"/>
        </w:rPr>
        <w:t>oblast</w:t>
      </w:r>
      <w:r w:rsidR="00E10412">
        <w:rPr>
          <w:rStyle w:val="tlid-translation"/>
          <w:rFonts w:ascii="Arial" w:hAnsi="Arial" w:cs="Arial"/>
          <w:b/>
          <w:lang w:val="cs-CZ"/>
        </w:rPr>
        <w:t>i</w:t>
      </w:r>
      <w:r w:rsidR="00E10412" w:rsidRPr="004153C6">
        <w:rPr>
          <w:rStyle w:val="tlid-translation"/>
          <w:rFonts w:ascii="Arial" w:hAnsi="Arial" w:cs="Arial"/>
          <w:b/>
          <w:lang w:val="cs-CZ"/>
        </w:rPr>
        <w:t xml:space="preserve"> zabývající se vozíky a manipulací s</w:t>
      </w:r>
      <w:r w:rsidR="00E10412">
        <w:rPr>
          <w:rStyle w:val="tlid-translation"/>
          <w:rFonts w:ascii="Arial" w:hAnsi="Arial" w:cs="Arial"/>
          <w:b/>
          <w:lang w:val="cs-CZ"/>
        </w:rPr>
        <w:t> </w:t>
      </w:r>
      <w:r w:rsidR="00E10412" w:rsidRPr="004153C6">
        <w:rPr>
          <w:rStyle w:val="tlid-translation"/>
          <w:rFonts w:ascii="Arial" w:hAnsi="Arial" w:cs="Arial"/>
          <w:b/>
          <w:lang w:val="cs-CZ"/>
        </w:rPr>
        <w:t xml:space="preserve">náklady. </w:t>
      </w:r>
      <w:r w:rsidR="00540A00">
        <w:rPr>
          <w:rStyle w:val="tlid-translation"/>
          <w:rFonts w:ascii="Arial" w:hAnsi="Arial" w:cs="Arial"/>
          <w:b/>
          <w:lang w:val="cs-CZ"/>
        </w:rPr>
        <w:t>Ocenění z</w:t>
      </w:r>
      <w:r w:rsidR="00E10412">
        <w:rPr>
          <w:rFonts w:ascii="Arial" w:hAnsi="Arial" w:cs="Arial"/>
          <w:b/>
          <w:bCs/>
          <w:iCs/>
          <w:lang w:val="cs-CZ"/>
        </w:rPr>
        <w:t xml:space="preserve">latý status EcoVadis, který společnost Linde Material Handling </w:t>
      </w:r>
      <w:r w:rsidR="00540A00">
        <w:rPr>
          <w:rFonts w:ascii="Arial" w:hAnsi="Arial" w:cs="Arial"/>
          <w:b/>
          <w:bCs/>
          <w:iCs/>
          <w:lang w:val="cs-CZ"/>
        </w:rPr>
        <w:t xml:space="preserve">v letošním roce </w:t>
      </w:r>
      <w:r w:rsidR="00E10412">
        <w:rPr>
          <w:rFonts w:ascii="Arial" w:hAnsi="Arial" w:cs="Arial"/>
          <w:b/>
          <w:bCs/>
          <w:iCs/>
          <w:lang w:val="cs-CZ"/>
        </w:rPr>
        <w:t>získala</w:t>
      </w:r>
      <w:r w:rsidR="00BA1200">
        <w:rPr>
          <w:rFonts w:ascii="Arial" w:hAnsi="Arial" w:cs="Arial"/>
          <w:b/>
          <w:bCs/>
          <w:iCs/>
          <w:lang w:val="cs-CZ"/>
        </w:rPr>
        <w:t>,</w:t>
      </w:r>
      <w:r w:rsidR="00E10412">
        <w:rPr>
          <w:rFonts w:ascii="Arial" w:hAnsi="Arial" w:cs="Arial"/>
          <w:b/>
          <w:bCs/>
          <w:iCs/>
          <w:lang w:val="cs-CZ"/>
        </w:rPr>
        <w:t xml:space="preserve"> </w:t>
      </w:r>
      <w:r w:rsidR="002B6A4D">
        <w:rPr>
          <w:rFonts w:ascii="Arial" w:hAnsi="Arial" w:cs="Arial"/>
          <w:b/>
          <w:bCs/>
          <w:iCs/>
          <w:lang w:val="cs-CZ"/>
        </w:rPr>
        <w:t>potvrzuje</w:t>
      </w:r>
      <w:r w:rsidR="00540A00">
        <w:rPr>
          <w:rFonts w:ascii="Arial" w:hAnsi="Arial" w:cs="Arial"/>
          <w:b/>
          <w:bCs/>
          <w:iCs/>
          <w:lang w:val="cs-CZ"/>
        </w:rPr>
        <w:t xml:space="preserve"> nejvyšší standard</w:t>
      </w:r>
      <w:r w:rsidR="002B6A4D">
        <w:rPr>
          <w:rFonts w:ascii="Arial" w:hAnsi="Arial" w:cs="Arial"/>
          <w:b/>
          <w:bCs/>
          <w:iCs/>
          <w:lang w:val="cs-CZ"/>
        </w:rPr>
        <w:t xml:space="preserve"> chování</w:t>
      </w:r>
      <w:r w:rsidR="00540A00">
        <w:rPr>
          <w:rFonts w:ascii="Arial" w:hAnsi="Arial" w:cs="Arial"/>
          <w:b/>
          <w:bCs/>
          <w:iCs/>
          <w:lang w:val="cs-CZ"/>
        </w:rPr>
        <w:t xml:space="preserve"> společnosti </w:t>
      </w:r>
      <w:r w:rsidR="002B6A4D">
        <w:rPr>
          <w:rFonts w:ascii="Arial" w:hAnsi="Arial" w:cs="Arial"/>
          <w:b/>
          <w:bCs/>
          <w:iCs/>
          <w:lang w:val="cs-CZ"/>
        </w:rPr>
        <w:t xml:space="preserve">Linde MH </w:t>
      </w:r>
      <w:r w:rsidR="00540A00">
        <w:rPr>
          <w:rFonts w:ascii="Arial" w:hAnsi="Arial" w:cs="Arial"/>
          <w:b/>
          <w:bCs/>
          <w:iCs/>
          <w:lang w:val="cs-CZ"/>
        </w:rPr>
        <w:t>v oblasti udržitelnosti.</w:t>
      </w:r>
    </w:p>
    <w:p w14:paraId="23EF32F4" w14:textId="16CE230E" w:rsidR="004D388F" w:rsidRDefault="00E232FF" w:rsidP="00410FB1">
      <w:pPr>
        <w:spacing w:after="240" w:line="360" w:lineRule="auto"/>
        <w:ind w:right="986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4E40E3">
        <w:rPr>
          <w:rFonts w:ascii="Arial" w:hAnsi="Arial" w:cs="Arial"/>
          <w:bCs/>
          <w:sz w:val="22"/>
          <w:szCs w:val="22"/>
          <w:lang w:val="cs-CZ"/>
        </w:rPr>
        <w:t>Mezinárodní platforma CSR ve svých analýzách</w:t>
      </w:r>
      <w:r w:rsidR="0090521D">
        <w:rPr>
          <w:rFonts w:ascii="Arial" w:hAnsi="Arial" w:cs="Arial"/>
          <w:bCs/>
          <w:sz w:val="22"/>
          <w:szCs w:val="22"/>
          <w:lang w:val="cs-CZ"/>
        </w:rPr>
        <w:t xml:space="preserve"> pro udělení ocenění</w:t>
      </w:r>
      <w:r w:rsidRPr="004E40E3">
        <w:rPr>
          <w:rFonts w:ascii="Arial" w:hAnsi="Arial" w:cs="Arial"/>
          <w:bCs/>
          <w:sz w:val="22"/>
          <w:szCs w:val="22"/>
          <w:lang w:val="cs-CZ"/>
        </w:rPr>
        <w:t xml:space="preserve"> zvažuje řadu kritérií</w:t>
      </w:r>
      <w:r w:rsidR="0090521D">
        <w:rPr>
          <w:rFonts w:ascii="Arial" w:hAnsi="Arial" w:cs="Arial"/>
          <w:bCs/>
          <w:sz w:val="22"/>
          <w:szCs w:val="22"/>
          <w:lang w:val="cs-CZ"/>
        </w:rPr>
        <w:t xml:space="preserve"> z </w:t>
      </w:r>
      <w:r w:rsidRPr="004E40E3">
        <w:rPr>
          <w:rFonts w:ascii="Arial" w:hAnsi="Arial" w:cs="Arial"/>
          <w:bCs/>
          <w:sz w:val="22"/>
          <w:szCs w:val="22"/>
          <w:lang w:val="cs-CZ"/>
        </w:rPr>
        <w:t>oblasti život</w:t>
      </w:r>
      <w:r w:rsidR="00311918" w:rsidRPr="004E40E3">
        <w:rPr>
          <w:rFonts w:ascii="Arial" w:hAnsi="Arial" w:cs="Arial"/>
          <w:bCs/>
          <w:sz w:val="22"/>
          <w:szCs w:val="22"/>
          <w:lang w:val="cs-CZ"/>
        </w:rPr>
        <w:t>ního prostředí, pra</w:t>
      </w:r>
      <w:r w:rsidRPr="004E40E3">
        <w:rPr>
          <w:rFonts w:ascii="Arial" w:hAnsi="Arial" w:cs="Arial"/>
          <w:bCs/>
          <w:sz w:val="22"/>
          <w:szCs w:val="22"/>
          <w:lang w:val="cs-CZ"/>
        </w:rPr>
        <w:t>c</w:t>
      </w:r>
      <w:r w:rsidR="00A9619C" w:rsidRPr="004E40E3">
        <w:rPr>
          <w:rFonts w:ascii="Arial" w:hAnsi="Arial" w:cs="Arial"/>
          <w:bCs/>
          <w:sz w:val="22"/>
          <w:szCs w:val="22"/>
          <w:lang w:val="cs-CZ"/>
        </w:rPr>
        <w:t>ovních činností</w:t>
      </w:r>
      <w:r w:rsidRPr="004E40E3">
        <w:rPr>
          <w:rFonts w:ascii="Arial" w:hAnsi="Arial" w:cs="Arial"/>
          <w:bCs/>
          <w:sz w:val="22"/>
          <w:szCs w:val="22"/>
          <w:lang w:val="cs-CZ"/>
        </w:rPr>
        <w:t xml:space="preserve"> a lidských práv, etiky a udržitelného </w:t>
      </w:r>
      <w:r w:rsidR="00311918" w:rsidRPr="004E40E3">
        <w:rPr>
          <w:rFonts w:ascii="Arial" w:hAnsi="Arial" w:cs="Arial"/>
          <w:bCs/>
          <w:sz w:val="22"/>
          <w:szCs w:val="22"/>
          <w:lang w:val="cs-CZ"/>
        </w:rPr>
        <w:t>z</w:t>
      </w:r>
      <w:r w:rsidR="004E40E3">
        <w:rPr>
          <w:rFonts w:ascii="Arial" w:hAnsi="Arial" w:cs="Arial"/>
          <w:bCs/>
          <w:sz w:val="22"/>
          <w:szCs w:val="22"/>
          <w:lang w:val="cs-CZ"/>
        </w:rPr>
        <w:t>a</w:t>
      </w:r>
      <w:r w:rsidR="00311918" w:rsidRPr="004E40E3">
        <w:rPr>
          <w:rFonts w:ascii="Arial" w:hAnsi="Arial" w:cs="Arial"/>
          <w:bCs/>
          <w:sz w:val="22"/>
          <w:szCs w:val="22"/>
          <w:lang w:val="cs-CZ"/>
        </w:rPr>
        <w:t>dáv</w:t>
      </w:r>
      <w:r w:rsidR="004E40E3">
        <w:rPr>
          <w:rFonts w:ascii="Arial" w:hAnsi="Arial" w:cs="Arial"/>
          <w:bCs/>
          <w:sz w:val="22"/>
          <w:szCs w:val="22"/>
          <w:lang w:val="cs-CZ"/>
        </w:rPr>
        <w:t>a</w:t>
      </w:r>
      <w:r w:rsidR="00311918" w:rsidRPr="004E40E3">
        <w:rPr>
          <w:rFonts w:ascii="Arial" w:hAnsi="Arial" w:cs="Arial"/>
          <w:bCs/>
          <w:sz w:val="22"/>
          <w:szCs w:val="22"/>
          <w:lang w:val="cs-CZ"/>
        </w:rPr>
        <w:t>ní zakázek</w:t>
      </w:r>
      <w:r w:rsidRPr="004E40E3">
        <w:rPr>
          <w:rFonts w:ascii="Arial" w:hAnsi="Arial" w:cs="Arial"/>
          <w:bCs/>
          <w:sz w:val="22"/>
          <w:szCs w:val="22"/>
          <w:lang w:val="cs-CZ"/>
        </w:rPr>
        <w:t>.</w:t>
      </w:r>
      <w:r w:rsidR="004D388F">
        <w:rPr>
          <w:rFonts w:ascii="Arial" w:hAnsi="Arial" w:cs="Arial"/>
          <w:bCs/>
          <w:sz w:val="22"/>
          <w:szCs w:val="22"/>
          <w:lang w:val="cs-CZ"/>
        </w:rPr>
        <w:t xml:space="preserve"> Společnost </w:t>
      </w:r>
      <w:r w:rsidR="004D388F" w:rsidRPr="004E40E3">
        <w:rPr>
          <w:rFonts w:ascii="Arial" w:hAnsi="Arial" w:cs="Arial"/>
          <w:bCs/>
          <w:sz w:val="22"/>
          <w:szCs w:val="22"/>
          <w:lang w:val="cs-CZ"/>
        </w:rPr>
        <w:t>Linde Material Handling</w:t>
      </w:r>
      <w:r w:rsidR="004D388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F25961">
        <w:rPr>
          <w:rFonts w:ascii="Arial" w:hAnsi="Arial" w:cs="Arial"/>
          <w:bCs/>
          <w:sz w:val="22"/>
          <w:szCs w:val="22"/>
          <w:lang w:val="cs-CZ"/>
        </w:rPr>
        <w:t xml:space="preserve">letos </w:t>
      </w:r>
      <w:r w:rsidR="004D388F">
        <w:rPr>
          <w:rFonts w:ascii="Arial" w:hAnsi="Arial" w:cs="Arial"/>
          <w:bCs/>
          <w:sz w:val="22"/>
          <w:szCs w:val="22"/>
          <w:lang w:val="cs-CZ"/>
        </w:rPr>
        <w:t xml:space="preserve">poprvé </w:t>
      </w:r>
      <w:r w:rsidR="00F25961">
        <w:rPr>
          <w:rFonts w:ascii="Arial" w:hAnsi="Arial" w:cs="Arial"/>
          <w:bCs/>
          <w:sz w:val="22"/>
          <w:szCs w:val="22"/>
          <w:lang w:val="cs-CZ"/>
        </w:rPr>
        <w:t xml:space="preserve">získala </w:t>
      </w:r>
      <w:r w:rsidR="004D388F">
        <w:rPr>
          <w:rFonts w:ascii="Arial" w:hAnsi="Arial" w:cs="Arial"/>
          <w:bCs/>
          <w:sz w:val="22"/>
          <w:szCs w:val="22"/>
          <w:lang w:val="cs-CZ"/>
        </w:rPr>
        <w:t>status Gold, čímž se zařadila mezi 3 % nejlépe hodnocených společností z odvětví strojírenství.</w:t>
      </w:r>
      <w:r w:rsidR="00540A00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90521D">
        <w:rPr>
          <w:rFonts w:ascii="Arial" w:hAnsi="Arial" w:cs="Arial"/>
          <w:bCs/>
          <w:sz w:val="22"/>
          <w:szCs w:val="22"/>
          <w:lang w:val="cs-CZ"/>
        </w:rPr>
        <w:t>Pro společnost je to ocenění vynikajících výsledků, kterých dosáhla v h</w:t>
      </w:r>
      <w:r w:rsidR="00540A00">
        <w:rPr>
          <w:rFonts w:ascii="Arial" w:hAnsi="Arial" w:cs="Arial"/>
          <w:bCs/>
          <w:sz w:val="22"/>
          <w:szCs w:val="22"/>
          <w:lang w:val="cs-CZ"/>
        </w:rPr>
        <w:t>odnocených oblastech.</w:t>
      </w:r>
    </w:p>
    <w:p w14:paraId="2A828B7D" w14:textId="04785128" w:rsidR="004D388F" w:rsidRDefault="004D388F" w:rsidP="00410FB1">
      <w:pPr>
        <w:spacing w:after="240" w:line="360" w:lineRule="auto"/>
        <w:ind w:right="986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BA1200">
        <w:rPr>
          <w:rFonts w:ascii="Arial" w:hAnsi="Arial" w:cs="Arial"/>
          <w:bCs/>
          <w:i/>
          <w:sz w:val="22"/>
          <w:szCs w:val="22"/>
          <w:lang w:val="cs-CZ"/>
        </w:rPr>
        <w:t>„Jsme potěšeni, že úsilí, které jsme v posledních letech vynaložili na zvýšení bezpečnosti práce, ochranu životního prostředí a ochranu zdraví při pr</w:t>
      </w:r>
      <w:r w:rsidR="0090521D" w:rsidRPr="00BA1200">
        <w:rPr>
          <w:rFonts w:ascii="Arial" w:hAnsi="Arial" w:cs="Arial"/>
          <w:bCs/>
          <w:i/>
          <w:sz w:val="22"/>
          <w:szCs w:val="22"/>
          <w:lang w:val="cs-CZ"/>
        </w:rPr>
        <w:t>áci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>, bylo tak významně ohodnoceno,“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uvádí Dr. </w:t>
      </w:r>
      <w:r w:rsidRPr="00D86D8B">
        <w:rPr>
          <w:rFonts w:ascii="Arial" w:hAnsi="Arial" w:cs="Arial"/>
          <w:bCs/>
          <w:sz w:val="22"/>
          <w:szCs w:val="22"/>
          <w:lang w:val="cs-CZ"/>
        </w:rPr>
        <w:t>Holger Hoppe, Senior Director Sustainability Management z Linde Material Handling</w:t>
      </w:r>
      <w:r>
        <w:rPr>
          <w:rFonts w:ascii="Arial" w:hAnsi="Arial" w:cs="Arial"/>
          <w:bCs/>
          <w:sz w:val="22"/>
          <w:szCs w:val="22"/>
          <w:lang w:val="cs-CZ"/>
        </w:rPr>
        <w:t>.</w:t>
      </w:r>
      <w:r w:rsidRPr="00D86D8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>„</w:t>
      </w:r>
      <w:r w:rsidR="002B6A4D" w:rsidRPr="00BA1200">
        <w:rPr>
          <w:rFonts w:ascii="Arial" w:hAnsi="Arial" w:cs="Arial"/>
          <w:bCs/>
          <w:i/>
          <w:sz w:val="22"/>
          <w:szCs w:val="22"/>
          <w:lang w:val="cs-CZ"/>
        </w:rPr>
        <w:t>Zlaté ocenění EcoVadis nás i</w:t>
      </w:r>
      <w:r w:rsidR="009E6134" w:rsidRPr="00BA1200">
        <w:rPr>
          <w:rFonts w:ascii="Arial" w:hAnsi="Arial" w:cs="Arial"/>
          <w:bCs/>
          <w:i/>
          <w:sz w:val="22"/>
          <w:szCs w:val="22"/>
          <w:lang w:val="cs-CZ"/>
        </w:rPr>
        <w:t xml:space="preserve">nspirovalo </w:t>
      </w:r>
      <w:r w:rsidR="002B6A4D" w:rsidRPr="00BA1200">
        <w:rPr>
          <w:rFonts w:ascii="Arial" w:hAnsi="Arial" w:cs="Arial"/>
          <w:bCs/>
          <w:i/>
          <w:sz w:val="22"/>
          <w:szCs w:val="22"/>
          <w:lang w:val="cs-CZ"/>
        </w:rPr>
        <w:t>a na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 xml:space="preserve">dchlo pro </w:t>
      </w:r>
      <w:r w:rsidR="002B6A4D" w:rsidRPr="00BA1200">
        <w:rPr>
          <w:rFonts w:ascii="Arial" w:hAnsi="Arial" w:cs="Arial"/>
          <w:bCs/>
          <w:i/>
          <w:sz w:val="22"/>
          <w:szCs w:val="22"/>
          <w:lang w:val="cs-CZ"/>
        </w:rPr>
        <w:t xml:space="preserve">zavádění 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>další</w:t>
      </w:r>
      <w:r w:rsidR="002B6A4D" w:rsidRPr="00BA1200">
        <w:rPr>
          <w:rFonts w:ascii="Arial" w:hAnsi="Arial" w:cs="Arial"/>
          <w:bCs/>
          <w:i/>
          <w:sz w:val="22"/>
          <w:szCs w:val="22"/>
          <w:lang w:val="cs-CZ"/>
        </w:rPr>
        <w:t>ch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 xml:space="preserve"> inovac</w:t>
      </w:r>
      <w:r w:rsidR="002B6A4D" w:rsidRPr="00BA1200">
        <w:rPr>
          <w:rFonts w:ascii="Arial" w:hAnsi="Arial" w:cs="Arial"/>
          <w:bCs/>
          <w:i/>
          <w:sz w:val="22"/>
          <w:szCs w:val="22"/>
          <w:lang w:val="cs-CZ"/>
        </w:rPr>
        <w:t>í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 xml:space="preserve"> a </w:t>
      </w:r>
      <w:r w:rsidR="002B6A4D" w:rsidRPr="00BA1200">
        <w:rPr>
          <w:rFonts w:ascii="Arial" w:hAnsi="Arial" w:cs="Arial"/>
          <w:bCs/>
          <w:i/>
          <w:sz w:val="22"/>
          <w:szCs w:val="22"/>
          <w:lang w:val="cs-CZ"/>
        </w:rPr>
        <w:t>stálé zlepšování</w:t>
      </w:r>
      <w:r w:rsidRPr="00BA1200">
        <w:rPr>
          <w:rFonts w:ascii="Arial" w:hAnsi="Arial" w:cs="Arial"/>
          <w:bCs/>
          <w:i/>
          <w:sz w:val="22"/>
          <w:szCs w:val="22"/>
          <w:lang w:val="cs-CZ"/>
        </w:rPr>
        <w:t xml:space="preserve"> ve všech zmíněných oblastech,“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doplnil </w:t>
      </w:r>
      <w:r w:rsidRPr="00D86D8B">
        <w:rPr>
          <w:rFonts w:ascii="Arial" w:hAnsi="Arial" w:cs="Arial"/>
          <w:bCs/>
          <w:sz w:val="22"/>
          <w:szCs w:val="22"/>
          <w:lang w:val="cs-CZ"/>
        </w:rPr>
        <w:t>Dr.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D86D8B">
        <w:rPr>
          <w:rFonts w:ascii="Arial" w:hAnsi="Arial" w:cs="Arial"/>
          <w:bCs/>
          <w:sz w:val="22"/>
          <w:szCs w:val="22"/>
          <w:lang w:val="cs-CZ"/>
        </w:rPr>
        <w:t>Holger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D86D8B">
        <w:rPr>
          <w:rFonts w:ascii="Arial" w:hAnsi="Arial" w:cs="Arial"/>
          <w:bCs/>
          <w:sz w:val="22"/>
          <w:szCs w:val="22"/>
          <w:lang w:val="cs-CZ"/>
        </w:rPr>
        <w:t>Hoppe</w:t>
      </w:r>
      <w:r w:rsidR="00BA1200">
        <w:rPr>
          <w:rFonts w:ascii="Arial" w:hAnsi="Arial" w:cs="Arial"/>
          <w:bCs/>
          <w:sz w:val="22"/>
          <w:szCs w:val="22"/>
          <w:lang w:val="cs-CZ"/>
        </w:rPr>
        <w:t>.</w:t>
      </w:r>
    </w:p>
    <w:p w14:paraId="7A2FC02F" w14:textId="59E7B58A" w:rsidR="00F25961" w:rsidRDefault="00F25961" w:rsidP="00F25961">
      <w:pPr>
        <w:spacing w:after="240" w:line="360" w:lineRule="auto"/>
        <w:ind w:right="986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Každoroční celosvětové ratingy EcoVadis nezávisle vyhodnocují chování firemního managementu firmy z pohledu udržitelnosti. Dávají </w:t>
      </w:r>
      <w:r w:rsidR="00BA1200">
        <w:rPr>
          <w:rFonts w:ascii="Arial" w:hAnsi="Arial" w:cs="Arial"/>
          <w:bCs/>
          <w:sz w:val="22"/>
          <w:szCs w:val="22"/>
          <w:lang w:val="cs-CZ"/>
        </w:rPr>
        <w:t>odpovědi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na mnoho otázek</w:t>
      </w:r>
      <w:r w:rsidRPr="00F2596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A9619C">
        <w:rPr>
          <w:rFonts w:ascii="Arial" w:hAnsi="Arial" w:cs="Arial"/>
          <w:bCs/>
          <w:sz w:val="22"/>
          <w:szCs w:val="22"/>
          <w:lang w:val="cs-CZ"/>
        </w:rPr>
        <w:t>z</w:t>
      </w:r>
      <w:r>
        <w:rPr>
          <w:rFonts w:ascii="Arial" w:hAnsi="Arial" w:cs="Arial"/>
          <w:bCs/>
          <w:sz w:val="22"/>
          <w:szCs w:val="22"/>
          <w:lang w:val="cs-CZ"/>
        </w:rPr>
        <w:t> </w:t>
      </w:r>
      <w:r w:rsidRPr="00A9619C">
        <w:rPr>
          <w:rFonts w:ascii="Arial" w:hAnsi="Arial" w:cs="Arial"/>
          <w:bCs/>
          <w:sz w:val="22"/>
          <w:szCs w:val="22"/>
          <w:lang w:val="cs-CZ"/>
        </w:rPr>
        <w:t>oblasti společenské odpovědnosti podniků (CSR)</w:t>
      </w:r>
      <w:r>
        <w:rPr>
          <w:rFonts w:ascii="Arial" w:hAnsi="Arial" w:cs="Arial"/>
          <w:bCs/>
          <w:sz w:val="22"/>
          <w:szCs w:val="22"/>
          <w:lang w:val="cs-CZ"/>
        </w:rPr>
        <w:t xml:space="preserve">, které následně </w:t>
      </w:r>
      <w:r w:rsidRPr="00A9619C">
        <w:rPr>
          <w:rFonts w:ascii="Arial" w:hAnsi="Arial" w:cs="Arial"/>
          <w:bCs/>
          <w:sz w:val="22"/>
          <w:szCs w:val="22"/>
          <w:lang w:val="cs-CZ"/>
        </w:rPr>
        <w:t xml:space="preserve">hrají ústřední roli v dnešních obchodních vztazích a investičních rozhodnutích. </w:t>
      </w:r>
      <w:r>
        <w:rPr>
          <w:rFonts w:ascii="Arial" w:hAnsi="Arial" w:cs="Arial"/>
          <w:bCs/>
          <w:sz w:val="22"/>
          <w:szCs w:val="22"/>
          <w:lang w:val="cs-CZ"/>
        </w:rPr>
        <w:t>Patří sem mimo jiné, zda společnost využívá přírodní zdroje zodpovědně, j</w:t>
      </w:r>
      <w:r w:rsidRPr="00A9619C">
        <w:rPr>
          <w:rFonts w:ascii="Arial" w:hAnsi="Arial" w:cs="Arial"/>
          <w:bCs/>
          <w:sz w:val="22"/>
          <w:szCs w:val="22"/>
          <w:lang w:val="cs-CZ"/>
        </w:rPr>
        <w:t xml:space="preserve">akou úlohu hrají sociální aspekty </w:t>
      </w:r>
      <w:r>
        <w:rPr>
          <w:rFonts w:ascii="Arial" w:hAnsi="Arial" w:cs="Arial"/>
          <w:bCs/>
          <w:sz w:val="22"/>
          <w:szCs w:val="22"/>
          <w:lang w:val="cs-CZ"/>
        </w:rPr>
        <w:t>a které</w:t>
      </w:r>
      <w:r w:rsidRPr="00A9619C">
        <w:rPr>
          <w:rFonts w:ascii="Arial" w:hAnsi="Arial" w:cs="Arial"/>
          <w:bCs/>
          <w:sz w:val="22"/>
          <w:szCs w:val="22"/>
          <w:lang w:val="cs-CZ"/>
        </w:rPr>
        <w:t xml:space="preserve"> etické hodnoty tvoří základ tohoto jednání</w:t>
      </w:r>
      <w:r>
        <w:rPr>
          <w:rFonts w:ascii="Arial" w:hAnsi="Arial" w:cs="Arial"/>
          <w:bCs/>
          <w:sz w:val="22"/>
          <w:szCs w:val="22"/>
          <w:lang w:val="cs-CZ"/>
        </w:rPr>
        <w:t>.</w:t>
      </w:r>
      <w:r w:rsidRPr="00A9619C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789A1F10" w14:textId="77777777" w:rsidR="00F559E8" w:rsidRDefault="00F559E8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07E74EE" w14:textId="77777777" w:rsidR="00F559E8" w:rsidRDefault="00F559E8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96899A7" w14:textId="1B71F173" w:rsidR="00886E2F" w:rsidRDefault="00886E2F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6BCF304" wp14:editId="3E4314EB">
            <wp:simplePos x="0" y="0"/>
            <wp:positionH relativeFrom="margin">
              <wp:align>left</wp:align>
            </wp:positionH>
            <wp:positionV relativeFrom="margin">
              <wp:posOffset>-1158240</wp:posOffset>
            </wp:positionV>
            <wp:extent cx="3152775" cy="2278380"/>
            <wp:effectExtent l="0" t="0" r="952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H_ecovadis - k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9B944" w14:textId="248B9F7B" w:rsidR="00886E2F" w:rsidRDefault="00886E2F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35BEA72" w14:textId="77777777" w:rsidR="00886E2F" w:rsidRDefault="00886E2F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607B9B6" w14:textId="77777777" w:rsidR="00886E2F" w:rsidRDefault="00886E2F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9DAC980" w14:textId="77777777" w:rsidR="00886E2F" w:rsidRDefault="00886E2F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82AEFB6" w14:textId="0B1605CD" w:rsidR="006D060C" w:rsidRPr="009A463D" w:rsidRDefault="006D060C" w:rsidP="00410FB1">
      <w:pPr>
        <w:spacing w:after="240" w:line="360" w:lineRule="auto"/>
        <w:ind w:right="986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3B5179D6" w14:textId="77777777" w:rsidR="0045612C" w:rsidRPr="0045612C" w:rsidRDefault="0045612C" w:rsidP="0045612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3FBBD258" w14:textId="77777777" w:rsidR="0045612C" w:rsidRDefault="0045612C" w:rsidP="0045612C">
      <w:pPr>
        <w:rPr>
          <w:rFonts w:ascii="Calibri" w:hAnsi="Calibri"/>
          <w:sz w:val="22"/>
          <w:szCs w:val="22"/>
        </w:rPr>
      </w:pPr>
    </w:p>
    <w:p w14:paraId="6A401917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380F78F3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49FC3D7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4028E679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7C1E81DA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3968767E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79681A2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63F81717" w14:textId="77777777" w:rsidR="006D060C" w:rsidRPr="009A463D" w:rsidRDefault="00DD31B2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D060C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3F9AB548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2D296286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27B58094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791275B2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14:paraId="543A15E3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536698C7" w14:textId="77777777" w:rsidR="006D060C" w:rsidRPr="009A463D" w:rsidRDefault="006D060C" w:rsidP="006D060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21FFF90A" w14:textId="77777777" w:rsidR="006D060C" w:rsidRPr="00035684" w:rsidRDefault="00DD31B2" w:rsidP="006D06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D060C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7401B9F0" w14:textId="77777777" w:rsidR="00CD6462" w:rsidRPr="00FA4D3C" w:rsidRDefault="00CD6462" w:rsidP="00A343F0">
      <w:pPr>
        <w:spacing w:after="240" w:line="360" w:lineRule="auto"/>
        <w:ind w:right="986"/>
        <w:rPr>
          <w:rFonts w:ascii="Arial" w:hAnsi="Arial" w:cs="Arial"/>
          <w:color w:val="A6A6A6" w:themeColor="background1" w:themeShade="A6"/>
          <w:sz w:val="22"/>
          <w:szCs w:val="22"/>
          <w:lang w:val="en-US"/>
        </w:rPr>
      </w:pPr>
    </w:p>
    <w:sectPr w:rsidR="00CD6462" w:rsidRPr="00FA4D3C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ACD6" w14:textId="77777777" w:rsidR="00DD31B2" w:rsidRDefault="00DD31B2" w:rsidP="00FC1294">
      <w:r>
        <w:separator/>
      </w:r>
    </w:p>
  </w:endnote>
  <w:endnote w:type="continuationSeparator" w:id="0">
    <w:p w14:paraId="428D5CE7" w14:textId="77777777" w:rsidR="00DD31B2" w:rsidRDefault="00DD31B2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14F6" w14:textId="77777777" w:rsidR="00DD31B2" w:rsidRDefault="00DD31B2" w:rsidP="00FC1294">
      <w:r>
        <w:separator/>
      </w:r>
    </w:p>
  </w:footnote>
  <w:footnote w:type="continuationSeparator" w:id="0">
    <w:p w14:paraId="3C011B5E" w14:textId="77777777" w:rsidR="00DD31B2" w:rsidRDefault="00DD31B2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E"/>
    <w:rsid w:val="00000135"/>
    <w:rsid w:val="000153D2"/>
    <w:rsid w:val="00015E49"/>
    <w:rsid w:val="00056FB8"/>
    <w:rsid w:val="00066B1E"/>
    <w:rsid w:val="000722A8"/>
    <w:rsid w:val="00083034"/>
    <w:rsid w:val="00086577"/>
    <w:rsid w:val="000943E2"/>
    <w:rsid w:val="00097E79"/>
    <w:rsid w:val="000A0BB6"/>
    <w:rsid w:val="000A585A"/>
    <w:rsid w:val="000C1121"/>
    <w:rsid w:val="000C3C95"/>
    <w:rsid w:val="000C5E76"/>
    <w:rsid w:val="000D4A07"/>
    <w:rsid w:val="000E0BCE"/>
    <w:rsid w:val="000E7AB2"/>
    <w:rsid w:val="00105643"/>
    <w:rsid w:val="00115317"/>
    <w:rsid w:val="001249A0"/>
    <w:rsid w:val="00126CFF"/>
    <w:rsid w:val="00137F67"/>
    <w:rsid w:val="001550D7"/>
    <w:rsid w:val="00167680"/>
    <w:rsid w:val="001719EB"/>
    <w:rsid w:val="001964D3"/>
    <w:rsid w:val="001A303C"/>
    <w:rsid w:val="001A5EBC"/>
    <w:rsid w:val="001B7950"/>
    <w:rsid w:val="001C520F"/>
    <w:rsid w:val="001C644D"/>
    <w:rsid w:val="001E45B7"/>
    <w:rsid w:val="001E4EC3"/>
    <w:rsid w:val="001E5CE3"/>
    <w:rsid w:val="00206C6F"/>
    <w:rsid w:val="00207B0B"/>
    <w:rsid w:val="00214829"/>
    <w:rsid w:val="00226A8A"/>
    <w:rsid w:val="00227837"/>
    <w:rsid w:val="00231194"/>
    <w:rsid w:val="00231B25"/>
    <w:rsid w:val="00256FC2"/>
    <w:rsid w:val="00271EE6"/>
    <w:rsid w:val="00290892"/>
    <w:rsid w:val="00296772"/>
    <w:rsid w:val="002A05CD"/>
    <w:rsid w:val="002A1F93"/>
    <w:rsid w:val="002A4041"/>
    <w:rsid w:val="002A7897"/>
    <w:rsid w:val="002B1D73"/>
    <w:rsid w:val="002B6A4D"/>
    <w:rsid w:val="002C741E"/>
    <w:rsid w:val="002D03FF"/>
    <w:rsid w:val="002D37BC"/>
    <w:rsid w:val="002D47FF"/>
    <w:rsid w:val="002D6A82"/>
    <w:rsid w:val="002F07E1"/>
    <w:rsid w:val="002F642D"/>
    <w:rsid w:val="00302DC1"/>
    <w:rsid w:val="00311918"/>
    <w:rsid w:val="00341CB5"/>
    <w:rsid w:val="0034258D"/>
    <w:rsid w:val="0036667F"/>
    <w:rsid w:val="00394869"/>
    <w:rsid w:val="003C1602"/>
    <w:rsid w:val="003C194B"/>
    <w:rsid w:val="003C2814"/>
    <w:rsid w:val="003C7C00"/>
    <w:rsid w:val="003E2B06"/>
    <w:rsid w:val="003F11B0"/>
    <w:rsid w:val="004033FA"/>
    <w:rsid w:val="00410FB1"/>
    <w:rsid w:val="0041267E"/>
    <w:rsid w:val="004153C6"/>
    <w:rsid w:val="004161C7"/>
    <w:rsid w:val="004164AD"/>
    <w:rsid w:val="00425362"/>
    <w:rsid w:val="00453D5B"/>
    <w:rsid w:val="00454114"/>
    <w:rsid w:val="0045612C"/>
    <w:rsid w:val="00476337"/>
    <w:rsid w:val="00482C57"/>
    <w:rsid w:val="00496C11"/>
    <w:rsid w:val="004B5533"/>
    <w:rsid w:val="004B7A8B"/>
    <w:rsid w:val="004C258B"/>
    <w:rsid w:val="004D388F"/>
    <w:rsid w:val="004D5442"/>
    <w:rsid w:val="004D750F"/>
    <w:rsid w:val="004D7D8E"/>
    <w:rsid w:val="004E38E5"/>
    <w:rsid w:val="004E40E3"/>
    <w:rsid w:val="004E5C32"/>
    <w:rsid w:val="004F2F31"/>
    <w:rsid w:val="00500027"/>
    <w:rsid w:val="00501606"/>
    <w:rsid w:val="0050535E"/>
    <w:rsid w:val="005123CB"/>
    <w:rsid w:val="005143C1"/>
    <w:rsid w:val="00523C97"/>
    <w:rsid w:val="00530FA4"/>
    <w:rsid w:val="00534D90"/>
    <w:rsid w:val="00540A00"/>
    <w:rsid w:val="00542DD0"/>
    <w:rsid w:val="005432B2"/>
    <w:rsid w:val="00544305"/>
    <w:rsid w:val="00545F7A"/>
    <w:rsid w:val="00553517"/>
    <w:rsid w:val="00560283"/>
    <w:rsid w:val="005729B4"/>
    <w:rsid w:val="005733C6"/>
    <w:rsid w:val="00576941"/>
    <w:rsid w:val="005815CD"/>
    <w:rsid w:val="00590AFF"/>
    <w:rsid w:val="00592186"/>
    <w:rsid w:val="00596E99"/>
    <w:rsid w:val="005A1D05"/>
    <w:rsid w:val="005A463B"/>
    <w:rsid w:val="005B5423"/>
    <w:rsid w:val="005B5C85"/>
    <w:rsid w:val="005C0AFC"/>
    <w:rsid w:val="005C4A4F"/>
    <w:rsid w:val="005C6039"/>
    <w:rsid w:val="005D023C"/>
    <w:rsid w:val="005D52A0"/>
    <w:rsid w:val="005D7059"/>
    <w:rsid w:val="00600150"/>
    <w:rsid w:val="00600F0B"/>
    <w:rsid w:val="0060289F"/>
    <w:rsid w:val="0060758C"/>
    <w:rsid w:val="00623EE9"/>
    <w:rsid w:val="00632FE1"/>
    <w:rsid w:val="00634FA2"/>
    <w:rsid w:val="0064493F"/>
    <w:rsid w:val="00650F9E"/>
    <w:rsid w:val="00660A4F"/>
    <w:rsid w:val="00685A37"/>
    <w:rsid w:val="00692749"/>
    <w:rsid w:val="006956E5"/>
    <w:rsid w:val="0069757D"/>
    <w:rsid w:val="006A419E"/>
    <w:rsid w:val="006A508E"/>
    <w:rsid w:val="006B1D18"/>
    <w:rsid w:val="006B4C05"/>
    <w:rsid w:val="006D0358"/>
    <w:rsid w:val="006D060C"/>
    <w:rsid w:val="006D5C8E"/>
    <w:rsid w:val="006F6787"/>
    <w:rsid w:val="00701926"/>
    <w:rsid w:val="00701BEA"/>
    <w:rsid w:val="00702345"/>
    <w:rsid w:val="007035B7"/>
    <w:rsid w:val="00710B0D"/>
    <w:rsid w:val="007224FF"/>
    <w:rsid w:val="00726F5C"/>
    <w:rsid w:val="007362AE"/>
    <w:rsid w:val="0073751A"/>
    <w:rsid w:val="00745C41"/>
    <w:rsid w:val="00771E8C"/>
    <w:rsid w:val="007732AC"/>
    <w:rsid w:val="007847A9"/>
    <w:rsid w:val="007906F3"/>
    <w:rsid w:val="007A4DF3"/>
    <w:rsid w:val="007B0242"/>
    <w:rsid w:val="007B0BFF"/>
    <w:rsid w:val="007B65C7"/>
    <w:rsid w:val="007C1005"/>
    <w:rsid w:val="007C596D"/>
    <w:rsid w:val="007C6D10"/>
    <w:rsid w:val="007D35EE"/>
    <w:rsid w:val="007E7A13"/>
    <w:rsid w:val="007E7B28"/>
    <w:rsid w:val="007F79B8"/>
    <w:rsid w:val="008035DF"/>
    <w:rsid w:val="0080522C"/>
    <w:rsid w:val="008155C0"/>
    <w:rsid w:val="00822F68"/>
    <w:rsid w:val="00832731"/>
    <w:rsid w:val="00832A47"/>
    <w:rsid w:val="00843883"/>
    <w:rsid w:val="00844355"/>
    <w:rsid w:val="00844455"/>
    <w:rsid w:val="0084655C"/>
    <w:rsid w:val="00863235"/>
    <w:rsid w:val="00870867"/>
    <w:rsid w:val="00873616"/>
    <w:rsid w:val="008768A2"/>
    <w:rsid w:val="00886E2F"/>
    <w:rsid w:val="00892DF6"/>
    <w:rsid w:val="008A0BBC"/>
    <w:rsid w:val="008A2D29"/>
    <w:rsid w:val="008A2F67"/>
    <w:rsid w:val="008B1F67"/>
    <w:rsid w:val="008B5DE9"/>
    <w:rsid w:val="008B7EAB"/>
    <w:rsid w:val="008C114C"/>
    <w:rsid w:val="008C2801"/>
    <w:rsid w:val="008C2B3A"/>
    <w:rsid w:val="008D4010"/>
    <w:rsid w:val="008F19FB"/>
    <w:rsid w:val="0090521D"/>
    <w:rsid w:val="009057A3"/>
    <w:rsid w:val="009079D8"/>
    <w:rsid w:val="0091641F"/>
    <w:rsid w:val="009204DB"/>
    <w:rsid w:val="009207B4"/>
    <w:rsid w:val="00927C7E"/>
    <w:rsid w:val="00930712"/>
    <w:rsid w:val="00936E99"/>
    <w:rsid w:val="009739D7"/>
    <w:rsid w:val="00975F8A"/>
    <w:rsid w:val="0098092F"/>
    <w:rsid w:val="00981B2A"/>
    <w:rsid w:val="00981CA8"/>
    <w:rsid w:val="00981DC7"/>
    <w:rsid w:val="00991250"/>
    <w:rsid w:val="009A39CF"/>
    <w:rsid w:val="009B5B54"/>
    <w:rsid w:val="009B6D39"/>
    <w:rsid w:val="009B7CB1"/>
    <w:rsid w:val="009C0C89"/>
    <w:rsid w:val="009D6726"/>
    <w:rsid w:val="009E0928"/>
    <w:rsid w:val="009E3790"/>
    <w:rsid w:val="009E4D1B"/>
    <w:rsid w:val="009E4DD2"/>
    <w:rsid w:val="009E5C27"/>
    <w:rsid w:val="009E6134"/>
    <w:rsid w:val="009E7623"/>
    <w:rsid w:val="009F402E"/>
    <w:rsid w:val="009F6E22"/>
    <w:rsid w:val="009F78C8"/>
    <w:rsid w:val="00A204DD"/>
    <w:rsid w:val="00A2376F"/>
    <w:rsid w:val="00A24C34"/>
    <w:rsid w:val="00A268E2"/>
    <w:rsid w:val="00A304F1"/>
    <w:rsid w:val="00A343F0"/>
    <w:rsid w:val="00A41344"/>
    <w:rsid w:val="00A45EE5"/>
    <w:rsid w:val="00A51DD5"/>
    <w:rsid w:val="00A55237"/>
    <w:rsid w:val="00A65FD1"/>
    <w:rsid w:val="00A70327"/>
    <w:rsid w:val="00A7037D"/>
    <w:rsid w:val="00A7493F"/>
    <w:rsid w:val="00A9619C"/>
    <w:rsid w:val="00A965AF"/>
    <w:rsid w:val="00AA1E92"/>
    <w:rsid w:val="00AA28E0"/>
    <w:rsid w:val="00AB44A1"/>
    <w:rsid w:val="00AB682D"/>
    <w:rsid w:val="00AC677A"/>
    <w:rsid w:val="00AD22F1"/>
    <w:rsid w:val="00AF121A"/>
    <w:rsid w:val="00B03B8F"/>
    <w:rsid w:val="00B0460D"/>
    <w:rsid w:val="00B12484"/>
    <w:rsid w:val="00B14A26"/>
    <w:rsid w:val="00B168D5"/>
    <w:rsid w:val="00B30398"/>
    <w:rsid w:val="00B3208A"/>
    <w:rsid w:val="00B35885"/>
    <w:rsid w:val="00B370E3"/>
    <w:rsid w:val="00B55099"/>
    <w:rsid w:val="00B57785"/>
    <w:rsid w:val="00B60FD7"/>
    <w:rsid w:val="00B625DB"/>
    <w:rsid w:val="00B67C47"/>
    <w:rsid w:val="00B90E00"/>
    <w:rsid w:val="00B9550E"/>
    <w:rsid w:val="00B96886"/>
    <w:rsid w:val="00BA1200"/>
    <w:rsid w:val="00BA7FF0"/>
    <w:rsid w:val="00BB2B0E"/>
    <w:rsid w:val="00BB4B4B"/>
    <w:rsid w:val="00BE1147"/>
    <w:rsid w:val="00BE5C6A"/>
    <w:rsid w:val="00BF1465"/>
    <w:rsid w:val="00BF3455"/>
    <w:rsid w:val="00C01E9E"/>
    <w:rsid w:val="00C15F1E"/>
    <w:rsid w:val="00C2038E"/>
    <w:rsid w:val="00C22857"/>
    <w:rsid w:val="00C24EC6"/>
    <w:rsid w:val="00C25B9F"/>
    <w:rsid w:val="00C25CD1"/>
    <w:rsid w:val="00C2713A"/>
    <w:rsid w:val="00C34AC6"/>
    <w:rsid w:val="00C529B9"/>
    <w:rsid w:val="00C54BE7"/>
    <w:rsid w:val="00C65918"/>
    <w:rsid w:val="00C7043E"/>
    <w:rsid w:val="00C82191"/>
    <w:rsid w:val="00C824C2"/>
    <w:rsid w:val="00C826EA"/>
    <w:rsid w:val="00C9025D"/>
    <w:rsid w:val="00C9334B"/>
    <w:rsid w:val="00C93FB6"/>
    <w:rsid w:val="00CA25A3"/>
    <w:rsid w:val="00CA78BE"/>
    <w:rsid w:val="00CA79E5"/>
    <w:rsid w:val="00CB2BC0"/>
    <w:rsid w:val="00CC0AD8"/>
    <w:rsid w:val="00CC4B6F"/>
    <w:rsid w:val="00CD0AB5"/>
    <w:rsid w:val="00CD246B"/>
    <w:rsid w:val="00CD6462"/>
    <w:rsid w:val="00CD7442"/>
    <w:rsid w:val="00CE1F0E"/>
    <w:rsid w:val="00CE3AB6"/>
    <w:rsid w:val="00CE5656"/>
    <w:rsid w:val="00CF2B32"/>
    <w:rsid w:val="00CF345E"/>
    <w:rsid w:val="00CF6362"/>
    <w:rsid w:val="00D01DAA"/>
    <w:rsid w:val="00D04253"/>
    <w:rsid w:val="00D0551B"/>
    <w:rsid w:val="00D10506"/>
    <w:rsid w:val="00D13062"/>
    <w:rsid w:val="00D1723B"/>
    <w:rsid w:val="00D212B8"/>
    <w:rsid w:val="00D34F20"/>
    <w:rsid w:val="00D43589"/>
    <w:rsid w:val="00D4713C"/>
    <w:rsid w:val="00D5060E"/>
    <w:rsid w:val="00D5159A"/>
    <w:rsid w:val="00D57EB5"/>
    <w:rsid w:val="00D63286"/>
    <w:rsid w:val="00D640E1"/>
    <w:rsid w:val="00D745C8"/>
    <w:rsid w:val="00D7654F"/>
    <w:rsid w:val="00D85A07"/>
    <w:rsid w:val="00D86D8B"/>
    <w:rsid w:val="00D91878"/>
    <w:rsid w:val="00D91E00"/>
    <w:rsid w:val="00DA71B8"/>
    <w:rsid w:val="00DB0080"/>
    <w:rsid w:val="00DB031F"/>
    <w:rsid w:val="00DB1E75"/>
    <w:rsid w:val="00DC1F2C"/>
    <w:rsid w:val="00DC76FD"/>
    <w:rsid w:val="00DD31B2"/>
    <w:rsid w:val="00DD60B3"/>
    <w:rsid w:val="00DD648D"/>
    <w:rsid w:val="00DF1B43"/>
    <w:rsid w:val="00DF4544"/>
    <w:rsid w:val="00E06308"/>
    <w:rsid w:val="00E07B4D"/>
    <w:rsid w:val="00E10412"/>
    <w:rsid w:val="00E10B12"/>
    <w:rsid w:val="00E21298"/>
    <w:rsid w:val="00E232FF"/>
    <w:rsid w:val="00E31DD5"/>
    <w:rsid w:val="00E34948"/>
    <w:rsid w:val="00E41251"/>
    <w:rsid w:val="00E41E63"/>
    <w:rsid w:val="00E43EA0"/>
    <w:rsid w:val="00E54709"/>
    <w:rsid w:val="00E70FE7"/>
    <w:rsid w:val="00E727AA"/>
    <w:rsid w:val="00E73DDA"/>
    <w:rsid w:val="00E73FE5"/>
    <w:rsid w:val="00E84489"/>
    <w:rsid w:val="00E9663B"/>
    <w:rsid w:val="00EA02F9"/>
    <w:rsid w:val="00EB1C31"/>
    <w:rsid w:val="00EB6BB8"/>
    <w:rsid w:val="00EC6F9E"/>
    <w:rsid w:val="00ED292B"/>
    <w:rsid w:val="00F03A12"/>
    <w:rsid w:val="00F05E2B"/>
    <w:rsid w:val="00F103D5"/>
    <w:rsid w:val="00F159A2"/>
    <w:rsid w:val="00F15D7B"/>
    <w:rsid w:val="00F23E51"/>
    <w:rsid w:val="00F25961"/>
    <w:rsid w:val="00F31309"/>
    <w:rsid w:val="00F33DD9"/>
    <w:rsid w:val="00F43C25"/>
    <w:rsid w:val="00F559E8"/>
    <w:rsid w:val="00F5767D"/>
    <w:rsid w:val="00F622E3"/>
    <w:rsid w:val="00F649EC"/>
    <w:rsid w:val="00F65316"/>
    <w:rsid w:val="00F655AA"/>
    <w:rsid w:val="00F77DD2"/>
    <w:rsid w:val="00F8432C"/>
    <w:rsid w:val="00F84904"/>
    <w:rsid w:val="00F950B1"/>
    <w:rsid w:val="00F96FB8"/>
    <w:rsid w:val="00FA125D"/>
    <w:rsid w:val="00FA17BC"/>
    <w:rsid w:val="00FA1B8C"/>
    <w:rsid w:val="00FA4D3C"/>
    <w:rsid w:val="00FB34A0"/>
    <w:rsid w:val="00FB3BD6"/>
    <w:rsid w:val="00FC1294"/>
    <w:rsid w:val="00FC3A8F"/>
    <w:rsid w:val="00FE567A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ED029"/>
  <w15:docId w15:val="{89CC511C-33CE-48D7-9DFF-41E8FB4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CD646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CD646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343F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tlid-translation">
    <w:name w:val="tlid-translation"/>
    <w:basedOn w:val="Standardnpsmoodstavce"/>
    <w:rsid w:val="008A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dka.kerschbaum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8B8-8762-4C8C-9981-16A15C66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3208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5</cp:revision>
  <cp:lastPrinted>2019-03-12T10:25:00Z</cp:lastPrinted>
  <dcterms:created xsi:type="dcterms:W3CDTF">2019-03-12T14:34:00Z</dcterms:created>
  <dcterms:modified xsi:type="dcterms:W3CDTF">2019-03-14T09:30:00Z</dcterms:modified>
</cp:coreProperties>
</file>