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D1D1" w14:textId="77777777" w:rsidR="000E6CD2" w:rsidRPr="005C4D71" w:rsidRDefault="000E6CD2" w:rsidP="00EF7F09">
      <w:pPr>
        <w:spacing w:after="0"/>
        <w:jc w:val="center"/>
        <w:rPr>
          <w:rFonts w:ascii="Arial" w:hAnsi="Arial" w:cs="Arial"/>
          <w:b/>
          <w:i/>
        </w:rPr>
      </w:pPr>
      <w:r w:rsidRPr="005C4D71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636BD1E7" wp14:editId="636BD1E8">
            <wp:extent cx="1181100" cy="95250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3E4F8A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636BD1E9" wp14:editId="636BD1EA">
            <wp:extent cx="2286000" cy="685800"/>
            <wp:effectExtent l="0" t="0" r="0" b="0"/>
            <wp:docPr id="1" name="Obrázek 1" descr="logo A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F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BD1D2" w14:textId="77777777" w:rsidR="000E6CD2" w:rsidRDefault="000E6CD2" w:rsidP="00EF7F09">
      <w:pPr>
        <w:spacing w:after="0"/>
        <w:jc w:val="center"/>
        <w:rPr>
          <w:rFonts w:ascii="Arial" w:hAnsi="Arial" w:cs="Arial"/>
          <w:b/>
          <w:i/>
        </w:rPr>
      </w:pPr>
    </w:p>
    <w:p w14:paraId="636BD1D3" w14:textId="77777777" w:rsidR="000E6CD2" w:rsidRPr="003600BE" w:rsidRDefault="000E6CD2" w:rsidP="00EF7F09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14:paraId="636BD1D4" w14:textId="77777777" w:rsidR="000E6CD2" w:rsidRPr="003600BE" w:rsidRDefault="000E6CD2" w:rsidP="00EF7F09">
      <w:pPr>
        <w:spacing w:after="0"/>
        <w:rPr>
          <w:rFonts w:ascii="Arial" w:hAnsi="Arial" w:cs="Arial"/>
          <w:i/>
        </w:rPr>
      </w:pPr>
    </w:p>
    <w:p w14:paraId="636BD1D5" w14:textId="4183DCE5" w:rsidR="000E6CD2" w:rsidRPr="003600BE" w:rsidRDefault="000E6CD2" w:rsidP="00EF7F09">
      <w:pPr>
        <w:pBdr>
          <w:bottom w:val="single" w:sz="4" w:space="1" w:color="auto"/>
        </w:pBdr>
        <w:tabs>
          <w:tab w:val="left" w:pos="6096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  <w:t xml:space="preserve">     </w:t>
      </w:r>
      <w:r w:rsidR="00356CAC">
        <w:rPr>
          <w:rFonts w:ascii="Arial" w:hAnsi="Arial" w:cs="Arial"/>
          <w:b/>
        </w:rPr>
        <w:t xml:space="preserve">    </w:t>
      </w:r>
      <w:r w:rsidR="000123CE">
        <w:rPr>
          <w:rFonts w:ascii="Arial" w:hAnsi="Arial" w:cs="Arial"/>
          <w:b/>
        </w:rPr>
        <w:t xml:space="preserve"> </w:t>
      </w:r>
      <w:r w:rsidR="00356C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Praha, </w:t>
      </w:r>
      <w:r w:rsidR="000123CE" w:rsidRPr="000123CE">
        <w:rPr>
          <w:rFonts w:ascii="Arial" w:hAnsi="Arial" w:cs="Arial"/>
          <w:b/>
        </w:rPr>
        <w:t>1</w:t>
      </w:r>
      <w:r w:rsidR="00297734">
        <w:rPr>
          <w:rFonts w:ascii="Arial" w:hAnsi="Arial" w:cs="Arial"/>
          <w:b/>
        </w:rPr>
        <w:t>1</w:t>
      </w:r>
      <w:r w:rsidRPr="000123CE">
        <w:rPr>
          <w:rFonts w:ascii="Arial" w:hAnsi="Arial" w:cs="Arial"/>
          <w:b/>
        </w:rPr>
        <w:t>.</w:t>
      </w:r>
      <w:r w:rsidRPr="003600BE">
        <w:rPr>
          <w:rFonts w:ascii="Arial" w:hAnsi="Arial" w:cs="Arial"/>
          <w:b/>
        </w:rPr>
        <w:t xml:space="preserve"> </w:t>
      </w:r>
      <w:r w:rsidR="00356CAC">
        <w:rPr>
          <w:rFonts w:ascii="Arial" w:hAnsi="Arial" w:cs="Arial"/>
          <w:b/>
        </w:rPr>
        <w:t>února</w:t>
      </w:r>
      <w:r w:rsidR="00A82FA6">
        <w:rPr>
          <w:rFonts w:ascii="Arial" w:hAnsi="Arial" w:cs="Arial"/>
          <w:b/>
        </w:rPr>
        <w:t xml:space="preserve"> 2020</w:t>
      </w:r>
    </w:p>
    <w:p w14:paraId="636BD1D6" w14:textId="77777777" w:rsidR="000E6CD2" w:rsidRPr="000E6CD2" w:rsidRDefault="000E6CD2" w:rsidP="000E6CD2">
      <w:pPr>
        <w:spacing w:line="280" w:lineRule="atLeast"/>
        <w:rPr>
          <w:b/>
        </w:rPr>
      </w:pPr>
      <w:r w:rsidRPr="000E6CD2">
        <w:rPr>
          <w:b/>
        </w:rPr>
        <w:t> </w:t>
      </w:r>
      <w:r w:rsidR="00EF7F09">
        <w:rPr>
          <w:b/>
        </w:rPr>
        <w:tab/>
      </w:r>
    </w:p>
    <w:p w14:paraId="636BD1D7" w14:textId="77777777" w:rsidR="000E6CD2" w:rsidRPr="003540CC" w:rsidRDefault="000E6CD2" w:rsidP="007E27C7">
      <w:pPr>
        <w:spacing w:after="240" w:line="36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  <w:bookmarkStart w:id="0" w:name="_GoBack"/>
      <w:bookmarkEnd w:id="0"/>
      <w:r w:rsidRPr="003540CC">
        <w:rPr>
          <w:rFonts w:ascii="Arial" w:hAnsi="Arial" w:cs="Arial"/>
          <w:b/>
          <w:bCs/>
          <w:caps/>
          <w:color w:val="1F3864"/>
          <w:sz w:val="28"/>
          <w:szCs w:val="28"/>
        </w:rPr>
        <w:t>AFI E</w:t>
      </w:r>
      <w:r w:rsidR="003540CC" w:rsidRPr="003540CC">
        <w:rPr>
          <w:rFonts w:ascii="Arial" w:hAnsi="Arial" w:cs="Arial"/>
          <w:b/>
          <w:bCs/>
          <w:caps/>
          <w:color w:val="1F3864"/>
          <w:sz w:val="28"/>
          <w:szCs w:val="28"/>
        </w:rPr>
        <w:t>urope dokončila 3. fázi rezidenčního projektu Tulipa Třebešín</w:t>
      </w:r>
      <w:r w:rsidRPr="003540CC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</w:t>
      </w:r>
    </w:p>
    <w:p w14:paraId="636BD1D8" w14:textId="690AE385" w:rsidR="000E6CD2" w:rsidRDefault="000E6CD2" w:rsidP="00A41B99">
      <w:pPr>
        <w:spacing w:after="0" w:line="276" w:lineRule="auto"/>
        <w:jc w:val="both"/>
        <w:rPr>
          <w:rFonts w:ascii="Arial" w:hAnsi="Arial" w:cs="Arial"/>
          <w:b/>
        </w:rPr>
      </w:pPr>
      <w:r w:rsidRPr="000E6CD2">
        <w:rPr>
          <w:rFonts w:ascii="Arial" w:hAnsi="Arial" w:cs="Arial"/>
          <w:b/>
        </w:rPr>
        <w:t xml:space="preserve">Developer AFI </w:t>
      </w:r>
      <w:proofErr w:type="spellStart"/>
      <w:r w:rsidRPr="000E6CD2">
        <w:rPr>
          <w:rFonts w:ascii="Arial" w:hAnsi="Arial" w:cs="Arial"/>
          <w:b/>
        </w:rPr>
        <w:t>Europe</w:t>
      </w:r>
      <w:proofErr w:type="spellEnd"/>
      <w:r w:rsidRPr="000E6CD2">
        <w:rPr>
          <w:rFonts w:ascii="Arial" w:hAnsi="Arial" w:cs="Arial"/>
          <w:b/>
        </w:rPr>
        <w:t xml:space="preserve"> dokončil výstavbu </w:t>
      </w:r>
      <w:r>
        <w:rPr>
          <w:rFonts w:ascii="Arial" w:hAnsi="Arial" w:cs="Arial"/>
          <w:b/>
        </w:rPr>
        <w:t>třetí</w:t>
      </w:r>
      <w:r w:rsidRPr="000E6CD2">
        <w:rPr>
          <w:rFonts w:ascii="Arial" w:hAnsi="Arial" w:cs="Arial"/>
          <w:b/>
        </w:rPr>
        <w:t xml:space="preserve"> fáze rezidenčního projektu Tulipa Třebešín v Praze 3. </w:t>
      </w:r>
      <w:r w:rsidR="00356CAC">
        <w:rPr>
          <w:rFonts w:ascii="Arial" w:hAnsi="Arial" w:cs="Arial"/>
          <w:b/>
        </w:rPr>
        <w:t>Bytový</w:t>
      </w:r>
      <w:r w:rsidR="00861548">
        <w:rPr>
          <w:rFonts w:ascii="Arial" w:hAnsi="Arial" w:cs="Arial"/>
          <w:b/>
        </w:rPr>
        <w:t xml:space="preserve"> </w:t>
      </w:r>
      <w:r w:rsidR="000668AA">
        <w:rPr>
          <w:rFonts w:ascii="Arial" w:hAnsi="Arial" w:cs="Arial"/>
          <w:b/>
        </w:rPr>
        <w:t xml:space="preserve">dům </w:t>
      </w:r>
      <w:r w:rsidR="00356CAC">
        <w:rPr>
          <w:rFonts w:ascii="Arial" w:hAnsi="Arial" w:cs="Arial"/>
          <w:b/>
        </w:rPr>
        <w:t xml:space="preserve">čítá </w:t>
      </w:r>
      <w:r w:rsidR="000668AA">
        <w:rPr>
          <w:rFonts w:ascii="Arial" w:hAnsi="Arial" w:cs="Arial"/>
          <w:b/>
        </w:rPr>
        <w:t xml:space="preserve">celkem </w:t>
      </w:r>
      <w:r w:rsidR="00861548">
        <w:rPr>
          <w:rFonts w:ascii="Arial" w:hAnsi="Arial" w:cs="Arial"/>
          <w:b/>
        </w:rPr>
        <w:t xml:space="preserve">133 </w:t>
      </w:r>
      <w:r w:rsidR="00356CAC">
        <w:rPr>
          <w:rFonts w:ascii="Arial" w:hAnsi="Arial" w:cs="Arial"/>
          <w:b/>
        </w:rPr>
        <w:t>jednote</w:t>
      </w:r>
      <w:r w:rsidR="00861548">
        <w:rPr>
          <w:rFonts w:ascii="Arial" w:hAnsi="Arial" w:cs="Arial"/>
          <w:b/>
        </w:rPr>
        <w:t>k v</w:t>
      </w:r>
      <w:r w:rsidR="00316FE0">
        <w:rPr>
          <w:rFonts w:ascii="Arial" w:hAnsi="Arial" w:cs="Arial"/>
          <w:b/>
        </w:rPr>
        <w:t>e</w:t>
      </w:r>
      <w:r w:rsidR="00563E37">
        <w:rPr>
          <w:rFonts w:ascii="Arial" w:hAnsi="Arial" w:cs="Arial"/>
          <w:b/>
        </w:rPr>
        <w:t> </w:t>
      </w:r>
      <w:r w:rsidR="00861548">
        <w:rPr>
          <w:rFonts w:ascii="Arial" w:hAnsi="Arial" w:cs="Arial"/>
          <w:b/>
        </w:rPr>
        <w:t xml:space="preserve">velikostech </w:t>
      </w:r>
      <w:r w:rsidR="00563E37">
        <w:rPr>
          <w:rFonts w:ascii="Arial" w:hAnsi="Arial" w:cs="Arial"/>
          <w:b/>
        </w:rPr>
        <w:t xml:space="preserve">od </w:t>
      </w:r>
      <w:r w:rsidR="00861548">
        <w:rPr>
          <w:rFonts w:ascii="Arial" w:hAnsi="Arial" w:cs="Arial"/>
          <w:b/>
        </w:rPr>
        <w:t xml:space="preserve">1+kk </w:t>
      </w:r>
      <w:r w:rsidR="00563E37">
        <w:rPr>
          <w:rFonts w:ascii="Arial" w:hAnsi="Arial" w:cs="Arial"/>
          <w:b/>
        </w:rPr>
        <w:t>do</w:t>
      </w:r>
      <w:r w:rsidR="00BD7B64">
        <w:rPr>
          <w:rFonts w:ascii="Arial" w:hAnsi="Arial" w:cs="Arial"/>
          <w:b/>
        </w:rPr>
        <w:t> </w:t>
      </w:r>
      <w:r w:rsidR="00861548">
        <w:rPr>
          <w:rFonts w:ascii="Arial" w:hAnsi="Arial" w:cs="Arial"/>
          <w:b/>
        </w:rPr>
        <w:t>4+kk</w:t>
      </w:r>
      <w:r w:rsidR="008E4E12">
        <w:rPr>
          <w:rFonts w:ascii="Arial" w:hAnsi="Arial" w:cs="Arial"/>
          <w:b/>
        </w:rPr>
        <w:t xml:space="preserve"> </w:t>
      </w:r>
      <w:r w:rsidR="00356CAC">
        <w:rPr>
          <w:rFonts w:ascii="Arial" w:hAnsi="Arial" w:cs="Arial"/>
          <w:b/>
        </w:rPr>
        <w:t xml:space="preserve">s </w:t>
      </w:r>
      <w:r w:rsidR="000668AA">
        <w:rPr>
          <w:rFonts w:ascii="Arial" w:hAnsi="Arial" w:cs="Arial"/>
          <w:b/>
        </w:rPr>
        <w:t xml:space="preserve">vlastním balkónem, terasou </w:t>
      </w:r>
      <w:r w:rsidR="00F24E92" w:rsidRPr="00F24E92">
        <w:rPr>
          <w:rFonts w:ascii="Arial" w:hAnsi="Arial" w:cs="Arial"/>
          <w:b/>
        </w:rPr>
        <w:t>a</w:t>
      </w:r>
      <w:r w:rsidR="00356CAC" w:rsidRPr="00F24E92">
        <w:rPr>
          <w:rFonts w:ascii="Arial" w:hAnsi="Arial" w:cs="Arial"/>
          <w:b/>
        </w:rPr>
        <w:t xml:space="preserve">nebo </w:t>
      </w:r>
      <w:r w:rsidR="00C776E6" w:rsidRPr="00F24E92">
        <w:rPr>
          <w:rFonts w:ascii="Arial" w:hAnsi="Arial" w:cs="Arial"/>
          <w:b/>
        </w:rPr>
        <w:t>zahradní terasou</w:t>
      </w:r>
      <w:r w:rsidR="00356CAC" w:rsidRPr="00F24E92">
        <w:rPr>
          <w:rFonts w:ascii="Arial" w:hAnsi="Arial" w:cs="Arial"/>
          <w:b/>
        </w:rPr>
        <w:t>. V</w:t>
      </w:r>
      <w:r w:rsidR="00861548" w:rsidRPr="00F24E92">
        <w:rPr>
          <w:rFonts w:ascii="Arial" w:hAnsi="Arial" w:cs="Arial"/>
          <w:b/>
        </w:rPr>
        <w:t>šechny</w:t>
      </w:r>
      <w:r w:rsidR="008E4E12" w:rsidRPr="00F24E92">
        <w:rPr>
          <w:rFonts w:ascii="Arial" w:hAnsi="Arial" w:cs="Arial"/>
          <w:b/>
        </w:rPr>
        <w:t xml:space="preserve"> </w:t>
      </w:r>
      <w:r w:rsidR="00356CAC" w:rsidRPr="00F24E92">
        <w:rPr>
          <w:rFonts w:ascii="Arial" w:hAnsi="Arial" w:cs="Arial"/>
          <w:b/>
        </w:rPr>
        <w:t xml:space="preserve">byty </w:t>
      </w:r>
      <w:r w:rsidR="008E4E12" w:rsidRPr="00F24E92">
        <w:rPr>
          <w:rFonts w:ascii="Arial" w:hAnsi="Arial" w:cs="Arial"/>
          <w:b/>
        </w:rPr>
        <w:t>jsou již</w:t>
      </w:r>
      <w:r w:rsidR="006C12AA" w:rsidRPr="00F24E92">
        <w:rPr>
          <w:rFonts w:ascii="Arial" w:hAnsi="Arial" w:cs="Arial"/>
          <w:b/>
        </w:rPr>
        <w:t> </w:t>
      </w:r>
      <w:r w:rsidR="000668AA" w:rsidRPr="00F24E92">
        <w:rPr>
          <w:rFonts w:ascii="Arial" w:hAnsi="Arial" w:cs="Arial"/>
          <w:b/>
        </w:rPr>
        <w:t xml:space="preserve">prodány a noví majitelé se budou moci nastěhovat </w:t>
      </w:r>
      <w:r w:rsidR="00483691" w:rsidRPr="00F24E92">
        <w:rPr>
          <w:rFonts w:ascii="Arial" w:hAnsi="Arial" w:cs="Arial"/>
          <w:b/>
        </w:rPr>
        <w:t xml:space="preserve">na přelomu května </w:t>
      </w:r>
      <w:r w:rsidR="00F24E92" w:rsidRPr="00F24E92">
        <w:rPr>
          <w:rFonts w:ascii="Arial" w:hAnsi="Arial" w:cs="Arial"/>
          <w:b/>
        </w:rPr>
        <w:t xml:space="preserve">a </w:t>
      </w:r>
      <w:r w:rsidR="00483691" w:rsidRPr="00F24E92">
        <w:rPr>
          <w:rFonts w:ascii="Arial" w:hAnsi="Arial" w:cs="Arial"/>
          <w:b/>
        </w:rPr>
        <w:t>června</w:t>
      </w:r>
      <w:r w:rsidR="00861548" w:rsidRPr="00F24E92">
        <w:rPr>
          <w:rFonts w:ascii="Arial" w:hAnsi="Arial" w:cs="Arial"/>
          <w:b/>
        </w:rPr>
        <w:t>.</w:t>
      </w:r>
      <w:r w:rsidR="00861548">
        <w:rPr>
          <w:rFonts w:ascii="Arial" w:hAnsi="Arial" w:cs="Arial"/>
          <w:b/>
        </w:rPr>
        <w:t xml:space="preserve"> </w:t>
      </w:r>
    </w:p>
    <w:p w14:paraId="636BD1D9" w14:textId="77777777" w:rsidR="00EF7F09" w:rsidRDefault="00EF7F09" w:rsidP="00A41B99">
      <w:pPr>
        <w:spacing w:after="0" w:line="276" w:lineRule="auto"/>
        <w:jc w:val="both"/>
        <w:rPr>
          <w:rFonts w:ascii="Arial" w:hAnsi="Arial" w:cs="Arial"/>
          <w:b/>
        </w:rPr>
      </w:pPr>
    </w:p>
    <w:p w14:paraId="636BD1DA" w14:textId="3BE5861B" w:rsidR="00861548" w:rsidRDefault="00EA4E84" w:rsidP="00A41B99">
      <w:pPr>
        <w:spacing w:after="0" w:line="276" w:lineRule="auto"/>
        <w:jc w:val="both"/>
        <w:rPr>
          <w:rFonts w:ascii="Arial" w:hAnsi="Arial" w:cs="Arial"/>
        </w:rPr>
      </w:pPr>
      <w:r w:rsidRPr="00BD7B64">
        <w:rPr>
          <w:rFonts w:ascii="Arial" w:hAnsi="Arial" w:cs="Arial"/>
          <w:i/>
        </w:rPr>
        <w:t>„</w:t>
      </w:r>
      <w:r w:rsidR="000668AA">
        <w:rPr>
          <w:rFonts w:ascii="Arial" w:hAnsi="Arial" w:cs="Arial"/>
          <w:i/>
        </w:rPr>
        <w:t>D</w:t>
      </w:r>
      <w:r w:rsidR="000668AA" w:rsidRPr="00BD7B64">
        <w:rPr>
          <w:rFonts w:ascii="Arial" w:hAnsi="Arial" w:cs="Arial"/>
          <w:i/>
        </w:rPr>
        <w:t xml:space="preserve">íky kaskádovitě ustupujícím podlažím </w:t>
      </w:r>
      <w:r w:rsidR="000668AA">
        <w:rPr>
          <w:rFonts w:ascii="Arial" w:hAnsi="Arial" w:cs="Arial"/>
          <w:i/>
        </w:rPr>
        <w:t>má d</w:t>
      </w:r>
      <w:r w:rsidR="00356CAC" w:rsidRPr="00BD7B64">
        <w:rPr>
          <w:rFonts w:ascii="Arial" w:hAnsi="Arial" w:cs="Arial"/>
          <w:i/>
        </w:rPr>
        <w:t xml:space="preserve">evítipodlažní dům </w:t>
      </w:r>
      <w:r w:rsidR="000668AA">
        <w:rPr>
          <w:rFonts w:ascii="Arial" w:hAnsi="Arial" w:cs="Arial"/>
          <w:i/>
        </w:rPr>
        <w:t>jižně orientované</w:t>
      </w:r>
      <w:r w:rsidR="00BD7B64" w:rsidRPr="00BD7B64">
        <w:rPr>
          <w:rFonts w:ascii="Arial" w:hAnsi="Arial" w:cs="Arial"/>
          <w:i/>
        </w:rPr>
        <w:t xml:space="preserve"> teras</w:t>
      </w:r>
      <w:r w:rsidR="000668AA">
        <w:rPr>
          <w:rFonts w:ascii="Arial" w:hAnsi="Arial" w:cs="Arial"/>
          <w:i/>
        </w:rPr>
        <w:t>y</w:t>
      </w:r>
      <w:r w:rsidR="00BD7B64" w:rsidRPr="00BD7B64">
        <w:rPr>
          <w:rFonts w:ascii="Arial" w:hAnsi="Arial" w:cs="Arial"/>
          <w:i/>
        </w:rPr>
        <w:t xml:space="preserve">, které </w:t>
      </w:r>
      <w:r w:rsidR="000668AA">
        <w:rPr>
          <w:rFonts w:ascii="Arial" w:hAnsi="Arial" w:cs="Arial"/>
          <w:i/>
        </w:rPr>
        <w:t xml:space="preserve">budově </w:t>
      </w:r>
      <w:r w:rsidR="00A82FA6" w:rsidRPr="00BD7B64">
        <w:rPr>
          <w:rFonts w:ascii="Arial" w:hAnsi="Arial" w:cs="Arial"/>
          <w:i/>
        </w:rPr>
        <w:t>do</w:t>
      </w:r>
      <w:r w:rsidR="0098374B" w:rsidRPr="00BD7B64">
        <w:rPr>
          <w:rFonts w:ascii="Arial" w:hAnsi="Arial" w:cs="Arial"/>
          <w:i/>
        </w:rPr>
        <w:t>dávají charakteristický vzhled a rezidentům</w:t>
      </w:r>
      <w:r w:rsidR="00316FE0" w:rsidRPr="00BD7B64">
        <w:rPr>
          <w:rFonts w:ascii="Arial" w:hAnsi="Arial" w:cs="Arial"/>
          <w:i/>
        </w:rPr>
        <w:t xml:space="preserve"> </w:t>
      </w:r>
      <w:r w:rsidR="00544B76">
        <w:rPr>
          <w:rFonts w:ascii="Arial" w:hAnsi="Arial" w:cs="Arial"/>
          <w:i/>
        </w:rPr>
        <w:t xml:space="preserve">pocit </w:t>
      </w:r>
      <w:r w:rsidR="00544B76" w:rsidRPr="00BD7B64">
        <w:rPr>
          <w:rFonts w:ascii="Arial" w:hAnsi="Arial" w:cs="Arial"/>
          <w:i/>
        </w:rPr>
        <w:t>soukromí pod širým nebem</w:t>
      </w:r>
      <w:r w:rsidR="009D7764" w:rsidRPr="00BD7B64">
        <w:rPr>
          <w:rFonts w:ascii="Arial" w:hAnsi="Arial" w:cs="Arial"/>
          <w:i/>
        </w:rPr>
        <w:t>,</w:t>
      </w:r>
      <w:r w:rsidR="0098374B" w:rsidRPr="00BD7B64">
        <w:rPr>
          <w:rFonts w:ascii="Arial" w:hAnsi="Arial" w:cs="Arial"/>
          <w:i/>
        </w:rPr>
        <w:t>“</w:t>
      </w:r>
      <w:r w:rsidR="0098374B">
        <w:rPr>
          <w:rFonts w:ascii="Arial" w:hAnsi="Arial" w:cs="Arial"/>
          <w:i/>
        </w:rPr>
        <w:t xml:space="preserve"> </w:t>
      </w:r>
      <w:r w:rsidR="00861548" w:rsidRPr="00861548">
        <w:rPr>
          <w:rFonts w:ascii="Arial" w:hAnsi="Arial" w:cs="Arial"/>
        </w:rPr>
        <w:t xml:space="preserve">říká Elena Pisotchi, obchodní a marketingová manažerka AFI </w:t>
      </w:r>
      <w:proofErr w:type="spellStart"/>
      <w:r w:rsidR="00132FEF">
        <w:rPr>
          <w:rFonts w:ascii="Arial" w:hAnsi="Arial" w:cs="Arial"/>
        </w:rPr>
        <w:t>Europe</w:t>
      </w:r>
      <w:proofErr w:type="spellEnd"/>
      <w:r w:rsidR="00861548" w:rsidRPr="00861548">
        <w:rPr>
          <w:rFonts w:ascii="Arial" w:hAnsi="Arial" w:cs="Arial"/>
        </w:rPr>
        <w:t>.</w:t>
      </w:r>
    </w:p>
    <w:p w14:paraId="636BD1DB" w14:textId="77777777" w:rsidR="00EF7F09" w:rsidRDefault="00EF7F09" w:rsidP="00A41B99">
      <w:pPr>
        <w:spacing w:after="0" w:line="276" w:lineRule="auto"/>
        <w:jc w:val="both"/>
        <w:rPr>
          <w:rFonts w:ascii="Arial" w:hAnsi="Arial" w:cs="Arial"/>
        </w:rPr>
      </w:pPr>
    </w:p>
    <w:p w14:paraId="636BD1DC" w14:textId="698D7E70" w:rsidR="009D7764" w:rsidRDefault="00563E37" w:rsidP="00A41B9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Rozsáhlý </w:t>
      </w:r>
      <w:r w:rsidR="00AE4B5C">
        <w:rPr>
          <w:rFonts w:ascii="Arial" w:hAnsi="Arial" w:cs="Arial"/>
        </w:rPr>
        <w:t xml:space="preserve">rezidenční </w:t>
      </w:r>
      <w:r w:rsidR="0098374B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Tulipa Třebešín </w:t>
      </w:r>
      <w:r w:rsidR="006C12AA">
        <w:rPr>
          <w:rFonts w:ascii="Arial" w:hAnsi="Arial" w:cs="Arial"/>
        </w:rPr>
        <w:t>dohromady zahrnuje</w:t>
      </w:r>
      <w:r w:rsidR="00EF7F09">
        <w:rPr>
          <w:rFonts w:ascii="Arial" w:hAnsi="Arial" w:cs="Arial"/>
        </w:rPr>
        <w:t> </w:t>
      </w:r>
      <w:r>
        <w:rPr>
          <w:rFonts w:ascii="Arial" w:hAnsi="Arial" w:cs="Arial"/>
        </w:rPr>
        <w:t>čtyř</w:t>
      </w:r>
      <w:r w:rsidR="006C12A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EF7F09">
        <w:rPr>
          <w:rFonts w:ascii="Arial" w:hAnsi="Arial" w:cs="Arial"/>
        </w:rPr>
        <w:t>etap</w:t>
      </w:r>
      <w:r w:rsidR="006C12AA">
        <w:rPr>
          <w:rFonts w:ascii="Arial" w:hAnsi="Arial" w:cs="Arial"/>
        </w:rPr>
        <w:t>y</w:t>
      </w:r>
      <w:r w:rsidR="00EF7F09">
        <w:rPr>
          <w:rFonts w:ascii="Arial" w:hAnsi="Arial" w:cs="Arial"/>
        </w:rPr>
        <w:t xml:space="preserve"> </w:t>
      </w:r>
      <w:r w:rsidR="008E4E12">
        <w:rPr>
          <w:rFonts w:ascii="Arial" w:hAnsi="Arial" w:cs="Arial"/>
        </w:rPr>
        <w:t xml:space="preserve">výstavby </w:t>
      </w:r>
      <w:r w:rsidR="000668AA">
        <w:rPr>
          <w:rFonts w:ascii="Arial" w:hAnsi="Arial" w:cs="Arial"/>
        </w:rPr>
        <w:t>o 750 </w:t>
      </w:r>
      <w:r w:rsidR="006C12AA">
        <w:rPr>
          <w:rFonts w:ascii="Arial" w:hAnsi="Arial" w:cs="Arial"/>
        </w:rPr>
        <w:t>standardních bytech a dalších 25 luxusní</w:t>
      </w:r>
      <w:r w:rsidR="00D57E61">
        <w:rPr>
          <w:rFonts w:ascii="Arial" w:hAnsi="Arial" w:cs="Arial"/>
        </w:rPr>
        <w:t xml:space="preserve">ch bytech v 5 </w:t>
      </w:r>
      <w:proofErr w:type="spellStart"/>
      <w:r w:rsidR="00D57E61">
        <w:rPr>
          <w:rFonts w:ascii="Arial" w:hAnsi="Arial" w:cs="Arial"/>
        </w:rPr>
        <w:t>viladomech</w:t>
      </w:r>
      <w:proofErr w:type="spellEnd"/>
      <w:r w:rsidR="00D57E61">
        <w:rPr>
          <w:rFonts w:ascii="Arial" w:hAnsi="Arial" w:cs="Arial"/>
        </w:rPr>
        <w:t xml:space="preserve">. </w:t>
      </w:r>
      <w:r w:rsidR="00AE4B5C">
        <w:rPr>
          <w:rFonts w:ascii="Arial" w:hAnsi="Arial" w:cs="Arial"/>
        </w:rPr>
        <w:t xml:space="preserve">Aktuálně se staví již 4. </w:t>
      </w:r>
      <w:r w:rsidR="000668AA">
        <w:rPr>
          <w:rFonts w:ascii="Arial" w:hAnsi="Arial" w:cs="Arial"/>
        </w:rPr>
        <w:t xml:space="preserve">fáze, kterou AFI </w:t>
      </w:r>
      <w:proofErr w:type="spellStart"/>
      <w:r w:rsidR="000668AA">
        <w:rPr>
          <w:rFonts w:ascii="Arial" w:hAnsi="Arial" w:cs="Arial"/>
        </w:rPr>
        <w:t>Europe</w:t>
      </w:r>
      <w:proofErr w:type="spellEnd"/>
      <w:r w:rsidR="000668AA">
        <w:rPr>
          <w:rFonts w:ascii="Arial" w:hAnsi="Arial" w:cs="Arial"/>
        </w:rPr>
        <w:t xml:space="preserve"> dokončí</w:t>
      </w:r>
      <w:r w:rsidR="00544B76">
        <w:rPr>
          <w:rFonts w:ascii="Arial" w:hAnsi="Arial" w:cs="Arial"/>
        </w:rPr>
        <w:t xml:space="preserve"> </w:t>
      </w:r>
      <w:r w:rsidR="00D57E61">
        <w:rPr>
          <w:rFonts w:ascii="Arial" w:hAnsi="Arial" w:cs="Arial"/>
        </w:rPr>
        <w:t>na podzim</w:t>
      </w:r>
      <w:r>
        <w:rPr>
          <w:rFonts w:ascii="Arial" w:hAnsi="Arial" w:cs="Arial"/>
        </w:rPr>
        <w:t xml:space="preserve"> </w:t>
      </w:r>
      <w:r w:rsidR="00317568">
        <w:rPr>
          <w:rFonts w:ascii="Arial" w:hAnsi="Arial" w:cs="Arial"/>
        </w:rPr>
        <w:t>letošní</w:t>
      </w:r>
      <w:r>
        <w:rPr>
          <w:rFonts w:ascii="Arial" w:hAnsi="Arial" w:cs="Arial"/>
        </w:rPr>
        <w:t>ho roku</w:t>
      </w:r>
      <w:r w:rsidR="000668AA">
        <w:rPr>
          <w:rFonts w:ascii="Arial" w:hAnsi="Arial" w:cs="Arial"/>
        </w:rPr>
        <w:t xml:space="preserve">, podobně jako komorní bydlení ve </w:t>
      </w:r>
      <w:proofErr w:type="spellStart"/>
      <w:r w:rsidR="000668AA">
        <w:rPr>
          <w:rFonts w:ascii="Arial" w:hAnsi="Arial" w:cs="Arial"/>
        </w:rPr>
        <w:t>viladomech</w:t>
      </w:r>
      <w:proofErr w:type="spellEnd"/>
      <w:r w:rsidR="00EF7F09">
        <w:rPr>
          <w:rFonts w:ascii="Arial" w:hAnsi="Arial" w:cs="Arial"/>
        </w:rPr>
        <w:t xml:space="preserve">. </w:t>
      </w:r>
      <w:r w:rsidR="00BD7B64" w:rsidRPr="00D57E61">
        <w:rPr>
          <w:rFonts w:ascii="Arial" w:hAnsi="Arial" w:cs="Arial"/>
        </w:rPr>
        <w:t xml:space="preserve">Součástí projektu je také park a </w:t>
      </w:r>
      <w:r w:rsidR="0075317B">
        <w:rPr>
          <w:rFonts w:ascii="Arial" w:hAnsi="Arial" w:cs="Arial"/>
        </w:rPr>
        <w:t xml:space="preserve">již fungující </w:t>
      </w:r>
      <w:r w:rsidR="00BD7B64" w:rsidRPr="00D57E61">
        <w:rPr>
          <w:rFonts w:ascii="Arial" w:hAnsi="Arial" w:cs="Arial"/>
        </w:rPr>
        <w:t>mateřská školka s kapacitou pro šedesát dětí</w:t>
      </w:r>
      <w:r w:rsidR="00544B76">
        <w:rPr>
          <w:rFonts w:ascii="Arial" w:hAnsi="Arial" w:cs="Arial"/>
        </w:rPr>
        <w:t>.</w:t>
      </w:r>
    </w:p>
    <w:p w14:paraId="636BD1DD" w14:textId="77777777" w:rsidR="009D7764" w:rsidRDefault="009D7764" w:rsidP="00A41B99">
      <w:pPr>
        <w:spacing w:after="0" w:line="276" w:lineRule="auto"/>
        <w:jc w:val="both"/>
        <w:rPr>
          <w:rFonts w:ascii="Arial" w:hAnsi="Arial" w:cs="Arial"/>
        </w:rPr>
      </w:pPr>
    </w:p>
    <w:p w14:paraId="636BD1DE" w14:textId="77777777" w:rsidR="009D7764" w:rsidRPr="00506B09" w:rsidRDefault="00297734" w:rsidP="00A41B99">
      <w:pPr>
        <w:spacing w:after="0" w:line="276" w:lineRule="auto"/>
        <w:jc w:val="center"/>
        <w:rPr>
          <w:rFonts w:ascii="Calibri" w:hAnsi="Calibri"/>
        </w:rPr>
      </w:pPr>
      <w:hyperlink r:id="rId6" w:history="1">
        <w:r w:rsidR="009D7764" w:rsidRPr="007161B9">
          <w:rPr>
            <w:rStyle w:val="Hypertextovodkaz"/>
            <w:rFonts w:ascii="Arial" w:hAnsi="Arial" w:cs="Arial"/>
          </w:rPr>
          <w:t>www.afi-europe.eu</w:t>
        </w:r>
      </w:hyperlink>
      <w:r w:rsidR="00563E37">
        <w:rPr>
          <w:rStyle w:val="Hypertextovodkaz"/>
          <w:rFonts w:ascii="Arial" w:hAnsi="Arial" w:cs="Arial"/>
        </w:rPr>
        <w:br/>
      </w:r>
      <w:hyperlink r:id="rId7" w:history="1">
        <w:r w:rsidR="009D7764" w:rsidRPr="00506B09">
          <w:rPr>
            <w:rStyle w:val="Hypertextovodkaz"/>
            <w:rFonts w:ascii="Arial" w:hAnsi="Arial" w:cs="Arial"/>
          </w:rPr>
          <w:t>www.byty-trebesin.cz</w:t>
        </w:r>
      </w:hyperlink>
      <w:r w:rsidR="009D7764" w:rsidRPr="00506B09">
        <w:rPr>
          <w:rFonts w:ascii="Arial" w:hAnsi="Arial" w:cs="Arial"/>
        </w:rPr>
        <w:t xml:space="preserve"> </w:t>
      </w:r>
    </w:p>
    <w:p w14:paraId="636BD1DF" w14:textId="77777777" w:rsidR="009D7764" w:rsidRPr="0086794E" w:rsidRDefault="009D7764" w:rsidP="009D7764">
      <w:pPr>
        <w:pStyle w:val="Prost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636BD1E0" w14:textId="77777777" w:rsidR="009D7764" w:rsidRPr="007E27C7" w:rsidRDefault="009D7764" w:rsidP="009D7764">
      <w:pPr>
        <w:pStyle w:val="Prosttext"/>
        <w:jc w:val="both"/>
        <w:rPr>
          <w:rFonts w:ascii="Arial" w:hAnsi="Arial" w:cs="Arial"/>
          <w:b/>
          <w:i/>
          <w:sz w:val="12"/>
          <w:szCs w:val="12"/>
        </w:rPr>
      </w:pPr>
    </w:p>
    <w:p w14:paraId="636BD1E1" w14:textId="77777777" w:rsidR="000E2354" w:rsidRDefault="00544B76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bCs/>
          <w:i/>
          <w:iCs/>
        </w:rPr>
      </w:pPr>
      <w:r w:rsidRPr="00544B76">
        <w:rPr>
          <w:rFonts w:ascii="Calibri" w:eastAsia="Calibri" w:hAnsi="Calibri" w:cs="Arial"/>
          <w:b/>
          <w:bCs/>
          <w:i/>
          <w:iCs/>
        </w:rPr>
        <w:t xml:space="preserve">AFI EUROPE Czech Republic </w:t>
      </w:r>
      <w:r w:rsidRPr="00544B76">
        <w:rPr>
          <w:rFonts w:ascii="Calibri" w:eastAsia="Calibri" w:hAnsi="Calibri" w:cs="Arial"/>
          <w:bCs/>
          <w:i/>
          <w:iCs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</w:t>
      </w:r>
      <w:proofErr w:type="spellStart"/>
      <w:r w:rsidRPr="00544B76">
        <w:rPr>
          <w:rFonts w:ascii="Calibri" w:eastAsia="Calibri" w:hAnsi="Calibri" w:cs="Arial"/>
          <w:bCs/>
          <w:i/>
          <w:iCs/>
        </w:rPr>
        <w:t>European</w:t>
      </w:r>
      <w:proofErr w:type="spellEnd"/>
      <w:r w:rsidRPr="00544B76">
        <w:rPr>
          <w:rFonts w:ascii="Calibri" w:eastAsia="Calibri" w:hAnsi="Calibri" w:cs="Arial"/>
          <w:bCs/>
          <w:i/>
          <w:iCs/>
        </w:rPr>
        <w:t xml:space="preserve"> Park. Na poli kancelářských nemovitostí AFI EUROPE Czech Republic dosud realizovala tři fáze administrativního centra </w:t>
      </w:r>
      <w:proofErr w:type="spellStart"/>
      <w:r w:rsidRPr="00544B76">
        <w:rPr>
          <w:rFonts w:ascii="Calibri" w:eastAsia="Calibri" w:hAnsi="Calibri" w:cs="Arial"/>
          <w:bCs/>
          <w:i/>
          <w:iCs/>
        </w:rPr>
        <w:t>Classic</w:t>
      </w:r>
      <w:proofErr w:type="spellEnd"/>
      <w:r w:rsidRPr="00544B76">
        <w:rPr>
          <w:rFonts w:ascii="Calibri" w:eastAsia="Calibri" w:hAnsi="Calibri" w:cs="Arial"/>
          <w:bCs/>
          <w:i/>
          <w:iCs/>
        </w:rPr>
        <w:t xml:space="preserve"> 7 Business Park, AFI Karlín a AFI Vokovice v Praze 6 - Veleslavíně. Aktuálně je ve výstavbě devatenáctipodlažní budova A v multifunkčním projektu AFI City ve Vysočanech na bývalém brownfieldu u stanice metra Kolbenova. V procesu výstavby je také rezidenční projekt Tulipa Třebešín v Praze 3 a připravuje se výstavba Tulipa Karlín v Praze 8.</w:t>
      </w:r>
    </w:p>
    <w:p w14:paraId="636BD1E2" w14:textId="77777777" w:rsidR="009D7764" w:rsidRPr="009D7764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</w:rPr>
      </w:pPr>
      <w:r w:rsidRPr="003126B0">
        <w:rPr>
          <w:rFonts w:ascii="Calibri" w:hAnsi="Calibri" w:cs="Helvetica"/>
          <w:b/>
        </w:rPr>
        <w:t>Pro více informací kontaktujte:</w:t>
      </w:r>
    </w:p>
    <w:p w14:paraId="636BD1E3" w14:textId="77777777" w:rsidR="009D7764" w:rsidRPr="003126B0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/>
          <w:b/>
        </w:rPr>
      </w:pPr>
      <w:proofErr w:type="spellStart"/>
      <w:r w:rsidRPr="003126B0">
        <w:rPr>
          <w:rFonts w:ascii="Calibri" w:hAnsi="Calibri"/>
          <w:b/>
        </w:rPr>
        <w:t>Crest</w:t>
      </w:r>
      <w:proofErr w:type="spellEnd"/>
      <w:r w:rsidRPr="003126B0">
        <w:rPr>
          <w:rFonts w:ascii="Calibri" w:hAnsi="Calibri"/>
          <w:b/>
        </w:rPr>
        <w:t xml:space="preserve"> Communications, a.s.</w:t>
      </w:r>
    </w:p>
    <w:p w14:paraId="636BD1E4" w14:textId="77777777" w:rsidR="009D7764" w:rsidRPr="003126B0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r w:rsidRPr="003126B0">
        <w:rPr>
          <w:rFonts w:ascii="Calibri" w:hAnsi="Calibri" w:cs="Helvetica"/>
        </w:rPr>
        <w:t>Denisa Kolaříková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/>
        </w:rPr>
        <w:t>Kamila Čadková</w:t>
      </w:r>
    </w:p>
    <w:p w14:paraId="636BD1E5" w14:textId="77777777" w:rsidR="009D7764" w:rsidRPr="001C38F3" w:rsidRDefault="0029773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hyperlink r:id="rId8" w:history="1">
        <w:r w:rsidR="009D7764" w:rsidRPr="003126B0">
          <w:rPr>
            <w:rStyle w:val="Hypertextovodkaz"/>
            <w:rFonts w:ascii="Calibri" w:hAnsi="Calibri" w:cs="Helvetica"/>
          </w:rPr>
          <w:t>denisa.kolarikova@crestcom.cz</w:t>
        </w:r>
      </w:hyperlink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hyperlink r:id="rId9" w:history="1">
        <w:r w:rsidR="009D7764" w:rsidRPr="00FF62C6">
          <w:rPr>
            <w:rStyle w:val="Hypertextovodkaz"/>
            <w:rFonts w:ascii="Calibri" w:hAnsi="Calibri"/>
          </w:rPr>
          <w:t>kamila.cadkova@crestcom.cz</w:t>
        </w:r>
      </w:hyperlink>
    </w:p>
    <w:p w14:paraId="636BD1E6" w14:textId="77777777" w:rsidR="009D7764" w:rsidRPr="0098374B" w:rsidRDefault="009D7764" w:rsidP="007531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Arial" w:hAnsi="Arial" w:cs="Arial"/>
        </w:rPr>
      </w:pPr>
      <w:r w:rsidRPr="003126B0">
        <w:rPr>
          <w:rFonts w:ascii="Calibri" w:hAnsi="Calibri" w:cs="Helvetica"/>
        </w:rPr>
        <w:t>mobil</w:t>
      </w:r>
      <w:r>
        <w:rPr>
          <w:rFonts w:ascii="Calibri" w:hAnsi="Calibri" w:cs="Helvetica"/>
        </w:rPr>
        <w:t>:</w:t>
      </w:r>
      <w:r w:rsidRPr="003126B0">
        <w:rPr>
          <w:rFonts w:ascii="Calibri" w:hAnsi="Calibri" w:cs="Helvetica"/>
        </w:rPr>
        <w:t xml:space="preserve"> 731 613</w:t>
      </w:r>
      <w:r>
        <w:rPr>
          <w:rFonts w:ascii="Calibri" w:hAnsi="Calibri" w:cs="Helvetica"/>
        </w:rPr>
        <w:t> </w:t>
      </w:r>
      <w:r w:rsidRPr="003126B0">
        <w:rPr>
          <w:rFonts w:ascii="Calibri" w:hAnsi="Calibri" w:cs="Helvetica"/>
        </w:rPr>
        <w:t>606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  <w:t>m</w:t>
      </w:r>
      <w:r w:rsidRPr="003126B0">
        <w:rPr>
          <w:rFonts w:ascii="Calibri" w:hAnsi="Calibri" w:cs="Helvetica"/>
        </w:rPr>
        <w:t>obil</w:t>
      </w:r>
      <w:r>
        <w:rPr>
          <w:rFonts w:ascii="Calibri" w:hAnsi="Calibri" w:cs="Helvetica"/>
        </w:rPr>
        <w:t>: 731 613 609</w:t>
      </w:r>
    </w:p>
    <w:sectPr w:rsidR="009D7764" w:rsidRPr="0098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D2"/>
    <w:rsid w:val="000123CE"/>
    <w:rsid w:val="000668AA"/>
    <w:rsid w:val="000E2354"/>
    <w:rsid w:val="000E6CD2"/>
    <w:rsid w:val="00124C47"/>
    <w:rsid w:val="00132FEF"/>
    <w:rsid w:val="00297734"/>
    <w:rsid w:val="00316FE0"/>
    <w:rsid w:val="00317568"/>
    <w:rsid w:val="003540CC"/>
    <w:rsid w:val="00356CAC"/>
    <w:rsid w:val="00483691"/>
    <w:rsid w:val="00544B76"/>
    <w:rsid w:val="00563E37"/>
    <w:rsid w:val="006C12AA"/>
    <w:rsid w:val="0075317B"/>
    <w:rsid w:val="007A1871"/>
    <w:rsid w:val="007E27C7"/>
    <w:rsid w:val="00861548"/>
    <w:rsid w:val="008E4E12"/>
    <w:rsid w:val="009677A7"/>
    <w:rsid w:val="0098374B"/>
    <w:rsid w:val="009D7764"/>
    <w:rsid w:val="00A41B99"/>
    <w:rsid w:val="00A82FA6"/>
    <w:rsid w:val="00AC54C6"/>
    <w:rsid w:val="00AE4B5C"/>
    <w:rsid w:val="00AE7891"/>
    <w:rsid w:val="00B630D1"/>
    <w:rsid w:val="00BB69DB"/>
    <w:rsid w:val="00BD7B64"/>
    <w:rsid w:val="00C776E6"/>
    <w:rsid w:val="00D57E61"/>
    <w:rsid w:val="00EA4E84"/>
    <w:rsid w:val="00EF7F09"/>
    <w:rsid w:val="00F2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D1D1"/>
  <w15:chartTrackingRefBased/>
  <w15:docId w15:val="{112F1A86-7EF4-4D87-A6DA-D8C59480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D776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9D776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9D7764"/>
    <w:rPr>
      <w:rFonts w:ascii="Consolas" w:eastAsia="Calibri" w:hAnsi="Consolas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E12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35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yty-trebesi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i-europe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Denisa Kolaříková</cp:lastModifiedBy>
  <cp:revision>7</cp:revision>
  <dcterms:created xsi:type="dcterms:W3CDTF">2020-02-11T11:06:00Z</dcterms:created>
  <dcterms:modified xsi:type="dcterms:W3CDTF">2020-02-11T13:49:00Z</dcterms:modified>
</cp:coreProperties>
</file>