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77D0" w14:textId="77777777" w:rsidR="00D000E1" w:rsidRDefault="00D000E1" w:rsidP="00D000E1">
      <w:pPr>
        <w:jc w:val="center"/>
      </w:pPr>
      <w:r>
        <w:rPr>
          <w:noProof/>
          <w:lang w:eastAsia="cs-CZ"/>
        </w:rPr>
        <w:drawing>
          <wp:inline distT="0" distB="0" distL="0" distR="0" wp14:anchorId="0EC46BE8" wp14:editId="206C65D2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4E6A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8AE827" wp14:editId="60F9093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090F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14:paraId="5029420A" w14:textId="61680813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D3218">
        <w:rPr>
          <w:rFonts w:ascii="Arial" w:hAnsi="Arial" w:cs="Arial"/>
          <w:b/>
        </w:rPr>
        <w:tab/>
        <w:t>24</w:t>
      </w:r>
      <w:r>
        <w:rPr>
          <w:rFonts w:ascii="Arial" w:hAnsi="Arial" w:cs="Arial"/>
          <w:b/>
        </w:rPr>
        <w:t xml:space="preserve">. </w:t>
      </w:r>
      <w:r w:rsidR="00EF7371">
        <w:rPr>
          <w:rFonts w:ascii="Arial" w:hAnsi="Arial" w:cs="Arial"/>
          <w:b/>
        </w:rPr>
        <w:t>února 2020</w:t>
      </w:r>
    </w:p>
    <w:p w14:paraId="59D75F4F" w14:textId="77777777" w:rsidR="00D000E1" w:rsidRDefault="00D000E1" w:rsidP="00D000E1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21A54271" w14:textId="27637E23" w:rsidR="00085A8A" w:rsidRDefault="00085A8A" w:rsidP="6D26777B">
      <w:pPr>
        <w:spacing w:after="0" w:line="28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E556CD">
        <w:rPr>
          <w:rFonts w:ascii="Arial" w:hAnsi="Arial" w:cs="Arial"/>
          <w:b/>
          <w:bCs/>
          <w:sz w:val="28"/>
          <w:szCs w:val="28"/>
        </w:rPr>
        <w:t xml:space="preserve">YIT </w:t>
      </w:r>
      <w:r w:rsidR="0AB2ADDC" w:rsidRPr="00E556CD">
        <w:rPr>
          <w:rFonts w:ascii="Arial" w:hAnsi="Arial" w:cs="Arial"/>
          <w:b/>
          <w:bCs/>
          <w:sz w:val="28"/>
          <w:szCs w:val="28"/>
        </w:rPr>
        <w:t>zvýšila</w:t>
      </w:r>
      <w:r w:rsidR="004604E5" w:rsidRPr="00B74F44">
        <w:rPr>
          <w:rFonts w:ascii="Arial" w:hAnsi="Arial" w:cs="Arial"/>
          <w:b/>
          <w:bCs/>
          <w:sz w:val="28"/>
          <w:szCs w:val="28"/>
        </w:rPr>
        <w:t xml:space="preserve"> obrat</w:t>
      </w:r>
      <w:r w:rsidR="00B70E7D" w:rsidRPr="00B74F44">
        <w:rPr>
          <w:rFonts w:ascii="Arial" w:hAnsi="Arial" w:cs="Arial"/>
          <w:b/>
          <w:bCs/>
          <w:sz w:val="28"/>
          <w:szCs w:val="28"/>
        </w:rPr>
        <w:t xml:space="preserve"> </w:t>
      </w:r>
      <w:r w:rsidR="0B90730B" w:rsidRPr="00B74F44">
        <w:rPr>
          <w:rFonts w:ascii="Arial" w:hAnsi="Arial" w:cs="Arial"/>
          <w:b/>
          <w:bCs/>
          <w:sz w:val="28"/>
          <w:szCs w:val="28"/>
        </w:rPr>
        <w:t>na téměř</w:t>
      </w:r>
      <w:r w:rsidR="00B70E7D" w:rsidRPr="00B74F44">
        <w:rPr>
          <w:rFonts w:ascii="Arial" w:hAnsi="Arial" w:cs="Arial"/>
          <w:b/>
          <w:bCs/>
          <w:sz w:val="28"/>
          <w:szCs w:val="28"/>
        </w:rPr>
        <w:t xml:space="preserve"> </w:t>
      </w:r>
      <w:r w:rsidR="004604E5" w:rsidRPr="00B74F44">
        <w:rPr>
          <w:rFonts w:ascii="Arial" w:hAnsi="Arial" w:cs="Arial"/>
          <w:b/>
          <w:bCs/>
          <w:sz w:val="28"/>
          <w:szCs w:val="28"/>
        </w:rPr>
        <w:t>2 miliardy</w:t>
      </w:r>
      <w:r w:rsidR="00626670" w:rsidRPr="00B74F44">
        <w:rPr>
          <w:rFonts w:ascii="Arial" w:hAnsi="Arial" w:cs="Arial"/>
          <w:b/>
          <w:bCs/>
          <w:sz w:val="28"/>
          <w:szCs w:val="28"/>
        </w:rPr>
        <w:t xml:space="preserve"> korun</w:t>
      </w:r>
    </w:p>
    <w:p w14:paraId="0C41C69B" w14:textId="77777777" w:rsidR="00D000E1" w:rsidRDefault="00D000E1" w:rsidP="00D000E1">
      <w:pPr>
        <w:spacing w:after="0" w:line="320" w:lineRule="atLeast"/>
        <w:jc w:val="both"/>
        <w:rPr>
          <w:rFonts w:ascii="Arial" w:hAnsi="Arial" w:cs="Arial"/>
        </w:rPr>
      </w:pPr>
    </w:p>
    <w:p w14:paraId="526CE500" w14:textId="3726FCD4" w:rsidR="00D000E1" w:rsidRDefault="003F309F" w:rsidP="6D26777B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6D26777B">
        <w:rPr>
          <w:rFonts w:ascii="Arial" w:hAnsi="Arial" w:cs="Arial"/>
          <w:b/>
          <w:bCs/>
        </w:rPr>
        <w:t xml:space="preserve">Developerská společnost YIT loni v Praze prodala </w:t>
      </w:r>
      <w:r w:rsidR="004604E5" w:rsidRPr="6D26777B">
        <w:rPr>
          <w:rFonts w:ascii="Arial" w:hAnsi="Arial" w:cs="Arial"/>
          <w:b/>
          <w:bCs/>
        </w:rPr>
        <w:t>315</w:t>
      </w:r>
      <w:r w:rsidRPr="6D26777B">
        <w:rPr>
          <w:rFonts w:ascii="Arial" w:hAnsi="Arial" w:cs="Arial"/>
          <w:b/>
          <w:bCs/>
        </w:rPr>
        <w:t xml:space="preserve"> bytů</w:t>
      </w:r>
      <w:r w:rsidR="00254D63" w:rsidRPr="6D26777B">
        <w:rPr>
          <w:rFonts w:ascii="Arial" w:hAnsi="Arial" w:cs="Arial"/>
          <w:b/>
          <w:bCs/>
        </w:rPr>
        <w:t xml:space="preserve"> a 14 nebytových prostor</w:t>
      </w:r>
      <w:r w:rsidRPr="6D26777B">
        <w:rPr>
          <w:rFonts w:ascii="Arial" w:hAnsi="Arial" w:cs="Arial"/>
          <w:b/>
          <w:bCs/>
        </w:rPr>
        <w:t>, čím</w:t>
      </w:r>
      <w:r w:rsidR="00254D63" w:rsidRPr="6D26777B">
        <w:rPr>
          <w:rFonts w:ascii="Arial" w:hAnsi="Arial" w:cs="Arial"/>
          <w:b/>
          <w:bCs/>
        </w:rPr>
        <w:t>ž</w:t>
      </w:r>
      <w:r w:rsidRPr="6D26777B">
        <w:rPr>
          <w:rFonts w:ascii="Arial" w:hAnsi="Arial" w:cs="Arial"/>
          <w:b/>
          <w:bCs/>
        </w:rPr>
        <w:t xml:space="preserve"> dosáhla obratu</w:t>
      </w:r>
      <w:r w:rsidR="6428B919" w:rsidRPr="6D26777B">
        <w:rPr>
          <w:rFonts w:ascii="Arial" w:hAnsi="Arial" w:cs="Arial"/>
          <w:b/>
          <w:bCs/>
        </w:rPr>
        <w:t>, který se blíží</w:t>
      </w:r>
      <w:r w:rsidRPr="6D26777B">
        <w:rPr>
          <w:rFonts w:ascii="Arial" w:hAnsi="Arial" w:cs="Arial"/>
          <w:b/>
          <w:bCs/>
        </w:rPr>
        <w:t xml:space="preserve"> </w:t>
      </w:r>
      <w:r w:rsidR="004604E5" w:rsidRPr="6D26777B">
        <w:rPr>
          <w:rFonts w:ascii="Arial" w:hAnsi="Arial" w:cs="Arial"/>
          <w:b/>
          <w:bCs/>
        </w:rPr>
        <w:t>2 miliard</w:t>
      </w:r>
      <w:r w:rsidR="209E8CDF" w:rsidRPr="6D26777B">
        <w:rPr>
          <w:rFonts w:ascii="Arial" w:hAnsi="Arial" w:cs="Arial"/>
          <w:b/>
          <w:bCs/>
        </w:rPr>
        <w:t>ám</w:t>
      </w:r>
      <w:r w:rsidR="004604E5" w:rsidRPr="6D26777B">
        <w:rPr>
          <w:rFonts w:ascii="Arial" w:hAnsi="Arial" w:cs="Arial"/>
          <w:b/>
          <w:bCs/>
        </w:rPr>
        <w:t xml:space="preserve"> </w:t>
      </w:r>
      <w:r w:rsidRPr="6D26777B">
        <w:rPr>
          <w:rFonts w:ascii="Arial" w:hAnsi="Arial" w:cs="Arial"/>
          <w:b/>
          <w:bCs/>
        </w:rPr>
        <w:t>korun.</w:t>
      </w:r>
      <w:r w:rsidR="00254D63" w:rsidRPr="6D26777B">
        <w:rPr>
          <w:rFonts w:ascii="Arial" w:hAnsi="Arial" w:cs="Arial"/>
          <w:b/>
          <w:bCs/>
        </w:rPr>
        <w:t xml:space="preserve"> </w:t>
      </w:r>
      <w:r w:rsidR="77866B1F" w:rsidRPr="6D26777B">
        <w:rPr>
          <w:rFonts w:ascii="Arial" w:hAnsi="Arial" w:cs="Arial"/>
          <w:b/>
          <w:bCs/>
        </w:rPr>
        <w:t>Výrazně tak překonala výsledky</w:t>
      </w:r>
      <w:r w:rsidR="00CB255B" w:rsidRPr="6D26777B">
        <w:rPr>
          <w:rFonts w:ascii="Arial" w:hAnsi="Arial" w:cs="Arial"/>
          <w:b/>
          <w:bCs/>
        </w:rPr>
        <w:t xml:space="preserve"> z roku </w:t>
      </w:r>
      <w:r w:rsidR="00254D63" w:rsidRPr="6D26777B">
        <w:rPr>
          <w:rFonts w:ascii="Arial" w:hAnsi="Arial" w:cs="Arial"/>
          <w:b/>
          <w:bCs/>
        </w:rPr>
        <w:t>2018.</w:t>
      </w:r>
      <w:r w:rsidR="00CB255B" w:rsidRPr="6D26777B">
        <w:rPr>
          <w:rFonts w:ascii="Arial" w:hAnsi="Arial" w:cs="Arial"/>
          <w:b/>
          <w:bCs/>
        </w:rPr>
        <w:t xml:space="preserve"> </w:t>
      </w:r>
      <w:r w:rsidRPr="6D26777B">
        <w:rPr>
          <w:rFonts w:ascii="Arial" w:hAnsi="Arial" w:cs="Arial"/>
          <w:b/>
          <w:bCs/>
        </w:rPr>
        <w:t xml:space="preserve">Letos </w:t>
      </w:r>
      <w:r w:rsidR="00254D63" w:rsidRPr="6D26777B">
        <w:rPr>
          <w:rFonts w:ascii="Arial" w:hAnsi="Arial" w:cs="Arial"/>
          <w:b/>
          <w:bCs/>
        </w:rPr>
        <w:t xml:space="preserve">se YIT </w:t>
      </w:r>
      <w:r w:rsidRPr="6D26777B">
        <w:rPr>
          <w:rFonts w:ascii="Arial" w:hAnsi="Arial" w:cs="Arial"/>
          <w:b/>
          <w:bCs/>
        </w:rPr>
        <w:t>pouští například do výstavby školky v</w:t>
      </w:r>
      <w:r w:rsidR="0074315F" w:rsidRPr="6D26777B">
        <w:rPr>
          <w:rFonts w:ascii="Arial" w:hAnsi="Arial" w:cs="Arial"/>
          <w:b/>
          <w:bCs/>
        </w:rPr>
        <w:t xml:space="preserve"> rostoucím areálu </w:t>
      </w:r>
      <w:r w:rsidRPr="6D26777B">
        <w:rPr>
          <w:rFonts w:ascii="Arial" w:hAnsi="Arial" w:cs="Arial"/>
          <w:b/>
          <w:bCs/>
        </w:rPr>
        <w:t xml:space="preserve">Suomi Hloubětín, nové byty </w:t>
      </w:r>
      <w:r w:rsidR="007B1992" w:rsidRPr="6D26777B">
        <w:rPr>
          <w:rFonts w:ascii="Arial" w:hAnsi="Arial" w:cs="Arial"/>
          <w:b/>
          <w:bCs/>
        </w:rPr>
        <w:t xml:space="preserve">ve finském stylu </w:t>
      </w:r>
      <w:r w:rsidR="00CD73E6" w:rsidRPr="6D26777B">
        <w:rPr>
          <w:rFonts w:ascii="Arial" w:hAnsi="Arial" w:cs="Arial"/>
          <w:b/>
          <w:bCs/>
        </w:rPr>
        <w:t>vzniknou</w:t>
      </w:r>
      <w:r w:rsidR="00254D63" w:rsidRPr="6D26777B">
        <w:rPr>
          <w:rFonts w:ascii="Arial" w:hAnsi="Arial" w:cs="Arial"/>
          <w:b/>
          <w:bCs/>
        </w:rPr>
        <w:t xml:space="preserve"> </w:t>
      </w:r>
      <w:r w:rsidR="009A63DE" w:rsidRPr="6D26777B">
        <w:rPr>
          <w:rFonts w:ascii="Arial" w:hAnsi="Arial" w:cs="Arial"/>
          <w:b/>
          <w:bCs/>
        </w:rPr>
        <w:t xml:space="preserve">také </w:t>
      </w:r>
      <w:r w:rsidR="00254D63" w:rsidRPr="6D26777B">
        <w:rPr>
          <w:rFonts w:ascii="Arial" w:hAnsi="Arial" w:cs="Arial"/>
          <w:b/>
          <w:bCs/>
        </w:rPr>
        <w:t xml:space="preserve">v rámci projektů Ranta Barrandov, Lappi Hloubětín či </w:t>
      </w:r>
      <w:r w:rsidR="00AD3288" w:rsidRPr="6D26777B">
        <w:rPr>
          <w:rFonts w:ascii="Arial" w:hAnsi="Arial" w:cs="Arial"/>
          <w:b/>
          <w:bCs/>
        </w:rPr>
        <w:t>Parvi</w:t>
      </w:r>
      <w:r w:rsidR="00254D63" w:rsidRPr="6D26777B">
        <w:rPr>
          <w:rFonts w:ascii="Arial" w:hAnsi="Arial" w:cs="Arial"/>
          <w:b/>
          <w:bCs/>
        </w:rPr>
        <w:t xml:space="preserve"> </w:t>
      </w:r>
      <w:r w:rsidR="00AD3288" w:rsidRPr="6D26777B">
        <w:rPr>
          <w:rFonts w:ascii="Arial" w:hAnsi="Arial" w:cs="Arial"/>
          <w:b/>
          <w:bCs/>
        </w:rPr>
        <w:t>Cibulka</w:t>
      </w:r>
      <w:r w:rsidRPr="6D26777B">
        <w:rPr>
          <w:rFonts w:ascii="Arial" w:hAnsi="Arial" w:cs="Arial"/>
          <w:b/>
          <w:bCs/>
        </w:rPr>
        <w:t xml:space="preserve">. </w:t>
      </w:r>
      <w:r w:rsidR="006708CE" w:rsidRPr="6D26777B">
        <w:rPr>
          <w:rFonts w:ascii="Arial" w:hAnsi="Arial" w:cs="Arial"/>
          <w:b/>
          <w:bCs/>
        </w:rPr>
        <w:t xml:space="preserve">Ve výhledu jsou i nové projekty na Praze 11, 12 a 15. </w:t>
      </w:r>
      <w:r w:rsidR="00110704" w:rsidRPr="6D26777B">
        <w:rPr>
          <w:rFonts w:ascii="Arial" w:hAnsi="Arial" w:cs="Arial"/>
          <w:b/>
          <w:bCs/>
        </w:rPr>
        <w:t xml:space="preserve">Developer finského původu </w:t>
      </w:r>
      <w:r w:rsidR="005D306B" w:rsidRPr="6D26777B">
        <w:rPr>
          <w:rFonts w:ascii="Arial" w:hAnsi="Arial" w:cs="Arial"/>
          <w:b/>
          <w:bCs/>
        </w:rPr>
        <w:t xml:space="preserve">plánuje </w:t>
      </w:r>
      <w:r w:rsidR="00CD0CEC" w:rsidRPr="6D26777B">
        <w:rPr>
          <w:rFonts w:ascii="Arial" w:hAnsi="Arial" w:cs="Arial"/>
          <w:b/>
          <w:bCs/>
        </w:rPr>
        <w:t xml:space="preserve">v roce 2020 </w:t>
      </w:r>
      <w:r w:rsidR="00126911" w:rsidRPr="6D26777B">
        <w:rPr>
          <w:rFonts w:ascii="Arial" w:hAnsi="Arial" w:cs="Arial"/>
          <w:b/>
          <w:bCs/>
        </w:rPr>
        <w:t xml:space="preserve">prodat </w:t>
      </w:r>
      <w:r w:rsidR="005D306B" w:rsidRPr="6D26777B">
        <w:rPr>
          <w:rFonts w:ascii="Arial" w:hAnsi="Arial" w:cs="Arial"/>
          <w:b/>
          <w:bCs/>
        </w:rPr>
        <w:t xml:space="preserve">asi 400 </w:t>
      </w:r>
      <w:r w:rsidR="00585817" w:rsidRPr="6D26777B">
        <w:rPr>
          <w:rFonts w:ascii="Arial" w:hAnsi="Arial" w:cs="Arial"/>
          <w:b/>
          <w:bCs/>
        </w:rPr>
        <w:t xml:space="preserve">jednotek </w:t>
      </w:r>
      <w:r w:rsidR="005D306B" w:rsidRPr="6D26777B">
        <w:rPr>
          <w:rFonts w:ascii="Arial" w:hAnsi="Arial" w:cs="Arial"/>
          <w:b/>
          <w:bCs/>
        </w:rPr>
        <w:t>do osobního vlastnictví</w:t>
      </w:r>
      <w:r w:rsidR="00230173" w:rsidRPr="6D26777B">
        <w:rPr>
          <w:rFonts w:ascii="Arial" w:hAnsi="Arial" w:cs="Arial"/>
          <w:b/>
          <w:bCs/>
        </w:rPr>
        <w:t xml:space="preserve"> a začít realizovat </w:t>
      </w:r>
      <w:r w:rsidR="0097637F" w:rsidRPr="6D26777B">
        <w:rPr>
          <w:rFonts w:ascii="Arial" w:hAnsi="Arial" w:cs="Arial"/>
          <w:b/>
          <w:bCs/>
        </w:rPr>
        <w:t xml:space="preserve">zhruba 300 </w:t>
      </w:r>
      <w:r w:rsidR="00585817" w:rsidRPr="6D26777B">
        <w:rPr>
          <w:rFonts w:ascii="Arial" w:hAnsi="Arial" w:cs="Arial"/>
          <w:b/>
          <w:bCs/>
        </w:rPr>
        <w:t xml:space="preserve">bytů </w:t>
      </w:r>
      <w:r w:rsidR="004A4049" w:rsidRPr="6D26777B">
        <w:rPr>
          <w:rFonts w:ascii="Arial" w:hAnsi="Arial" w:cs="Arial"/>
          <w:b/>
          <w:bCs/>
        </w:rPr>
        <w:t xml:space="preserve">pro nájemní bydlení, na které se </w:t>
      </w:r>
      <w:r w:rsidR="00EA1CA9" w:rsidRPr="6D26777B">
        <w:rPr>
          <w:rFonts w:ascii="Arial" w:hAnsi="Arial" w:cs="Arial"/>
          <w:b/>
          <w:bCs/>
        </w:rPr>
        <w:t>také zaměř</w:t>
      </w:r>
      <w:r w:rsidR="00680A1D" w:rsidRPr="6D26777B">
        <w:rPr>
          <w:rFonts w:ascii="Arial" w:hAnsi="Arial" w:cs="Arial"/>
          <w:b/>
          <w:bCs/>
        </w:rPr>
        <w:t>uje</w:t>
      </w:r>
      <w:r w:rsidR="005D306B" w:rsidRPr="6D26777B">
        <w:rPr>
          <w:rFonts w:ascii="Arial" w:hAnsi="Arial" w:cs="Arial"/>
          <w:b/>
          <w:bCs/>
        </w:rPr>
        <w:t>. Celá nadnárodní skupina YIT</w:t>
      </w:r>
      <w:r w:rsidR="003E1D6A" w:rsidRPr="6D26777B">
        <w:rPr>
          <w:rFonts w:ascii="Arial" w:hAnsi="Arial" w:cs="Arial"/>
          <w:b/>
          <w:bCs/>
        </w:rPr>
        <w:t xml:space="preserve"> </w:t>
      </w:r>
      <w:r w:rsidR="00CD73E6" w:rsidRPr="6D26777B">
        <w:rPr>
          <w:rFonts w:ascii="Arial" w:hAnsi="Arial" w:cs="Arial"/>
          <w:b/>
          <w:bCs/>
        </w:rPr>
        <w:t xml:space="preserve">se </w:t>
      </w:r>
      <w:r w:rsidRPr="6D26777B">
        <w:rPr>
          <w:rFonts w:ascii="Arial" w:hAnsi="Arial" w:cs="Arial"/>
          <w:b/>
          <w:bCs/>
        </w:rPr>
        <w:t xml:space="preserve">čerstvě </w:t>
      </w:r>
      <w:r w:rsidR="005477CC" w:rsidRPr="6D26777B">
        <w:rPr>
          <w:rFonts w:ascii="Arial" w:hAnsi="Arial" w:cs="Arial"/>
          <w:b/>
          <w:bCs/>
        </w:rPr>
        <w:t>z</w:t>
      </w:r>
      <w:r w:rsidRPr="6D26777B">
        <w:rPr>
          <w:rFonts w:ascii="Arial" w:hAnsi="Arial" w:cs="Arial"/>
          <w:b/>
          <w:bCs/>
        </w:rPr>
        <w:t>avázala</w:t>
      </w:r>
      <w:r w:rsidR="003E1D6A" w:rsidRPr="6D26777B">
        <w:rPr>
          <w:rFonts w:ascii="Arial" w:hAnsi="Arial" w:cs="Arial"/>
          <w:b/>
          <w:bCs/>
        </w:rPr>
        <w:t xml:space="preserve">, že </w:t>
      </w:r>
      <w:r w:rsidR="00AD3D69" w:rsidRPr="6D26777B">
        <w:rPr>
          <w:rFonts w:ascii="Arial" w:hAnsi="Arial" w:cs="Arial"/>
          <w:b/>
          <w:bCs/>
        </w:rPr>
        <w:t>bude pracovat na uhlíko</w:t>
      </w:r>
      <w:r w:rsidR="007A123F" w:rsidRPr="6D26777B">
        <w:rPr>
          <w:rFonts w:ascii="Arial" w:hAnsi="Arial" w:cs="Arial"/>
          <w:b/>
          <w:bCs/>
        </w:rPr>
        <w:t xml:space="preserve">vé neutralitě a </w:t>
      </w:r>
      <w:r w:rsidR="003E1D6A" w:rsidRPr="6D26777B">
        <w:rPr>
          <w:rFonts w:ascii="Arial" w:hAnsi="Arial" w:cs="Arial"/>
          <w:b/>
          <w:bCs/>
        </w:rPr>
        <w:t xml:space="preserve">do roku 2030 sníží emise oxidu uhličitého na polovinu. </w:t>
      </w:r>
    </w:p>
    <w:p w14:paraId="369A0FC9" w14:textId="77777777" w:rsidR="00191353" w:rsidRDefault="00191353" w:rsidP="00D000E1">
      <w:pPr>
        <w:spacing w:after="0" w:line="320" w:lineRule="atLeast"/>
        <w:jc w:val="both"/>
        <w:rPr>
          <w:rFonts w:ascii="Arial" w:hAnsi="Arial" w:cs="Arial"/>
          <w:b/>
        </w:rPr>
      </w:pPr>
    </w:p>
    <w:p w14:paraId="2E27AAF9" w14:textId="453EC0E0" w:rsidR="009E7EC4" w:rsidRPr="00626670" w:rsidRDefault="00191353" w:rsidP="007F3F35">
      <w:pPr>
        <w:spacing w:after="0" w:line="320" w:lineRule="atLeast"/>
        <w:jc w:val="both"/>
        <w:rPr>
          <w:rFonts w:ascii="Arial" w:hAnsi="Arial" w:cs="Arial"/>
          <w:i/>
        </w:rPr>
      </w:pPr>
      <w:r w:rsidRPr="00191353">
        <w:rPr>
          <w:rFonts w:ascii="Arial" w:hAnsi="Arial" w:cs="Arial"/>
          <w:i/>
        </w:rPr>
        <w:t>„</w:t>
      </w:r>
      <w:r w:rsidR="000F3B76">
        <w:rPr>
          <w:rFonts w:ascii="Arial" w:hAnsi="Arial" w:cs="Arial"/>
          <w:i/>
        </w:rPr>
        <w:t>V roce 2019 jsme se soustředili na hladký průběh rozestavěných projektů a na přípravu další výstavby. Celkově ho hodnotíme jako</w:t>
      </w:r>
      <w:r w:rsidR="00CD73E6">
        <w:rPr>
          <w:rFonts w:ascii="Arial" w:hAnsi="Arial" w:cs="Arial"/>
          <w:i/>
        </w:rPr>
        <w:t xml:space="preserve"> velmi</w:t>
      </w:r>
      <w:r w:rsidR="000F3B76">
        <w:rPr>
          <w:rFonts w:ascii="Arial" w:hAnsi="Arial" w:cs="Arial"/>
          <w:i/>
        </w:rPr>
        <w:t xml:space="preserve"> úspěšný, prodali jsme </w:t>
      </w:r>
      <w:r w:rsidR="00457A8A">
        <w:rPr>
          <w:rFonts w:ascii="Arial" w:hAnsi="Arial" w:cs="Arial"/>
          <w:i/>
        </w:rPr>
        <w:t xml:space="preserve">přes </w:t>
      </w:r>
      <w:r w:rsidR="00AD3288">
        <w:rPr>
          <w:rFonts w:ascii="Arial" w:hAnsi="Arial" w:cs="Arial"/>
          <w:i/>
        </w:rPr>
        <w:t>3</w:t>
      </w:r>
      <w:r w:rsidR="00457A8A">
        <w:rPr>
          <w:rFonts w:ascii="Arial" w:hAnsi="Arial" w:cs="Arial"/>
          <w:i/>
        </w:rPr>
        <w:t>00</w:t>
      </w:r>
      <w:r w:rsidR="000F3B76">
        <w:rPr>
          <w:rFonts w:ascii="Arial" w:hAnsi="Arial" w:cs="Arial"/>
          <w:i/>
        </w:rPr>
        <w:t xml:space="preserve"> bytů.</w:t>
      </w:r>
      <w:r w:rsidR="00FA17BF">
        <w:rPr>
          <w:rFonts w:ascii="Arial" w:hAnsi="Arial" w:cs="Arial"/>
          <w:i/>
        </w:rPr>
        <w:t xml:space="preserve"> Zkolaudovali jsme například </w:t>
      </w:r>
      <w:r w:rsidR="00AE3D1B">
        <w:rPr>
          <w:rFonts w:ascii="Arial" w:hAnsi="Arial" w:cs="Arial"/>
          <w:i/>
        </w:rPr>
        <w:t xml:space="preserve">rezidence </w:t>
      </w:r>
      <w:r w:rsidR="00FA17BF">
        <w:rPr>
          <w:rFonts w:ascii="Arial" w:hAnsi="Arial" w:cs="Arial"/>
          <w:i/>
        </w:rPr>
        <w:t>Aalto Cibulka, Koru Vi</w:t>
      </w:r>
      <w:r w:rsidR="00E43712">
        <w:rPr>
          <w:rFonts w:ascii="Arial" w:hAnsi="Arial" w:cs="Arial"/>
          <w:i/>
        </w:rPr>
        <w:t>n</w:t>
      </w:r>
      <w:r w:rsidR="00FA17BF">
        <w:rPr>
          <w:rFonts w:ascii="Arial" w:hAnsi="Arial" w:cs="Arial"/>
          <w:i/>
        </w:rPr>
        <w:t xml:space="preserve">ohradská či etapu Lahti </w:t>
      </w:r>
      <w:r w:rsidR="007F4AAA">
        <w:rPr>
          <w:rFonts w:ascii="Arial" w:hAnsi="Arial" w:cs="Arial"/>
          <w:i/>
        </w:rPr>
        <w:t>v</w:t>
      </w:r>
      <w:r w:rsidR="00FA17BF">
        <w:rPr>
          <w:rFonts w:ascii="Arial" w:hAnsi="Arial" w:cs="Arial"/>
          <w:i/>
        </w:rPr>
        <w:t xml:space="preserve"> projektu Suomi Hloubětín. I d</w:t>
      </w:r>
      <w:r w:rsidR="000F3B76">
        <w:rPr>
          <w:rFonts w:ascii="Arial" w:hAnsi="Arial" w:cs="Arial"/>
          <w:i/>
        </w:rPr>
        <w:t>íky tomu jsme ještě posílili svou pozici mezi pěti největšími pražsk</w:t>
      </w:r>
      <w:r w:rsidR="009E3D30">
        <w:rPr>
          <w:rFonts w:ascii="Arial" w:hAnsi="Arial" w:cs="Arial"/>
          <w:i/>
        </w:rPr>
        <w:t xml:space="preserve">ými </w:t>
      </w:r>
      <w:r w:rsidR="002E36FA">
        <w:rPr>
          <w:rFonts w:ascii="Arial" w:hAnsi="Arial" w:cs="Arial"/>
          <w:i/>
        </w:rPr>
        <w:t>rezidenčním</w:t>
      </w:r>
      <w:r w:rsidR="009E3D30">
        <w:rPr>
          <w:rFonts w:ascii="Arial" w:hAnsi="Arial" w:cs="Arial"/>
          <w:i/>
        </w:rPr>
        <w:t>i developery</w:t>
      </w:r>
      <w:r w:rsidR="000F3B76">
        <w:rPr>
          <w:rFonts w:ascii="Arial" w:hAnsi="Arial" w:cs="Arial"/>
          <w:i/>
        </w:rPr>
        <w:t xml:space="preserve">. </w:t>
      </w:r>
      <w:r w:rsidR="009F3846">
        <w:rPr>
          <w:rFonts w:ascii="Arial" w:hAnsi="Arial" w:cs="Arial"/>
          <w:i/>
        </w:rPr>
        <w:t xml:space="preserve">Obecně se </w:t>
      </w:r>
      <w:r w:rsidR="006A1DB3">
        <w:rPr>
          <w:rFonts w:ascii="Arial" w:hAnsi="Arial" w:cs="Arial"/>
          <w:i/>
        </w:rPr>
        <w:t xml:space="preserve">realitního </w:t>
      </w:r>
      <w:r w:rsidR="009F3846">
        <w:rPr>
          <w:rFonts w:ascii="Arial" w:hAnsi="Arial" w:cs="Arial"/>
          <w:i/>
        </w:rPr>
        <w:t xml:space="preserve">trhu </w:t>
      </w:r>
      <w:r w:rsidR="005D306B">
        <w:rPr>
          <w:rFonts w:ascii="Arial" w:hAnsi="Arial" w:cs="Arial"/>
          <w:i/>
        </w:rPr>
        <w:t xml:space="preserve">dotklo zpřísnění podmínek pro hypotéky, </w:t>
      </w:r>
      <w:r w:rsidR="00CA2664">
        <w:rPr>
          <w:rFonts w:ascii="Arial" w:hAnsi="Arial" w:cs="Arial"/>
          <w:i/>
        </w:rPr>
        <w:t xml:space="preserve">které je </w:t>
      </w:r>
      <w:r w:rsidR="00C57259">
        <w:rPr>
          <w:rFonts w:ascii="Arial" w:hAnsi="Arial" w:cs="Arial"/>
          <w:i/>
        </w:rPr>
        <w:t xml:space="preserve">spolu s vysokými cenami a nedostatkem nových nemovitostí </w:t>
      </w:r>
      <w:r w:rsidR="00CA2664">
        <w:rPr>
          <w:rFonts w:ascii="Arial" w:hAnsi="Arial" w:cs="Arial"/>
          <w:i/>
        </w:rPr>
        <w:t xml:space="preserve">příčinou </w:t>
      </w:r>
      <w:r w:rsidR="005D306B">
        <w:rPr>
          <w:rFonts w:ascii="Arial" w:hAnsi="Arial" w:cs="Arial"/>
          <w:i/>
        </w:rPr>
        <w:t>rost</w:t>
      </w:r>
      <w:r w:rsidR="00150360">
        <w:rPr>
          <w:rFonts w:ascii="Arial" w:hAnsi="Arial" w:cs="Arial"/>
          <w:i/>
        </w:rPr>
        <w:t xml:space="preserve">oucího </w:t>
      </w:r>
      <w:r w:rsidR="005D306B">
        <w:rPr>
          <w:rFonts w:ascii="Arial" w:hAnsi="Arial" w:cs="Arial"/>
          <w:i/>
        </w:rPr>
        <w:t>zájm</w:t>
      </w:r>
      <w:r w:rsidR="00150360">
        <w:rPr>
          <w:rFonts w:ascii="Arial" w:hAnsi="Arial" w:cs="Arial"/>
          <w:i/>
        </w:rPr>
        <w:t>u</w:t>
      </w:r>
      <w:r w:rsidR="005D306B">
        <w:rPr>
          <w:rFonts w:ascii="Arial" w:hAnsi="Arial" w:cs="Arial"/>
          <w:i/>
        </w:rPr>
        <w:t xml:space="preserve"> o nájemní bydlení</w:t>
      </w:r>
      <w:r w:rsidR="006708CE">
        <w:rPr>
          <w:rFonts w:ascii="Arial" w:hAnsi="Arial" w:cs="Arial"/>
          <w:i/>
        </w:rPr>
        <w:t>. Byty si tak často pořiz</w:t>
      </w:r>
      <w:r w:rsidR="004D2BD0">
        <w:rPr>
          <w:rFonts w:ascii="Arial" w:hAnsi="Arial" w:cs="Arial"/>
          <w:i/>
        </w:rPr>
        <w:t xml:space="preserve">ují </w:t>
      </w:r>
      <w:r w:rsidR="006708CE">
        <w:rPr>
          <w:rFonts w:ascii="Arial" w:hAnsi="Arial" w:cs="Arial"/>
          <w:i/>
        </w:rPr>
        <w:t>investoři, kteří se je chystají pronajímat</w:t>
      </w:r>
      <w:r w:rsidR="000F3B76">
        <w:rPr>
          <w:rFonts w:ascii="Arial" w:hAnsi="Arial" w:cs="Arial"/>
          <w:i/>
        </w:rPr>
        <w:t>. Nadále volám</w:t>
      </w:r>
      <w:r w:rsidR="00626670">
        <w:rPr>
          <w:rFonts w:ascii="Arial" w:hAnsi="Arial" w:cs="Arial"/>
          <w:i/>
        </w:rPr>
        <w:t>e po tom, aby se zjednodušilo a </w:t>
      </w:r>
      <w:r w:rsidR="000F3B76">
        <w:rPr>
          <w:rFonts w:ascii="Arial" w:hAnsi="Arial" w:cs="Arial"/>
          <w:i/>
        </w:rPr>
        <w:t>zkrátilo stavební řízení. Takový krok by zlepšil podmí</w:t>
      </w:r>
      <w:r w:rsidR="00626670">
        <w:rPr>
          <w:rFonts w:ascii="Arial" w:hAnsi="Arial" w:cs="Arial"/>
          <w:i/>
        </w:rPr>
        <w:t xml:space="preserve">nky pro další výstavbu a my </w:t>
      </w:r>
      <w:r w:rsidR="00CB255B">
        <w:rPr>
          <w:rFonts w:ascii="Arial" w:hAnsi="Arial" w:cs="Arial"/>
          <w:i/>
        </w:rPr>
        <w:t xml:space="preserve">bychom </w:t>
      </w:r>
      <w:r w:rsidR="00626670">
        <w:rPr>
          <w:rFonts w:ascii="Arial" w:hAnsi="Arial" w:cs="Arial"/>
          <w:i/>
        </w:rPr>
        <w:t>tak </w:t>
      </w:r>
      <w:r w:rsidR="000F3B76">
        <w:rPr>
          <w:rFonts w:ascii="Arial" w:hAnsi="Arial" w:cs="Arial"/>
          <w:i/>
        </w:rPr>
        <w:t>mohli uspokojit ohromnou poptávku po bydlení v</w:t>
      </w:r>
      <w:r w:rsidR="00626670">
        <w:rPr>
          <w:rFonts w:ascii="Arial" w:hAnsi="Arial" w:cs="Arial"/>
          <w:i/>
        </w:rPr>
        <w:t> </w:t>
      </w:r>
      <w:r w:rsidR="000F3B76">
        <w:rPr>
          <w:rFonts w:ascii="Arial" w:hAnsi="Arial" w:cs="Arial"/>
          <w:i/>
        </w:rPr>
        <w:t>Praze</w:t>
      </w:r>
      <w:r w:rsidR="00626670">
        <w:rPr>
          <w:rFonts w:ascii="Arial" w:hAnsi="Arial" w:cs="Arial"/>
          <w:i/>
        </w:rPr>
        <w:t>,</w:t>
      </w:r>
      <w:r w:rsidR="00CB255B">
        <w:rPr>
          <w:rFonts w:ascii="Arial" w:hAnsi="Arial" w:cs="Arial"/>
          <w:i/>
        </w:rPr>
        <w:t xml:space="preserve"> která dlouhodobě převyšuje nabídku,</w:t>
      </w:r>
      <w:r>
        <w:rPr>
          <w:rFonts w:ascii="Arial" w:hAnsi="Arial" w:cs="Arial"/>
          <w:i/>
        </w:rPr>
        <w:t xml:space="preserve">“ </w:t>
      </w:r>
      <w:r w:rsidR="000F3B76">
        <w:rPr>
          <w:rFonts w:ascii="Arial" w:hAnsi="Arial" w:cs="Arial"/>
        </w:rPr>
        <w:t xml:space="preserve">říká </w:t>
      </w:r>
      <w:r w:rsidRPr="00191353">
        <w:rPr>
          <w:rFonts w:ascii="Arial" w:hAnsi="Arial" w:cs="Arial"/>
        </w:rPr>
        <w:t>Vladi</w:t>
      </w:r>
      <w:r>
        <w:rPr>
          <w:rFonts w:ascii="Arial" w:hAnsi="Arial" w:cs="Arial"/>
        </w:rPr>
        <w:t>mír</w:t>
      </w:r>
      <w:r w:rsidRPr="00191353">
        <w:rPr>
          <w:rFonts w:ascii="Arial" w:hAnsi="Arial" w:cs="Arial"/>
        </w:rPr>
        <w:t xml:space="preserve"> Dv</w:t>
      </w:r>
      <w:r>
        <w:rPr>
          <w:rFonts w:ascii="Arial" w:hAnsi="Arial" w:cs="Arial"/>
        </w:rPr>
        <w:t>ořák</w:t>
      </w:r>
      <w:r w:rsidRPr="001913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jednatel a</w:t>
      </w:r>
      <w:r w:rsidR="00084F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výkonný ředitel </w:t>
      </w:r>
      <w:hyperlink r:id="rId9" w:history="1">
        <w:r w:rsidRPr="00003510">
          <w:rPr>
            <w:rStyle w:val="Hypertextovodkaz"/>
            <w:rFonts w:ascii="Arial" w:hAnsi="Arial" w:cs="Arial"/>
          </w:rPr>
          <w:t>YIT Stavo</w:t>
        </w:r>
      </w:hyperlink>
      <w:r>
        <w:rPr>
          <w:rFonts w:ascii="Arial" w:hAnsi="Arial" w:cs="Arial"/>
        </w:rPr>
        <w:t>.</w:t>
      </w:r>
    </w:p>
    <w:p w14:paraId="17F838D7" w14:textId="2033E5DC" w:rsidR="00084F7E" w:rsidRDefault="00084F7E" w:rsidP="007F3F35">
      <w:pPr>
        <w:spacing w:after="0" w:line="320" w:lineRule="atLeast"/>
        <w:jc w:val="both"/>
        <w:rPr>
          <w:rFonts w:ascii="Arial" w:hAnsi="Arial" w:cs="Arial"/>
        </w:rPr>
      </w:pPr>
    </w:p>
    <w:p w14:paraId="7F40BA35" w14:textId="548AA945" w:rsidR="004252DF" w:rsidRPr="00626670" w:rsidRDefault="00E04AEE" w:rsidP="007F3F35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F83F6B1" wp14:editId="281CD5BE">
            <wp:simplePos x="0" y="0"/>
            <wp:positionH relativeFrom="margin">
              <wp:posOffset>-635</wp:posOffset>
            </wp:positionH>
            <wp:positionV relativeFrom="paragraph">
              <wp:posOffset>204470</wp:posOffset>
            </wp:positionV>
            <wp:extent cx="1943100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388" y="21372"/>
                <wp:lineTo x="21388" y="0"/>
                <wp:lineTo x="0" y="0"/>
              </wp:wrapPolygon>
            </wp:wrapTight>
            <wp:docPr id="2" name="Obrázek 2" descr="Obsah obrázku exteriér, obloha, budova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IT_Ranta_CAM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8FF" w:rsidRPr="00626670">
        <w:rPr>
          <w:rFonts w:ascii="Arial" w:hAnsi="Arial" w:cs="Arial"/>
          <w:b/>
        </w:rPr>
        <w:t xml:space="preserve">YIT </w:t>
      </w:r>
      <w:r w:rsidR="00626670">
        <w:rPr>
          <w:rFonts w:ascii="Arial" w:hAnsi="Arial" w:cs="Arial"/>
          <w:b/>
        </w:rPr>
        <w:t xml:space="preserve">v roce 2020 </w:t>
      </w:r>
      <w:r w:rsidR="00EE58FF" w:rsidRPr="00626670">
        <w:rPr>
          <w:rFonts w:ascii="Arial" w:hAnsi="Arial" w:cs="Arial"/>
          <w:b/>
        </w:rPr>
        <w:t>postaví školku</w:t>
      </w:r>
      <w:r w:rsidR="008E1F0B">
        <w:rPr>
          <w:rFonts w:ascii="Arial" w:hAnsi="Arial" w:cs="Arial"/>
          <w:b/>
        </w:rPr>
        <w:t xml:space="preserve"> i </w:t>
      </w:r>
      <w:r w:rsidR="00626670">
        <w:rPr>
          <w:rFonts w:ascii="Arial" w:hAnsi="Arial" w:cs="Arial"/>
          <w:b/>
        </w:rPr>
        <w:t>loftové byty</w:t>
      </w:r>
    </w:p>
    <w:p w14:paraId="7E4D7B0F" w14:textId="7EE9C5DD" w:rsidR="009E7EC4" w:rsidRDefault="00A50335" w:rsidP="007F3F35">
      <w:pPr>
        <w:spacing w:after="0" w:line="320" w:lineRule="atLeast"/>
        <w:jc w:val="both"/>
        <w:rPr>
          <w:rFonts w:ascii="Arial" w:hAnsi="Arial" w:cs="Arial"/>
        </w:rPr>
      </w:pPr>
      <w:r w:rsidRPr="00A50335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385487" wp14:editId="20F2116A">
                <wp:simplePos x="0" y="0"/>
                <wp:positionH relativeFrom="margin">
                  <wp:posOffset>-43180</wp:posOffset>
                </wp:positionH>
                <wp:positionV relativeFrom="paragraph">
                  <wp:posOffset>1521460</wp:posOffset>
                </wp:positionV>
                <wp:extent cx="1932305" cy="24384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E1F3" w14:textId="3FE484DE" w:rsidR="00A50335" w:rsidRPr="00B57683" w:rsidRDefault="00C807C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76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Projekt Ranta Barrandov od YIT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854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4pt;margin-top:119.8pt;width:152.15pt;height:1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N6KgIAACIEAAAOAAAAZHJzL2Uyb0RvYy54bWysU1tu2zAQ/C/QOxD8ryXLdmMLloPUqYsC&#10;6QNIegCKoiyiJJclaUvpjXqOXqxLynGM9K+oPgiudjmcnR2urwetyFE4L8FUdDrJKRGGQyPNvqLf&#10;HnZvlpT4wEzDFBhR0Ufh6fXm9at1b0tRQAeqEY4giPFlbyvahWDLLPO8E5r5CVhhMNmC0yxg6PZZ&#10;41iP6FplRZ6/zXpwjXXAhff493ZM0k3Cb1vBw5e29SIQVVHkFtLq0lrHNdusWbl3zHaSn2iwf2Ch&#10;mTR46RnqlgVGDk7+BaUld+ChDRMOOoO2lVykHrCbaf6im/uOWZF6QXG8Pcvk/x8s/3z86ohsKlpM&#10;rygxTOOQHsQQ4Pj7F7GgBCmiSL31JdbeW6wOwzsYcNipYW/vgH/3xMC2Y2YvbpyDvhOsQZLTeDK7&#10;ODri+AhS95+gwbvYIUACGlqno4KoCUF0HNbjeUDIh/B45WpWzPIFJRxzxXy2nKcJZqx8Om2dDx8E&#10;aBI3FXVogITOjnc+RDasfCqJl3lQstlJpVLg9vVWOXJkaJZd+lIDL8qUIX1FV4tikZANxPPJR1oG&#10;NLOSuqLLPH6jvaIa702TSgKTatwjE2VO8kRFRm3CUA9YGDWroXlEoRyMpsVHhpsO3E9KejRsRf2P&#10;A3OCEvXRoNir6RzVICEF88VVgYG7zNSXGWY4QlU0UDJutyG9iqiDgRscSiuTXs9MTlzRiEnG06OJ&#10;Tr+MU9Xz0978AQAA//8DAFBLAwQUAAYACAAAACEACpqvSd8AAAAKAQAADwAAAGRycy9kb3ducmV2&#10;LnhtbEyPwU7DMBBE70j8g7VIXFDrEGjSpHEqQAJxbekHOPE2iRqvo9ht0r9nOdHbjnY086bYzrYX&#10;Fxx950jB8zICgVQ701Gj4PDzuViD8EGT0b0jVHBFD9vy/q7QuXET7fCyD43gEPK5VtCGMORS+rpF&#10;q/3SDUj8O7rR6sBybKQZ9cThtpdxFCXS6o64odUDfrRYn/Znq+D4PT2tsqn6Cod095q86y6t3FWp&#10;x4f5bQMi4Bz+zfCHz+hQMlPlzmS86BUsEiYPCuKXLAHBhjhLVyAqPtJ1BLIs5O2E8hcAAP//AwBQ&#10;SwECLQAUAAYACAAAACEAtoM4kv4AAADhAQAAEwAAAAAAAAAAAAAAAAAAAAAAW0NvbnRlbnRfVHlw&#10;ZXNdLnhtbFBLAQItABQABgAIAAAAIQA4/SH/1gAAAJQBAAALAAAAAAAAAAAAAAAAAC8BAABfcmVs&#10;cy8ucmVsc1BLAQItABQABgAIAAAAIQDM17N6KgIAACIEAAAOAAAAAAAAAAAAAAAAAC4CAABkcnMv&#10;ZTJvRG9jLnhtbFBLAQItABQABgAIAAAAIQAKmq9J3wAAAAoBAAAPAAAAAAAAAAAAAAAAAIQEAABk&#10;cnMvZG93bnJldi54bWxQSwUGAAAAAAQABADzAAAAkAUAAAAA&#10;" stroked="f">
                <v:textbox>
                  <w:txbxContent>
                    <w:p w14:paraId="63B7E1F3" w14:textId="3FE484DE" w:rsidR="00A50335" w:rsidRPr="00B57683" w:rsidRDefault="00C807C7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5768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Projekt Ranta Barrandov od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3510">
        <w:rPr>
          <w:rFonts w:ascii="Arial" w:hAnsi="Arial" w:cs="Arial"/>
        </w:rPr>
        <w:t xml:space="preserve">Letos odstartuje výstavba školky, která je šestou fází projektu </w:t>
      </w:r>
      <w:hyperlink r:id="rId11" w:history="1">
        <w:r w:rsidR="00003510" w:rsidRPr="009E7EC4">
          <w:rPr>
            <w:rStyle w:val="Hypertextovodkaz"/>
            <w:rFonts w:ascii="Arial" w:hAnsi="Arial" w:cs="Arial"/>
          </w:rPr>
          <w:t>Suomi Hloubětín</w:t>
        </w:r>
      </w:hyperlink>
      <w:r w:rsidR="00003510">
        <w:rPr>
          <w:rFonts w:ascii="Arial" w:hAnsi="Arial" w:cs="Arial"/>
        </w:rPr>
        <w:t xml:space="preserve">. </w:t>
      </w:r>
      <w:r w:rsidR="00D37F93">
        <w:rPr>
          <w:rFonts w:ascii="Arial" w:hAnsi="Arial" w:cs="Arial"/>
        </w:rPr>
        <w:t xml:space="preserve">Budova </w:t>
      </w:r>
      <w:r w:rsidR="00003510">
        <w:rPr>
          <w:rFonts w:ascii="Arial" w:hAnsi="Arial" w:cs="Arial"/>
        </w:rPr>
        <w:t xml:space="preserve">podle návrhu finského architekta Jyrkiho Tasy by měla být dokončena </w:t>
      </w:r>
      <w:r w:rsidR="006708CE">
        <w:rPr>
          <w:rFonts w:ascii="Arial" w:hAnsi="Arial" w:cs="Arial"/>
        </w:rPr>
        <w:t>na přelomu let 2020 a</w:t>
      </w:r>
      <w:r w:rsidR="003649BF">
        <w:rPr>
          <w:rFonts w:ascii="Arial" w:hAnsi="Arial" w:cs="Arial"/>
        </w:rPr>
        <w:t> </w:t>
      </w:r>
      <w:r w:rsidR="006708CE">
        <w:rPr>
          <w:rFonts w:ascii="Arial" w:hAnsi="Arial" w:cs="Arial"/>
        </w:rPr>
        <w:t>2021</w:t>
      </w:r>
      <w:r w:rsidR="00003510">
        <w:rPr>
          <w:rFonts w:ascii="Arial" w:hAnsi="Arial" w:cs="Arial"/>
        </w:rPr>
        <w:t xml:space="preserve">. Na stavební povolení pro </w:t>
      </w:r>
      <w:r w:rsidR="009E7EC4">
        <w:rPr>
          <w:rFonts w:ascii="Arial" w:hAnsi="Arial" w:cs="Arial"/>
        </w:rPr>
        <w:t xml:space="preserve">úvodní </w:t>
      </w:r>
      <w:r w:rsidR="00003510">
        <w:rPr>
          <w:rFonts w:ascii="Arial" w:hAnsi="Arial" w:cs="Arial"/>
        </w:rPr>
        <w:t xml:space="preserve">etapu Ranua čeká projekt </w:t>
      </w:r>
      <w:r w:rsidR="009E7EC4">
        <w:rPr>
          <w:rFonts w:ascii="Arial" w:hAnsi="Arial" w:cs="Arial"/>
        </w:rPr>
        <w:t xml:space="preserve">Lappi Hloubětín, </w:t>
      </w:r>
      <w:r w:rsidR="006D463A">
        <w:rPr>
          <w:rFonts w:ascii="Arial" w:hAnsi="Arial" w:cs="Arial"/>
        </w:rPr>
        <w:t xml:space="preserve">jenž </w:t>
      </w:r>
      <w:r w:rsidR="009E7EC4">
        <w:rPr>
          <w:rFonts w:ascii="Arial" w:hAnsi="Arial" w:cs="Arial"/>
        </w:rPr>
        <w:t xml:space="preserve">vyroste v těsné blízkosti Suomi. </w:t>
      </w:r>
      <w:r w:rsidR="00BC3A9A">
        <w:rPr>
          <w:rFonts w:ascii="Arial" w:hAnsi="Arial" w:cs="Arial"/>
        </w:rPr>
        <w:t xml:space="preserve">Na 111 bytů první fáze naváže </w:t>
      </w:r>
      <w:r w:rsidR="00E33307">
        <w:rPr>
          <w:rFonts w:ascii="Arial" w:hAnsi="Arial" w:cs="Arial"/>
        </w:rPr>
        <w:t xml:space="preserve">v tomto a příštím roce </w:t>
      </w:r>
      <w:r w:rsidR="00BC3A9A">
        <w:rPr>
          <w:rFonts w:ascii="Arial" w:hAnsi="Arial" w:cs="Arial"/>
        </w:rPr>
        <w:t>stavba dalších dvou etap s bytovými domy</w:t>
      </w:r>
      <w:r w:rsidR="009D6095">
        <w:rPr>
          <w:rFonts w:ascii="Arial" w:hAnsi="Arial" w:cs="Arial"/>
        </w:rPr>
        <w:t xml:space="preserve"> a jedné s</w:t>
      </w:r>
      <w:r w:rsidR="00E86498">
        <w:rPr>
          <w:rFonts w:ascii="Arial" w:hAnsi="Arial" w:cs="Arial"/>
        </w:rPr>
        <w:t> cca 3 500 m</w:t>
      </w:r>
      <w:r w:rsidR="00E86498" w:rsidRPr="00B57683">
        <w:rPr>
          <w:rFonts w:ascii="Arial" w:hAnsi="Arial" w:cs="Arial"/>
          <w:vertAlign w:val="superscript"/>
        </w:rPr>
        <w:t>2</w:t>
      </w:r>
      <w:r w:rsidR="00E86498">
        <w:rPr>
          <w:rFonts w:ascii="Arial" w:hAnsi="Arial" w:cs="Arial"/>
        </w:rPr>
        <w:t xml:space="preserve"> </w:t>
      </w:r>
      <w:r w:rsidR="009D6095">
        <w:rPr>
          <w:rFonts w:ascii="Arial" w:hAnsi="Arial" w:cs="Arial"/>
        </w:rPr>
        <w:t>komerční</w:t>
      </w:r>
      <w:r w:rsidR="00E86498">
        <w:rPr>
          <w:rFonts w:ascii="Arial" w:hAnsi="Arial" w:cs="Arial"/>
        </w:rPr>
        <w:t>ch</w:t>
      </w:r>
      <w:r w:rsidR="009D6095">
        <w:rPr>
          <w:rFonts w:ascii="Arial" w:hAnsi="Arial" w:cs="Arial"/>
        </w:rPr>
        <w:t xml:space="preserve"> ploch</w:t>
      </w:r>
      <w:r w:rsidR="00BC3A9A">
        <w:rPr>
          <w:rFonts w:ascii="Arial" w:hAnsi="Arial" w:cs="Arial"/>
        </w:rPr>
        <w:t xml:space="preserve">. </w:t>
      </w:r>
      <w:r w:rsidR="009E7EC4">
        <w:rPr>
          <w:rFonts w:ascii="Arial" w:hAnsi="Arial" w:cs="Arial"/>
        </w:rPr>
        <w:t xml:space="preserve">Pokračuje realizace projektu </w:t>
      </w:r>
      <w:hyperlink r:id="rId12" w:history="1">
        <w:r w:rsidR="009E7EC4" w:rsidRPr="009E7EC4">
          <w:rPr>
            <w:rStyle w:val="Hypertextovodkaz"/>
            <w:rFonts w:ascii="Arial" w:hAnsi="Arial" w:cs="Arial"/>
          </w:rPr>
          <w:t>Ranta Barrandov</w:t>
        </w:r>
      </w:hyperlink>
      <w:r w:rsidR="009E7EC4">
        <w:rPr>
          <w:rFonts w:ascii="Arial" w:hAnsi="Arial" w:cs="Arial"/>
        </w:rPr>
        <w:t xml:space="preserve">, kde již </w:t>
      </w:r>
      <w:r w:rsidR="000621FA">
        <w:rPr>
          <w:rFonts w:ascii="Arial" w:hAnsi="Arial" w:cs="Arial"/>
        </w:rPr>
        <w:t xml:space="preserve">brzy bude spuštěna </w:t>
      </w:r>
      <w:r w:rsidR="009E7EC4">
        <w:rPr>
          <w:rFonts w:ascii="Arial" w:hAnsi="Arial" w:cs="Arial"/>
        </w:rPr>
        <w:t xml:space="preserve">druhá fáze. V lokalitě se tak </w:t>
      </w:r>
      <w:r w:rsidR="004A12EA">
        <w:rPr>
          <w:rFonts w:ascii="Arial" w:hAnsi="Arial" w:cs="Arial"/>
        </w:rPr>
        <w:t>po</w:t>
      </w:r>
      <w:r w:rsidR="009E7EC4">
        <w:rPr>
          <w:rFonts w:ascii="Arial" w:hAnsi="Arial" w:cs="Arial"/>
        </w:rPr>
        <w:t>staví celkem 8 domů</w:t>
      </w:r>
      <w:r w:rsidR="00626670">
        <w:rPr>
          <w:rFonts w:ascii="Arial" w:hAnsi="Arial" w:cs="Arial"/>
        </w:rPr>
        <w:t xml:space="preserve">, které </w:t>
      </w:r>
      <w:r w:rsidR="00CB255B">
        <w:rPr>
          <w:rFonts w:ascii="Arial" w:hAnsi="Arial" w:cs="Arial"/>
        </w:rPr>
        <w:t xml:space="preserve">dohromady nabídnou </w:t>
      </w:r>
      <w:r w:rsidR="00626670">
        <w:rPr>
          <w:rFonts w:ascii="Arial" w:hAnsi="Arial" w:cs="Arial"/>
        </w:rPr>
        <w:t>25</w:t>
      </w:r>
      <w:r w:rsidR="00A43455">
        <w:rPr>
          <w:rFonts w:ascii="Arial" w:hAnsi="Arial" w:cs="Arial"/>
        </w:rPr>
        <w:t>8</w:t>
      </w:r>
      <w:r w:rsidR="00626670">
        <w:rPr>
          <w:rFonts w:ascii="Arial" w:hAnsi="Arial" w:cs="Arial"/>
        </w:rPr>
        <w:t xml:space="preserve"> jednotek</w:t>
      </w:r>
      <w:r w:rsidR="00CB255B">
        <w:rPr>
          <w:rFonts w:ascii="Arial" w:hAnsi="Arial" w:cs="Arial"/>
        </w:rPr>
        <w:t xml:space="preserve"> v</w:t>
      </w:r>
      <w:r w:rsidR="003649BF">
        <w:rPr>
          <w:rFonts w:ascii="Arial" w:hAnsi="Arial" w:cs="Arial"/>
        </w:rPr>
        <w:t> </w:t>
      </w:r>
      <w:r w:rsidR="00CB255B">
        <w:rPr>
          <w:rFonts w:ascii="Arial" w:hAnsi="Arial" w:cs="Arial"/>
        </w:rPr>
        <w:t>dispozicích od 1+kk do 5+kk</w:t>
      </w:r>
      <w:r w:rsidR="009E7EC4">
        <w:rPr>
          <w:rFonts w:ascii="Arial" w:hAnsi="Arial" w:cs="Arial"/>
        </w:rPr>
        <w:t xml:space="preserve">. V exkluzivní loftové byty Parvi Cibulka </w:t>
      </w:r>
      <w:r w:rsidR="006708CE">
        <w:rPr>
          <w:rFonts w:ascii="Arial" w:hAnsi="Arial" w:cs="Arial"/>
        </w:rPr>
        <w:t xml:space="preserve">plánuje YIT proměnit </w:t>
      </w:r>
      <w:r w:rsidR="009E7EC4">
        <w:rPr>
          <w:rFonts w:ascii="Arial" w:hAnsi="Arial" w:cs="Arial"/>
        </w:rPr>
        <w:t>chátrající továrn</w:t>
      </w:r>
      <w:r w:rsidR="006708CE">
        <w:rPr>
          <w:rFonts w:ascii="Arial" w:hAnsi="Arial" w:cs="Arial"/>
        </w:rPr>
        <w:t>u</w:t>
      </w:r>
      <w:r w:rsidR="009E7EC4">
        <w:rPr>
          <w:rFonts w:ascii="Arial" w:hAnsi="Arial" w:cs="Arial"/>
        </w:rPr>
        <w:t xml:space="preserve"> Meopta na </w:t>
      </w:r>
      <w:r w:rsidR="00FA61B7" w:rsidRPr="00FA61B7">
        <w:rPr>
          <w:rFonts w:ascii="Arial" w:hAnsi="Arial" w:cs="Arial"/>
        </w:rPr>
        <w:t>hranici přírodního parku Košíře-Motol</w:t>
      </w:r>
      <w:r w:rsidR="00FA61B7">
        <w:rPr>
          <w:rFonts w:ascii="Arial" w:hAnsi="Arial" w:cs="Arial"/>
        </w:rPr>
        <w:t>.</w:t>
      </w:r>
    </w:p>
    <w:p w14:paraId="672935BD" w14:textId="42EC851E" w:rsidR="00872A92" w:rsidRPr="00B57683" w:rsidRDefault="00F64746" w:rsidP="007F3F35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B57683">
        <w:rPr>
          <w:rFonts w:ascii="Arial" w:hAnsi="Arial" w:cs="Arial"/>
          <w:b/>
          <w:bCs/>
        </w:rPr>
        <w:lastRenderedPageBreak/>
        <w:t>Budoucnost stavebnictví? Pref</w:t>
      </w:r>
      <w:r w:rsidR="008E1F0B" w:rsidRPr="00B57683">
        <w:rPr>
          <w:rFonts w:ascii="Arial" w:hAnsi="Arial" w:cs="Arial"/>
          <w:b/>
          <w:bCs/>
        </w:rPr>
        <w:t>abrikace</w:t>
      </w:r>
    </w:p>
    <w:p w14:paraId="071D208A" w14:textId="3FC1EFD2" w:rsidR="00EE58FF" w:rsidRDefault="00372142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40CDC6A" wp14:editId="377B1341">
            <wp:simplePos x="0" y="0"/>
            <wp:positionH relativeFrom="margin">
              <wp:align>right</wp:align>
            </wp:positionH>
            <wp:positionV relativeFrom="paragraph">
              <wp:posOffset>939165</wp:posOffset>
            </wp:positionV>
            <wp:extent cx="2174875" cy="1630680"/>
            <wp:effectExtent l="0" t="0" r="0" b="7620"/>
            <wp:wrapTight wrapText="bothSides">
              <wp:wrapPolygon edited="0">
                <wp:start x="0" y="0"/>
                <wp:lineTo x="0" y="21449"/>
                <wp:lineTo x="21379" y="21449"/>
                <wp:lineTo x="21379" y="0"/>
                <wp:lineTo x="0" y="0"/>
              </wp:wrapPolygon>
            </wp:wrapTight>
            <wp:docPr id="4" name="Obrázek 4" descr="Obsah obrázku obloha, tráva, ex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Suomi a Lappi Hloubetin_vizualizace projekt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A9A">
        <w:rPr>
          <w:rFonts w:ascii="Arial" w:hAnsi="Arial" w:cs="Arial"/>
        </w:rPr>
        <w:t>Nastupujícím</w:t>
      </w:r>
      <w:r w:rsidR="004A056A">
        <w:rPr>
          <w:rFonts w:ascii="Arial" w:hAnsi="Arial" w:cs="Arial"/>
        </w:rPr>
        <w:t xml:space="preserve"> trendem v developmentu je využívání prefabrikovaných částí, </w:t>
      </w:r>
      <w:r w:rsidR="00DF5F8A">
        <w:rPr>
          <w:rFonts w:ascii="Arial" w:hAnsi="Arial" w:cs="Arial"/>
        </w:rPr>
        <w:t xml:space="preserve">jež </w:t>
      </w:r>
      <w:r w:rsidR="004A056A">
        <w:rPr>
          <w:rFonts w:ascii="Arial" w:hAnsi="Arial" w:cs="Arial"/>
        </w:rPr>
        <w:t>vede k výraznému zefektivnění výstavby</w:t>
      </w:r>
      <w:r w:rsidR="00003510">
        <w:rPr>
          <w:rFonts w:ascii="Arial" w:hAnsi="Arial" w:cs="Arial"/>
        </w:rPr>
        <w:t>.</w:t>
      </w:r>
      <w:r w:rsidR="004604E5">
        <w:rPr>
          <w:rFonts w:ascii="Arial" w:hAnsi="Arial" w:cs="Arial"/>
        </w:rPr>
        <w:t xml:space="preserve"> YIT letos tento prvek zařadí do prvních projektů.</w:t>
      </w:r>
      <w:r w:rsidR="004A056A">
        <w:rPr>
          <w:rFonts w:ascii="Arial" w:hAnsi="Arial" w:cs="Arial"/>
        </w:rPr>
        <w:t xml:space="preserve"> </w:t>
      </w:r>
      <w:r w:rsidR="004A056A" w:rsidRPr="00CB255B">
        <w:rPr>
          <w:rFonts w:ascii="Arial" w:hAnsi="Arial" w:cs="Arial"/>
          <w:i/>
        </w:rPr>
        <w:t>„</w:t>
      </w:r>
      <w:r w:rsidR="004604E5" w:rsidRPr="00CB255B">
        <w:rPr>
          <w:rFonts w:ascii="Arial" w:hAnsi="Arial" w:cs="Arial"/>
          <w:i/>
        </w:rPr>
        <w:t>Využijeme</w:t>
      </w:r>
      <w:r w:rsidR="004A056A" w:rsidRPr="00CB255B">
        <w:rPr>
          <w:rFonts w:ascii="Arial" w:hAnsi="Arial" w:cs="Arial"/>
          <w:i/>
        </w:rPr>
        <w:t xml:space="preserve"> prefabrikované koupelny</w:t>
      </w:r>
      <w:r w:rsidR="00BC3A9A">
        <w:rPr>
          <w:rFonts w:ascii="Arial" w:hAnsi="Arial" w:cs="Arial"/>
          <w:i/>
        </w:rPr>
        <w:t xml:space="preserve">, které vznikají v továrně, kde mají pracovníci příjemnější a bezpečnější prostředí. Výsledkem je preciznější provedení a vyšší kvalita – zákazníkům přitom stále zůstane </w:t>
      </w:r>
      <w:r w:rsidR="004A056A" w:rsidRPr="00CB255B">
        <w:rPr>
          <w:rFonts w:ascii="Arial" w:hAnsi="Arial" w:cs="Arial"/>
          <w:i/>
        </w:rPr>
        <w:t xml:space="preserve">možnost </w:t>
      </w:r>
      <w:r w:rsidR="004838BC">
        <w:rPr>
          <w:rFonts w:ascii="Arial" w:hAnsi="Arial" w:cs="Arial"/>
          <w:i/>
        </w:rPr>
        <w:t xml:space="preserve">částečně si </w:t>
      </w:r>
      <w:r w:rsidR="004A056A" w:rsidRPr="00CB255B">
        <w:rPr>
          <w:rFonts w:ascii="Arial" w:hAnsi="Arial" w:cs="Arial"/>
          <w:i/>
        </w:rPr>
        <w:t>upravi</w:t>
      </w:r>
      <w:r w:rsidR="004838BC">
        <w:rPr>
          <w:rFonts w:ascii="Arial" w:hAnsi="Arial" w:cs="Arial"/>
          <w:i/>
        </w:rPr>
        <w:t>t</w:t>
      </w:r>
      <w:r w:rsidR="004A056A" w:rsidRPr="00CB255B">
        <w:rPr>
          <w:rFonts w:ascii="Arial" w:hAnsi="Arial" w:cs="Arial"/>
          <w:i/>
        </w:rPr>
        <w:t xml:space="preserve"> design či barevnost</w:t>
      </w:r>
      <w:r w:rsidR="00CB255B">
        <w:rPr>
          <w:rFonts w:ascii="Arial" w:hAnsi="Arial" w:cs="Arial"/>
          <w:i/>
        </w:rPr>
        <w:t xml:space="preserve"> podle výběru z katalogu</w:t>
      </w:r>
      <w:r w:rsidR="004A056A" w:rsidRPr="00CB255B">
        <w:rPr>
          <w:rFonts w:ascii="Arial" w:hAnsi="Arial" w:cs="Arial"/>
          <w:i/>
        </w:rPr>
        <w:t>.</w:t>
      </w:r>
      <w:r w:rsidR="00BC3A9A">
        <w:rPr>
          <w:rFonts w:ascii="Arial" w:hAnsi="Arial" w:cs="Arial"/>
          <w:i/>
        </w:rPr>
        <w:t xml:space="preserve"> Hotové koupelny převezeme na stavbu a umístíme do jednotlivých bytů. </w:t>
      </w:r>
      <w:r w:rsidR="004A056A" w:rsidRPr="00CB255B">
        <w:rPr>
          <w:rFonts w:ascii="Arial" w:hAnsi="Arial" w:cs="Arial"/>
          <w:i/>
        </w:rPr>
        <w:t>Především se ale</w:t>
      </w:r>
      <w:r w:rsidR="002D3218">
        <w:rPr>
          <w:rFonts w:ascii="Arial" w:hAnsi="Arial" w:cs="Arial"/>
          <w:i/>
        </w:rPr>
        <w:t xml:space="preserve"> </w:t>
      </w:r>
      <w:r w:rsidR="004838BC">
        <w:rPr>
          <w:rFonts w:ascii="Arial" w:hAnsi="Arial" w:cs="Arial"/>
          <w:i/>
        </w:rPr>
        <w:t>významně zkrátí doba výstavby, sníží se nároky na pracovní sílu a výrazně se zvýší efektivita</w:t>
      </w:r>
      <w:r w:rsidR="004A056A" w:rsidRPr="00CB255B">
        <w:rPr>
          <w:rFonts w:ascii="Arial" w:hAnsi="Arial" w:cs="Arial"/>
          <w:i/>
        </w:rPr>
        <w:t>,“</w:t>
      </w:r>
      <w:r w:rsidR="004A056A">
        <w:rPr>
          <w:rFonts w:ascii="Arial" w:hAnsi="Arial" w:cs="Arial"/>
        </w:rPr>
        <w:t xml:space="preserve"> uvádí Dvořák. </w:t>
      </w:r>
      <w:r w:rsidR="00BC3A9A">
        <w:rPr>
          <w:rFonts w:ascii="Arial" w:hAnsi="Arial" w:cs="Arial"/>
        </w:rPr>
        <w:t xml:space="preserve">Jedním z prvních projektů, kde YIT </w:t>
      </w:r>
      <w:r w:rsidR="00254D63">
        <w:rPr>
          <w:rFonts w:ascii="Arial" w:hAnsi="Arial" w:cs="Arial"/>
        </w:rPr>
        <w:t xml:space="preserve">prefabrikované koupelny </w:t>
      </w:r>
      <w:r w:rsidR="00BC3A9A">
        <w:rPr>
          <w:rFonts w:ascii="Arial" w:hAnsi="Arial" w:cs="Arial"/>
        </w:rPr>
        <w:t>po</w:t>
      </w:r>
      <w:r w:rsidR="00254D63">
        <w:rPr>
          <w:rFonts w:ascii="Arial" w:hAnsi="Arial" w:cs="Arial"/>
        </w:rPr>
        <w:t xml:space="preserve">užije, je </w:t>
      </w:r>
      <w:r w:rsidR="00BC3A9A">
        <w:rPr>
          <w:rFonts w:ascii="Arial" w:hAnsi="Arial" w:cs="Arial"/>
        </w:rPr>
        <w:t xml:space="preserve">Lappi Hloubětín, následovat bude bytový dům na Praze 15, jehož výstavbu </w:t>
      </w:r>
      <w:r w:rsidR="00C92CE0">
        <w:rPr>
          <w:rFonts w:ascii="Arial" w:hAnsi="Arial" w:cs="Arial"/>
        </w:rPr>
        <w:t xml:space="preserve">by </w:t>
      </w:r>
      <w:r w:rsidR="00BC3A9A">
        <w:rPr>
          <w:rFonts w:ascii="Arial" w:hAnsi="Arial" w:cs="Arial"/>
        </w:rPr>
        <w:t xml:space="preserve">společnost </w:t>
      </w:r>
      <w:r w:rsidR="00C92CE0">
        <w:rPr>
          <w:rFonts w:ascii="Arial" w:hAnsi="Arial" w:cs="Arial"/>
        </w:rPr>
        <w:t xml:space="preserve">ráda zahájila </w:t>
      </w:r>
      <w:r w:rsidR="00BC3A9A">
        <w:rPr>
          <w:rFonts w:ascii="Arial" w:hAnsi="Arial" w:cs="Arial"/>
        </w:rPr>
        <w:t>v polovině roku</w:t>
      </w:r>
      <w:r w:rsidR="00254D63">
        <w:rPr>
          <w:rFonts w:ascii="Arial" w:hAnsi="Arial" w:cs="Arial"/>
        </w:rPr>
        <w:t>.</w:t>
      </w:r>
    </w:p>
    <w:p w14:paraId="6CB236AC" w14:textId="67DB6B8A" w:rsidR="00372142" w:rsidRDefault="00372142" w:rsidP="007F3F35">
      <w:pPr>
        <w:spacing w:after="0" w:line="320" w:lineRule="atLeast"/>
        <w:jc w:val="both"/>
        <w:rPr>
          <w:rFonts w:ascii="Arial" w:hAnsi="Arial" w:cs="Arial"/>
        </w:rPr>
      </w:pPr>
      <w:r w:rsidRPr="003649BF">
        <w:rPr>
          <w:rFonts w:ascii="Arial" w:hAnsi="Arial" w:cs="Arial"/>
          <w:i/>
          <w:iCs/>
          <w:noProof/>
          <w:sz w:val="18"/>
          <w:szCs w:val="18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BC5360" wp14:editId="6FF694A9">
                <wp:simplePos x="0" y="0"/>
                <wp:positionH relativeFrom="margin">
                  <wp:posOffset>1678940</wp:posOffset>
                </wp:positionH>
                <wp:positionV relativeFrom="paragraph">
                  <wp:posOffset>50165</wp:posOffset>
                </wp:positionV>
                <wp:extent cx="4084320" cy="32766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C57B" w14:textId="5184865D" w:rsidR="003649BF" w:rsidRPr="003649BF" w:rsidRDefault="003649BF" w:rsidP="003649BF">
                            <w:pPr>
                              <w:spacing w:after="0" w:line="320" w:lineRule="atLeast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768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3649B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ousedící projekty YIT: Suomi Hloubětín</w:t>
                            </w:r>
                            <w:r w:rsidR="00DC3C7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(vlevo)</w:t>
                            </w:r>
                            <w:r w:rsidRPr="003649B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 Lappi Hloubětín</w:t>
                            </w:r>
                            <w:r w:rsidR="00DC3C7B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(vpravo)</w:t>
                            </w:r>
                          </w:p>
                          <w:p w14:paraId="7DCEFA22" w14:textId="5A38E283" w:rsidR="003649BF" w:rsidRDefault="00364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5360" id="_x0000_s1027" type="#_x0000_t202" style="position:absolute;left:0;text-align:left;margin-left:132.2pt;margin-top:3.95pt;width:321.6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L9KgIAACcEAAAOAAAAZHJzL2Uyb0RvYy54bWysU+1u2yAU/T9p74D4v9hxkzS14lRdukyT&#10;ug+p3QNgjGM04DIgsbs36nPsxXbBaRp1/6bxAwH3cjj33MPqetCKHITzEkxFp5OcEmE4NNLsKvr9&#10;YftuSYkPzDRMgREVfRSeXq/fvln1thQFdKAa4QiCGF/2tqJdCLbMMs87oZmfgBUGgy04zQJu3S5r&#10;HOsRXausyPNF1oNrrAMuvMfT2zFI1wm/bQUPX9vWi0BURZFbSLNLcx3nbL1i5c4x20l+pMH+gYVm&#10;0uCjJ6hbFhjZO/kXlJbcgYc2TDjoDNpWcpFqwGqm+atq7jtmRaoFxfH2JJP/f7D8y+GbI7Kp6JwS&#10;wzS26EEMAQ6/n4gFJUgRJeqtLzHz3mJuGN7DgK1O5Xp7B/yHJwY2HTM7ceMc9J1gDVKcxpvZ2dUR&#10;x0eQuv8MDb7F9gES0NA6HfVDRQiiY6seT+1BPoTj4Sxfzi4KDHGMXRSXi0XqX8bK59vW+fBRgCZx&#10;UVGH7U/o7HDnQ2TDyueU+JgHJZutVCpt3K7eKEcODK2yTSMV8CpNGdJX9GpezBOygXg/uUjLgFZW&#10;Uld0mccxmiuq8cE0KSUwqcY1MlHmKE9UZNQmDPWQmpG0i9LV0DyiXg5G5+JPw0UH7hclPbq2ov7n&#10;njlBifpkUPOr6WwWbZ42s/llVMudR+rzCDMcoSoaKBmXm5C+RpTDwA32ppVJthcmR8roxqTm8edE&#10;u5/vU9bL/17/AQAA//8DAFBLAwQUAAYACAAAACEAIen5L90AAAAIAQAADwAAAGRycy9kb3ducmV2&#10;LnhtbEyPzU7DMBCE70i8g7VIXBB1qPJDQjYVVAJx7c8DbOJtEhHbUew26dvXnOA4mtHMN+Vm0YO4&#10;8OR6axBeVhEINo1VvWkRjofP51cQzpNRNFjDCFd2sKnu70oqlJ3Nji9734pQYlxBCJ33YyGlazrW&#10;5FZ2ZBO8k500+SCnVqqJ5lCuB7mOolRq6k1Y6GjkbcfNz/6sEU7f81OSz/WXP2a7OP2gPqvtFfHx&#10;YXl/A+F58X9h+MUP6FAFptqejXJiQFincRyiCFkOIvh5lKUgaoQkT0BWpfx/oLoBAAD//wMAUEsB&#10;Ai0AFAAGAAgAAAAhALaDOJL+AAAA4QEAABMAAAAAAAAAAAAAAAAAAAAAAFtDb250ZW50X1R5cGVz&#10;XS54bWxQSwECLQAUAAYACAAAACEAOP0h/9YAAACUAQAACwAAAAAAAAAAAAAAAAAvAQAAX3JlbHMv&#10;LnJlbHNQSwECLQAUAAYACAAAACEASUgS/SoCAAAnBAAADgAAAAAAAAAAAAAAAAAuAgAAZHJzL2Uy&#10;b0RvYy54bWxQSwECLQAUAAYACAAAACEAIen5L90AAAAIAQAADwAAAAAAAAAAAAAAAACEBAAAZHJz&#10;L2Rvd25yZXYueG1sUEsFBgAAAAAEAAQA8wAAAI4FAAAAAA==&#10;" stroked="f">
                <v:textbox>
                  <w:txbxContent>
                    <w:p w14:paraId="66A4C57B" w14:textId="5184865D" w:rsidR="003649BF" w:rsidRPr="003649BF" w:rsidRDefault="003649BF" w:rsidP="003649BF">
                      <w:pPr>
                        <w:spacing w:after="0" w:line="320" w:lineRule="atLeast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B5768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3649B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ousedící projekty YIT: Suomi Hloubětín</w:t>
                      </w:r>
                      <w:r w:rsidR="00DC3C7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(vlevo)</w:t>
                      </w:r>
                      <w:r w:rsidRPr="003649B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 Lappi Hloubětín</w:t>
                      </w:r>
                      <w:r w:rsidR="00DC3C7B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(vpravo)</w:t>
                      </w:r>
                    </w:p>
                    <w:p w14:paraId="7DCEFA22" w14:textId="5A38E283" w:rsidR="003649BF" w:rsidRDefault="003649BF"/>
                  </w:txbxContent>
                </v:textbox>
                <w10:wrap type="square" anchorx="margin"/>
              </v:shape>
            </w:pict>
          </mc:Fallback>
        </mc:AlternateContent>
      </w:r>
    </w:p>
    <w:p w14:paraId="3D41AFB8" w14:textId="006F9CFB" w:rsidR="00D80974" w:rsidRDefault="00D80974" w:rsidP="007F3F35">
      <w:pPr>
        <w:spacing w:after="0" w:line="320" w:lineRule="atLeast"/>
        <w:jc w:val="both"/>
        <w:rPr>
          <w:rFonts w:ascii="Arial" w:hAnsi="Arial" w:cs="Arial"/>
        </w:rPr>
      </w:pPr>
    </w:p>
    <w:p w14:paraId="0417D229" w14:textId="77777777" w:rsidR="008B20E4" w:rsidRDefault="008B20E4" w:rsidP="007F3F35">
      <w:pPr>
        <w:spacing w:after="0" w:line="320" w:lineRule="atLeast"/>
        <w:jc w:val="both"/>
        <w:rPr>
          <w:rFonts w:ascii="Arial" w:hAnsi="Arial" w:cs="Arial"/>
          <w:b/>
        </w:rPr>
      </w:pPr>
    </w:p>
    <w:p w14:paraId="5FE97DB2" w14:textId="61B1FBDA" w:rsidR="00EE58FF" w:rsidRPr="00626670" w:rsidRDefault="00C02110" w:rsidP="007F3F35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300 bytů pro n</w:t>
      </w:r>
      <w:r w:rsidR="00EE58FF" w:rsidRPr="00626670">
        <w:rPr>
          <w:rFonts w:ascii="Arial" w:hAnsi="Arial" w:cs="Arial"/>
          <w:b/>
        </w:rPr>
        <w:t>ájemní bydlení</w:t>
      </w:r>
    </w:p>
    <w:p w14:paraId="4B5178BD" w14:textId="27A7EDC1" w:rsidR="00EE58FF" w:rsidRDefault="00FA61B7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Dosavadní dokončené projekty </w:t>
      </w:r>
      <w:r w:rsidR="00CC148B">
        <w:rPr>
          <w:rFonts w:ascii="Arial" w:hAnsi="Arial" w:cs="Arial"/>
        </w:rPr>
        <w:t xml:space="preserve">YIT </w:t>
      </w:r>
      <w:r>
        <w:rPr>
          <w:rFonts w:ascii="Arial" w:hAnsi="Arial" w:cs="Arial"/>
        </w:rPr>
        <w:t xml:space="preserve">byly určeny </w:t>
      </w:r>
      <w:r w:rsidR="00BC3A9A">
        <w:rPr>
          <w:rFonts w:ascii="Arial" w:hAnsi="Arial" w:cs="Arial"/>
        </w:rPr>
        <w:t xml:space="preserve">hlavně </w:t>
      </w:r>
      <w:r>
        <w:rPr>
          <w:rFonts w:ascii="Arial" w:hAnsi="Arial" w:cs="Arial"/>
        </w:rPr>
        <w:t>pro osobní vlastnictví. To se ale v</w:t>
      </w:r>
      <w:r w:rsidR="00CB255B">
        <w:rPr>
          <w:rFonts w:ascii="Arial" w:hAnsi="Arial" w:cs="Arial"/>
        </w:rPr>
        <w:t> roce 2020 </w:t>
      </w:r>
      <w:r>
        <w:rPr>
          <w:rFonts w:ascii="Arial" w:hAnsi="Arial" w:cs="Arial"/>
        </w:rPr>
        <w:t xml:space="preserve">změní: </w:t>
      </w:r>
      <w:r w:rsidR="00CC148B">
        <w:rPr>
          <w:rFonts w:ascii="Arial" w:hAnsi="Arial" w:cs="Arial"/>
        </w:rPr>
        <w:t xml:space="preserve">developer </w:t>
      </w:r>
      <w:r w:rsidR="00626670">
        <w:rPr>
          <w:rFonts w:ascii="Arial" w:hAnsi="Arial" w:cs="Arial"/>
        </w:rPr>
        <w:t xml:space="preserve">se </w:t>
      </w:r>
      <w:r w:rsidR="00BC3A9A">
        <w:rPr>
          <w:rFonts w:ascii="Arial" w:hAnsi="Arial" w:cs="Arial"/>
        </w:rPr>
        <w:t xml:space="preserve">více </w:t>
      </w:r>
      <w:r w:rsidR="00626670">
        <w:rPr>
          <w:rFonts w:ascii="Arial" w:hAnsi="Arial" w:cs="Arial"/>
        </w:rPr>
        <w:t xml:space="preserve">zaměří i na </w:t>
      </w:r>
      <w:r w:rsidR="00322705">
        <w:rPr>
          <w:rFonts w:ascii="Arial" w:hAnsi="Arial" w:cs="Arial"/>
        </w:rPr>
        <w:t>nájemní</w:t>
      </w:r>
      <w:r>
        <w:rPr>
          <w:rFonts w:ascii="Arial" w:hAnsi="Arial" w:cs="Arial"/>
        </w:rPr>
        <w:t xml:space="preserve"> bydlení. </w:t>
      </w:r>
      <w:r w:rsidR="00053B0F">
        <w:rPr>
          <w:rFonts w:ascii="Arial" w:hAnsi="Arial" w:cs="Arial"/>
        </w:rPr>
        <w:t>Zájem o něj stoupá, protože c</w:t>
      </w:r>
      <w:r w:rsidR="001A70B0" w:rsidRPr="001A70B0">
        <w:rPr>
          <w:rFonts w:ascii="Arial" w:hAnsi="Arial" w:cs="Arial"/>
        </w:rPr>
        <w:t>eny nemovitostí stále rostou</w:t>
      </w:r>
      <w:r w:rsidR="001A70B0">
        <w:rPr>
          <w:rFonts w:ascii="Arial" w:hAnsi="Arial" w:cs="Arial"/>
        </w:rPr>
        <w:t xml:space="preserve"> a koupi vlastního bytu si tak nemohou dovolit všichni.</w:t>
      </w:r>
      <w:r w:rsidR="001A70B0" w:rsidRPr="001A70B0">
        <w:rPr>
          <w:rFonts w:ascii="Arial" w:hAnsi="Arial" w:cs="Arial"/>
        </w:rPr>
        <w:t xml:space="preserve"> </w:t>
      </w:r>
      <w:r w:rsidR="001A70B0">
        <w:rPr>
          <w:rFonts w:ascii="Arial" w:hAnsi="Arial" w:cs="Arial"/>
        </w:rPr>
        <w:t>„</w:t>
      </w:r>
      <w:r w:rsidR="00626670" w:rsidRPr="001A70B0">
        <w:rPr>
          <w:rFonts w:ascii="Arial" w:hAnsi="Arial" w:cs="Arial"/>
          <w:i/>
        </w:rPr>
        <w:t>Za ideální scénář považuje</w:t>
      </w:r>
      <w:r w:rsidR="001A70B0" w:rsidRPr="001A70B0">
        <w:rPr>
          <w:rFonts w:ascii="Arial" w:hAnsi="Arial" w:cs="Arial"/>
          <w:i/>
        </w:rPr>
        <w:t>me</w:t>
      </w:r>
      <w:r w:rsidR="00626670" w:rsidRPr="001A70B0">
        <w:rPr>
          <w:rFonts w:ascii="Arial" w:hAnsi="Arial" w:cs="Arial"/>
          <w:i/>
        </w:rPr>
        <w:t xml:space="preserve"> situaci, kdy</w:t>
      </w:r>
      <w:r w:rsidRPr="001A70B0">
        <w:rPr>
          <w:rFonts w:ascii="Arial" w:hAnsi="Arial" w:cs="Arial"/>
          <w:i/>
        </w:rPr>
        <w:t xml:space="preserve"> </w:t>
      </w:r>
      <w:r w:rsidR="008646DB">
        <w:rPr>
          <w:rFonts w:ascii="Arial" w:hAnsi="Arial" w:cs="Arial"/>
          <w:i/>
        </w:rPr>
        <w:t xml:space="preserve">od nás </w:t>
      </w:r>
      <w:r w:rsidRPr="001A70B0">
        <w:rPr>
          <w:rFonts w:ascii="Arial" w:hAnsi="Arial" w:cs="Arial"/>
          <w:i/>
        </w:rPr>
        <w:t>investor koupí celý projekt, ve kterém bude</w:t>
      </w:r>
      <w:r w:rsidR="00626670" w:rsidRPr="001A70B0">
        <w:rPr>
          <w:rFonts w:ascii="Arial" w:hAnsi="Arial" w:cs="Arial"/>
          <w:i/>
        </w:rPr>
        <w:t xml:space="preserve"> následně </w:t>
      </w:r>
      <w:r w:rsidR="001A70B0" w:rsidRPr="001A70B0">
        <w:rPr>
          <w:rFonts w:ascii="Arial" w:hAnsi="Arial" w:cs="Arial"/>
          <w:i/>
        </w:rPr>
        <w:t>byty pronajímat.</w:t>
      </w:r>
      <w:r w:rsidR="001A70B0">
        <w:rPr>
          <w:rFonts w:ascii="Arial" w:hAnsi="Arial" w:cs="Arial"/>
        </w:rPr>
        <w:t xml:space="preserve"> </w:t>
      </w:r>
      <w:r w:rsidRPr="00626670">
        <w:rPr>
          <w:rFonts w:ascii="Arial" w:hAnsi="Arial" w:cs="Arial"/>
          <w:i/>
        </w:rPr>
        <w:t>Naše společnost se pak postará o to, aby vše běželo hladce – budeme mít na starosti záležitosti smluv, údržbu, spokojenost nájemníků i</w:t>
      </w:r>
      <w:r w:rsidR="008646DB">
        <w:rPr>
          <w:rFonts w:ascii="Arial" w:hAnsi="Arial" w:cs="Arial"/>
          <w:i/>
        </w:rPr>
        <w:t> </w:t>
      </w:r>
      <w:r w:rsidRPr="00626670">
        <w:rPr>
          <w:rFonts w:ascii="Arial" w:hAnsi="Arial" w:cs="Arial"/>
          <w:i/>
        </w:rPr>
        <w:t>agendu spojenou s placením nájmů. In</w:t>
      </w:r>
      <w:r w:rsidR="00CD73E6" w:rsidRPr="00626670">
        <w:rPr>
          <w:rFonts w:ascii="Arial" w:hAnsi="Arial" w:cs="Arial"/>
          <w:i/>
        </w:rPr>
        <w:t>vestorovi tak odpadnou povinnosti spojené s provozem,</w:t>
      </w:r>
      <w:r w:rsidR="00BC3A9A">
        <w:rPr>
          <w:rFonts w:ascii="Arial" w:hAnsi="Arial" w:cs="Arial"/>
          <w:i/>
        </w:rPr>
        <w:t xml:space="preserve"> zatímco nájemce se může spolehnout na perfektní servis,</w:t>
      </w:r>
      <w:r w:rsidR="00CD73E6" w:rsidRPr="00626670">
        <w:rPr>
          <w:rFonts w:ascii="Arial" w:hAnsi="Arial" w:cs="Arial"/>
          <w:i/>
        </w:rPr>
        <w:t xml:space="preserve">“ </w:t>
      </w:r>
      <w:r w:rsidR="00CD73E6">
        <w:rPr>
          <w:rFonts w:ascii="Arial" w:hAnsi="Arial" w:cs="Arial"/>
        </w:rPr>
        <w:t xml:space="preserve">přibližuje Dvořák. Celkem chce letos YIT </w:t>
      </w:r>
      <w:r w:rsidR="00881B92">
        <w:rPr>
          <w:rFonts w:ascii="Arial" w:hAnsi="Arial" w:cs="Arial"/>
        </w:rPr>
        <w:t>zahájit výstavbu</w:t>
      </w:r>
      <w:r w:rsidR="003C3DDF">
        <w:rPr>
          <w:rFonts w:ascii="Arial" w:hAnsi="Arial" w:cs="Arial"/>
        </w:rPr>
        <w:t xml:space="preserve"> cca</w:t>
      </w:r>
      <w:r w:rsidR="00881B92">
        <w:rPr>
          <w:rFonts w:ascii="Arial" w:hAnsi="Arial" w:cs="Arial"/>
        </w:rPr>
        <w:t xml:space="preserve"> 300 bytů </w:t>
      </w:r>
      <w:r w:rsidR="00CD73E6">
        <w:rPr>
          <w:rFonts w:ascii="Arial" w:hAnsi="Arial" w:cs="Arial"/>
        </w:rPr>
        <w:t xml:space="preserve">pro nájemní bydlení. </w:t>
      </w:r>
      <w:r w:rsidR="004D154A">
        <w:rPr>
          <w:rFonts w:ascii="Arial" w:hAnsi="Arial" w:cs="Arial"/>
        </w:rPr>
        <w:t>S desítkami malometrážních bytů počítá například v projektu Lappi Hloubětín.</w:t>
      </w:r>
    </w:p>
    <w:p w14:paraId="1F26666C" w14:textId="77777777" w:rsidR="00FA61B7" w:rsidRDefault="00FA61B7" w:rsidP="007F3F35">
      <w:pPr>
        <w:spacing w:after="0" w:line="320" w:lineRule="atLeast"/>
        <w:jc w:val="both"/>
        <w:rPr>
          <w:rFonts w:ascii="Arial" w:hAnsi="Arial" w:cs="Arial"/>
        </w:rPr>
      </w:pPr>
    </w:p>
    <w:p w14:paraId="0F91C3FA" w14:textId="5217B3EB" w:rsidR="00EE58FF" w:rsidRPr="00626670" w:rsidRDefault="00BC3A9A" w:rsidP="007F3F35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Nadnárodní s</w:t>
      </w:r>
      <w:r w:rsidR="00DF64FD">
        <w:rPr>
          <w:rFonts w:ascii="Arial" w:hAnsi="Arial" w:cs="Arial"/>
          <w:b/>
        </w:rPr>
        <w:t xml:space="preserve">kupina </w:t>
      </w:r>
      <w:r w:rsidR="00EE58FF" w:rsidRPr="00626670">
        <w:rPr>
          <w:rFonts w:ascii="Arial" w:hAnsi="Arial" w:cs="Arial"/>
          <w:b/>
        </w:rPr>
        <w:t>YIT</w:t>
      </w:r>
      <w:r w:rsidR="00CB4FD3" w:rsidRPr="00CB4FD3">
        <w:rPr>
          <w:rFonts w:ascii="Arial" w:hAnsi="Arial" w:cs="Arial"/>
          <w:b/>
        </w:rPr>
        <w:t xml:space="preserve"> </w:t>
      </w:r>
      <w:r w:rsidR="00CB4FD3">
        <w:rPr>
          <w:rFonts w:ascii="Arial" w:hAnsi="Arial" w:cs="Arial"/>
          <w:b/>
        </w:rPr>
        <w:t>se zavázala snížit</w:t>
      </w:r>
      <w:r w:rsidR="00EF4D34">
        <w:rPr>
          <w:rFonts w:ascii="Arial" w:hAnsi="Arial" w:cs="Arial"/>
          <w:b/>
        </w:rPr>
        <w:t xml:space="preserve"> emise oxidu uhličitého</w:t>
      </w:r>
      <w:r w:rsidR="00CB4FD3">
        <w:rPr>
          <w:rFonts w:ascii="Arial" w:hAnsi="Arial" w:cs="Arial"/>
          <w:b/>
        </w:rPr>
        <w:t xml:space="preserve"> na polovinu</w:t>
      </w:r>
    </w:p>
    <w:p w14:paraId="22BE5DBE" w14:textId="725E179C" w:rsidR="000D1867" w:rsidRDefault="00CB4FD3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Plná jedna třetina globálních emisí skleníkových plynů vzniká z výstavby budov a jejich provozu. Development rovněž spotřebovává </w:t>
      </w:r>
      <w:r w:rsidR="00626670">
        <w:rPr>
          <w:rStyle w:val="normaltextrun"/>
          <w:rFonts w:ascii="Arial" w:hAnsi="Arial" w:cs="Arial"/>
        </w:rPr>
        <w:t>značnou</w:t>
      </w:r>
      <w:r>
        <w:rPr>
          <w:rStyle w:val="normaltextrun"/>
          <w:rFonts w:ascii="Arial" w:hAnsi="Arial" w:cs="Arial"/>
        </w:rPr>
        <w:t xml:space="preserve"> část přírodních zdrojů a energie. V rámci ochran</w:t>
      </w:r>
      <w:r w:rsidR="003C3DDF">
        <w:rPr>
          <w:rStyle w:val="normaltextrun"/>
          <w:rFonts w:ascii="Arial" w:hAnsi="Arial" w:cs="Arial"/>
        </w:rPr>
        <w:t xml:space="preserve">y </w:t>
      </w:r>
      <w:r>
        <w:rPr>
          <w:rStyle w:val="normaltextrun"/>
          <w:rFonts w:ascii="Arial" w:hAnsi="Arial" w:cs="Arial"/>
        </w:rPr>
        <w:t>klimatu a životního prostředí proto Světová rada pro šetrné budovy (</w:t>
      </w:r>
      <w:r>
        <w:rPr>
          <w:rStyle w:val="spellingerror"/>
          <w:rFonts w:ascii="Arial" w:hAnsi="Arial" w:cs="Arial"/>
        </w:rPr>
        <w:t>World</w:t>
      </w:r>
      <w:r>
        <w:rPr>
          <w:rStyle w:val="normaltextrun"/>
          <w:rFonts w:ascii="Arial" w:hAnsi="Arial" w:cs="Arial"/>
        </w:rPr>
        <w:t xml:space="preserve"> Green </w:t>
      </w:r>
      <w:r>
        <w:rPr>
          <w:rStyle w:val="spellingerror"/>
          <w:rFonts w:ascii="Arial" w:hAnsi="Arial" w:cs="Arial"/>
        </w:rPr>
        <w:t>Building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spellingerror"/>
          <w:rFonts w:ascii="Arial" w:hAnsi="Arial" w:cs="Arial"/>
        </w:rPr>
        <w:t>Council</w:t>
      </w:r>
      <w:r>
        <w:rPr>
          <w:rStyle w:val="normaltextrun"/>
          <w:rFonts w:ascii="Arial" w:hAnsi="Arial" w:cs="Arial"/>
        </w:rPr>
        <w:t xml:space="preserve"> – WGBC) stanovila pro stavební průmysl cíl, jímž je snížení podílu škodlivého oxidu uhličitého o 40 % do roku 2030. </w:t>
      </w:r>
      <w:r w:rsidRPr="00626670">
        <w:rPr>
          <w:rStyle w:val="normaltextrun"/>
          <w:rFonts w:ascii="Arial" w:hAnsi="Arial" w:cs="Arial"/>
          <w:i/>
        </w:rPr>
        <w:t>„</w:t>
      </w:r>
      <w:r w:rsidR="00BC3A9A">
        <w:rPr>
          <w:rStyle w:val="normaltextrun"/>
          <w:rFonts w:ascii="Arial" w:hAnsi="Arial" w:cs="Arial"/>
          <w:i/>
        </w:rPr>
        <w:t>Celá skupina YIT jako zodpovědná společnost</w:t>
      </w:r>
      <w:r w:rsidRPr="00626670">
        <w:rPr>
          <w:rStyle w:val="normaltextrun"/>
          <w:rFonts w:ascii="Arial" w:hAnsi="Arial" w:cs="Arial"/>
          <w:i/>
        </w:rPr>
        <w:t xml:space="preserve"> závazek přijímá</w:t>
      </w:r>
      <w:r w:rsidR="00EF4D34" w:rsidRPr="00626670">
        <w:rPr>
          <w:rStyle w:val="normaltextrun"/>
          <w:rFonts w:ascii="Arial" w:hAnsi="Arial" w:cs="Arial"/>
          <w:i/>
        </w:rPr>
        <w:t xml:space="preserve">, </w:t>
      </w:r>
      <w:r w:rsidR="00093FA2">
        <w:rPr>
          <w:rStyle w:val="normaltextrun"/>
          <w:rFonts w:ascii="Arial" w:hAnsi="Arial" w:cs="Arial"/>
          <w:i/>
        </w:rPr>
        <w:t xml:space="preserve">její </w:t>
      </w:r>
      <w:r w:rsidR="00EF4D34" w:rsidRPr="00626670">
        <w:rPr>
          <w:rStyle w:val="normaltextrun"/>
          <w:rFonts w:ascii="Arial" w:hAnsi="Arial" w:cs="Arial"/>
          <w:i/>
        </w:rPr>
        <w:t>vize je</w:t>
      </w:r>
      <w:r w:rsidR="00942471" w:rsidRPr="00626670">
        <w:rPr>
          <w:rStyle w:val="normaltextrun"/>
          <w:rFonts w:ascii="Arial" w:hAnsi="Arial" w:cs="Arial"/>
          <w:i/>
        </w:rPr>
        <w:t xml:space="preserve"> ale </w:t>
      </w:r>
      <w:r w:rsidR="00EF4D34" w:rsidRPr="00626670">
        <w:rPr>
          <w:rStyle w:val="normaltextrun"/>
          <w:rFonts w:ascii="Arial" w:hAnsi="Arial" w:cs="Arial"/>
          <w:i/>
        </w:rPr>
        <w:t>ještě ambicióznější</w:t>
      </w:r>
      <w:r w:rsidRPr="00626670">
        <w:rPr>
          <w:rStyle w:val="normaltextrun"/>
          <w:rFonts w:ascii="Arial" w:hAnsi="Arial" w:cs="Arial"/>
          <w:i/>
        </w:rPr>
        <w:t xml:space="preserve">. </w:t>
      </w:r>
      <w:r w:rsidR="00FA61B7" w:rsidRPr="00626670">
        <w:rPr>
          <w:rStyle w:val="normaltextrun"/>
          <w:rFonts w:ascii="Arial" w:hAnsi="Arial" w:cs="Arial"/>
          <w:i/>
        </w:rPr>
        <w:t>Množství</w:t>
      </w:r>
      <w:r w:rsidRPr="00626670">
        <w:rPr>
          <w:rStyle w:val="normaltextrun"/>
          <w:rFonts w:ascii="Arial" w:hAnsi="Arial" w:cs="Arial"/>
          <w:i/>
        </w:rPr>
        <w:t xml:space="preserve"> </w:t>
      </w:r>
      <w:r w:rsidR="00FA17BF">
        <w:rPr>
          <w:rStyle w:val="normaltextrun"/>
          <w:rFonts w:ascii="Arial" w:hAnsi="Arial" w:cs="Arial"/>
          <w:i/>
        </w:rPr>
        <w:t xml:space="preserve">emisí </w:t>
      </w:r>
      <w:r w:rsidRPr="00626670">
        <w:rPr>
          <w:rStyle w:val="normaltextrun"/>
          <w:rFonts w:ascii="Arial" w:hAnsi="Arial" w:cs="Arial"/>
          <w:i/>
        </w:rPr>
        <w:t xml:space="preserve">oxidu uhličitého </w:t>
      </w:r>
      <w:r w:rsidR="00FA17BF">
        <w:rPr>
          <w:rStyle w:val="normaltextrun"/>
          <w:rFonts w:ascii="Arial" w:hAnsi="Arial" w:cs="Arial"/>
          <w:i/>
        </w:rPr>
        <w:t>v našich projektech a</w:t>
      </w:r>
      <w:r w:rsidR="002D3218">
        <w:rPr>
          <w:rStyle w:val="normaltextrun"/>
          <w:rFonts w:ascii="Arial" w:hAnsi="Arial" w:cs="Arial"/>
          <w:i/>
        </w:rPr>
        <w:t> </w:t>
      </w:r>
      <w:r w:rsidR="00FA17BF">
        <w:rPr>
          <w:rStyle w:val="normaltextrun"/>
          <w:rFonts w:ascii="Arial" w:hAnsi="Arial" w:cs="Arial"/>
          <w:i/>
        </w:rPr>
        <w:t>činnostech</w:t>
      </w:r>
      <w:r w:rsidR="00FA61B7" w:rsidRPr="00626670">
        <w:rPr>
          <w:rStyle w:val="normaltextrun"/>
          <w:rFonts w:ascii="Arial" w:hAnsi="Arial" w:cs="Arial"/>
          <w:i/>
        </w:rPr>
        <w:t xml:space="preserve"> snížíme</w:t>
      </w:r>
      <w:r w:rsidRPr="00626670">
        <w:rPr>
          <w:rStyle w:val="normaltextrun"/>
          <w:rFonts w:ascii="Arial" w:hAnsi="Arial" w:cs="Arial"/>
          <w:i/>
        </w:rPr>
        <w:t xml:space="preserve"> o 50 %. </w:t>
      </w:r>
      <w:r w:rsidR="00BC3A9A" w:rsidRPr="00FA17BF">
        <w:rPr>
          <w:rStyle w:val="normaltextrun"/>
          <w:rFonts w:ascii="Arial" w:hAnsi="Arial" w:cs="Arial"/>
          <w:i/>
        </w:rPr>
        <w:t xml:space="preserve">Dalším konkrétním krokem je </w:t>
      </w:r>
      <w:r w:rsidR="00FA17BF" w:rsidRPr="00FA17BF">
        <w:rPr>
          <w:rStyle w:val="normaltextrun"/>
          <w:rFonts w:ascii="Arial" w:hAnsi="Arial" w:cs="Arial"/>
          <w:i/>
        </w:rPr>
        <w:t>dosažení uhlíkové neutrality u</w:t>
      </w:r>
      <w:r w:rsidR="000874F4">
        <w:rPr>
          <w:rStyle w:val="normaltextrun"/>
          <w:rFonts w:ascii="Arial" w:hAnsi="Arial" w:cs="Arial"/>
          <w:i/>
        </w:rPr>
        <w:t> </w:t>
      </w:r>
      <w:r w:rsidR="00FA17BF" w:rsidRPr="00FA17BF">
        <w:rPr>
          <w:rStyle w:val="normaltextrun"/>
          <w:rFonts w:ascii="Arial" w:hAnsi="Arial" w:cs="Arial"/>
          <w:i/>
        </w:rPr>
        <w:t xml:space="preserve">provozu všech našich budov. A už od letošního roku chceme </w:t>
      </w:r>
      <w:r w:rsidR="00FA17BF" w:rsidRPr="00B57683">
        <w:rPr>
          <w:rFonts w:ascii="Arial" w:hAnsi="Arial" w:cs="Arial"/>
          <w:bCs/>
          <w:i/>
        </w:rPr>
        <w:t>uvádět specifické ukazatele CO</w:t>
      </w:r>
      <w:r w:rsidR="00FA17BF" w:rsidRPr="00B57683">
        <w:rPr>
          <w:rFonts w:ascii="Arial" w:hAnsi="Arial" w:cs="Arial"/>
          <w:bCs/>
          <w:i/>
          <w:vertAlign w:val="subscript"/>
        </w:rPr>
        <w:t>2</w:t>
      </w:r>
      <w:r w:rsidR="00FA17BF" w:rsidRPr="00B57683">
        <w:rPr>
          <w:rFonts w:ascii="Arial" w:hAnsi="Arial" w:cs="Arial"/>
          <w:bCs/>
          <w:i/>
        </w:rPr>
        <w:t xml:space="preserve"> pro každý vlastní projekt</w:t>
      </w:r>
      <w:r w:rsidR="00FA17BF">
        <w:rPr>
          <w:rFonts w:ascii="Arial" w:hAnsi="Arial" w:cs="Arial"/>
          <w:bCs/>
          <w:i/>
        </w:rPr>
        <w:t>.</w:t>
      </w:r>
      <w:r w:rsidR="00FA17BF" w:rsidRPr="00FA17BF">
        <w:rPr>
          <w:rStyle w:val="Odkaznakoment"/>
          <w:rFonts w:ascii="Arial" w:hAnsi="Arial" w:cs="Arial"/>
          <w:i/>
        </w:rPr>
        <w:t xml:space="preserve"> </w:t>
      </w:r>
      <w:r w:rsidR="00942471" w:rsidRPr="00626670">
        <w:rPr>
          <w:rStyle w:val="normaltextrun"/>
          <w:rFonts w:ascii="Arial" w:hAnsi="Arial" w:cs="Arial"/>
          <w:i/>
        </w:rPr>
        <w:t>Klíčem je zlepšit efektivitu a redukovat množství odpadů, k čemuž pomůže například přijetí principů cirkulární ekonomiky či větší zapojení YIT do celého životního cyklu budov. Více se tak zaměříme na čerpání energií z obnovitelných zdrojů</w:t>
      </w:r>
      <w:r w:rsidR="003C3DDF">
        <w:rPr>
          <w:rStyle w:val="normaltextrun"/>
          <w:rFonts w:ascii="Arial" w:hAnsi="Arial" w:cs="Arial"/>
          <w:i/>
        </w:rPr>
        <w:t>,</w:t>
      </w:r>
      <w:r w:rsidR="00942471" w:rsidRPr="00626670">
        <w:rPr>
          <w:rStyle w:val="normaltextrun"/>
          <w:rFonts w:ascii="Arial" w:hAnsi="Arial" w:cs="Arial"/>
          <w:i/>
        </w:rPr>
        <w:t>“</w:t>
      </w:r>
      <w:r w:rsidR="00942471">
        <w:rPr>
          <w:rStyle w:val="normaltextrun"/>
          <w:rFonts w:ascii="Arial" w:hAnsi="Arial" w:cs="Arial"/>
        </w:rPr>
        <w:t xml:space="preserve"> vysvětluje Dvořák. Připomíná, že udržitelnost je jedním ze základních kamenů </w:t>
      </w:r>
      <w:r w:rsidR="00F34DE4">
        <w:rPr>
          <w:rStyle w:val="normaltextrun"/>
          <w:rFonts w:ascii="Arial" w:hAnsi="Arial" w:cs="Arial"/>
        </w:rPr>
        <w:t xml:space="preserve">nadnárodní </w:t>
      </w:r>
      <w:r w:rsidR="00942471">
        <w:rPr>
          <w:rStyle w:val="normaltextrun"/>
          <w:rFonts w:ascii="Arial" w:hAnsi="Arial" w:cs="Arial"/>
        </w:rPr>
        <w:t>společnosti YIT.</w:t>
      </w:r>
    </w:p>
    <w:p w14:paraId="28AB68C2" w14:textId="51E678AD" w:rsidR="00087154" w:rsidRDefault="00087154">
      <w:pPr>
        <w:spacing w:line="259" w:lineRule="auto"/>
        <w:rPr>
          <w:rFonts w:ascii="Arial" w:hAnsi="Arial" w:cs="Arial"/>
        </w:rPr>
      </w:pPr>
    </w:p>
    <w:p w14:paraId="735FA4A6" w14:textId="77777777" w:rsidR="00960A4A" w:rsidRDefault="00960A4A" w:rsidP="00960A4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73C7448" w14:textId="7453543D" w:rsidR="00960A4A" w:rsidRDefault="00960A4A" w:rsidP="00960A4A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4">
        <w:r w:rsidRPr="787D9500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 přelomový projekt Suomi Hloubětín. Na ploše původního 9hektarového brownfieldu v Hloubětíně vznikne nová čtvrť s</w:t>
      </w:r>
      <w:r w:rsidR="0031233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bytovými domy, obchodními prostory a školkou, ve které najde domov více než 2 500 obyvatel. V roce 2020 YIT čtvrť rozšíří o nový polyfunkční projekt Lappi Hloubětín s téměř 290 byty a komerčními prostory o výměře cca 3 500 m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Další projekty má developer v přípravě. </w:t>
      </w:r>
    </w:p>
    <w:p w14:paraId="2545D14A" w14:textId="77777777" w:rsidR="00960A4A" w:rsidRDefault="00960A4A" w:rsidP="00960A4A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 s ní spjatou nadaci Konto „Dětská chirurgie Motol“, kterou zaštiťuje herečka Tereza Brodská.</w:t>
      </w:r>
    </w:p>
    <w:p w14:paraId="027AC347" w14:textId="55F41844" w:rsidR="00960A4A" w:rsidRDefault="00960A4A" w:rsidP="00960A4A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 1. únoru 2018 proběhla fúze finské YIT s další přední stavební firmou ve Finsku –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 životnímu prostředí. Realizuje bytové i</w:t>
      </w:r>
      <w:r w:rsidR="002D321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komerční nemovitosti a soustředí se zejména na projekty rozvoje velkých městských urbanistických celků vč. související výstavby infrastruktury a komunikací. Její obrat dosáhl v </w:t>
      </w:r>
      <w:r w:rsidRPr="787D9500">
        <w:rPr>
          <w:rFonts w:ascii="Arial" w:eastAsia="Arial" w:hAnsi="Arial" w:cs="Arial"/>
          <w:i/>
          <w:iCs/>
          <w:sz w:val="20"/>
          <w:szCs w:val="20"/>
        </w:rPr>
        <w:t xml:space="preserve">roce 2019 zhruba 3,4 mld. eur. </w:t>
      </w:r>
      <w:r w:rsidR="00833EAF" w:rsidRPr="00833E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Skupina působí v 11 zemích: Finsku, Rusku, Švédsku, Norsku, Dánsku, Estonsku, Lotyšsku, Litvě, České republice, Slovensku a Polsku. Pracuje pro ni téměř 10 000 lidí. Akcie společnosti YIT jsou kotovány na burze v Helsinkách.</w:t>
      </w:r>
      <w:bookmarkStart w:id="0" w:name="_GoBack"/>
      <w:bookmarkEnd w:id="0"/>
    </w:p>
    <w:p w14:paraId="6261D479" w14:textId="77777777" w:rsidR="00D000E1" w:rsidRDefault="00D000E1" w:rsidP="00D000E1">
      <w:pPr>
        <w:spacing w:after="0" w:line="240" w:lineRule="auto"/>
        <w:jc w:val="both"/>
      </w:pPr>
    </w:p>
    <w:p w14:paraId="5E210F01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5498C87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1A0F7D9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75133BE" w14:textId="5B4C7C96" w:rsidR="00D000E1" w:rsidRDefault="00EF737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Tereza Holá</w:t>
      </w:r>
      <w:r w:rsidR="00D000E1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603 246 206</w:t>
      </w:r>
      <w:r w:rsidR="00D000E1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A41C15">
          <w:rPr>
            <w:rStyle w:val="Hypertextovodkaz"/>
            <w:rFonts w:ascii="Arial" w:hAnsi="Arial" w:cs="Arial"/>
            <w:sz w:val="20"/>
            <w:szCs w:val="20"/>
          </w:rPr>
          <w:t>tereza.hola@crestcom.cz</w:t>
        </w:r>
      </w:hyperlink>
    </w:p>
    <w:p w14:paraId="013B0028" w14:textId="77777777" w:rsidR="00D000E1" w:rsidRDefault="006A39BA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7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000E1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000E1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F81A305" w14:textId="77777777" w:rsidR="00D000E1" w:rsidRDefault="00D000E1" w:rsidP="00D000E1"/>
    <w:p w14:paraId="3B57E244" w14:textId="77777777" w:rsidR="00D000E1" w:rsidRDefault="00D000E1" w:rsidP="00D000E1"/>
    <w:p w14:paraId="35901BC7" w14:textId="77777777" w:rsidR="00D368BF" w:rsidRDefault="00D368BF"/>
    <w:sectPr w:rsidR="00D368BF" w:rsidSect="002D3218">
      <w:pgSz w:w="11906" w:h="16838"/>
      <w:pgMar w:top="1418" w:right="1247" w:bottom="1418" w:left="130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1F977D" w16cid:durableId="21DAC4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D677" w14:textId="77777777" w:rsidR="006A39BA" w:rsidRDefault="006A39BA" w:rsidP="00905096">
      <w:pPr>
        <w:spacing w:after="0" w:line="240" w:lineRule="auto"/>
      </w:pPr>
      <w:r>
        <w:separator/>
      </w:r>
    </w:p>
  </w:endnote>
  <w:endnote w:type="continuationSeparator" w:id="0">
    <w:p w14:paraId="2B0A4ABC" w14:textId="77777777" w:rsidR="006A39BA" w:rsidRDefault="006A39BA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36B88" w14:textId="77777777" w:rsidR="006A39BA" w:rsidRDefault="006A39BA" w:rsidP="00905096">
      <w:pPr>
        <w:spacing w:after="0" w:line="240" w:lineRule="auto"/>
      </w:pPr>
      <w:r>
        <w:separator/>
      </w:r>
    </w:p>
  </w:footnote>
  <w:footnote w:type="continuationSeparator" w:id="0">
    <w:p w14:paraId="4C592062" w14:textId="77777777" w:rsidR="006A39BA" w:rsidRDefault="006A39BA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E1"/>
    <w:rsid w:val="0000017B"/>
    <w:rsid w:val="00000D7C"/>
    <w:rsid w:val="00003510"/>
    <w:rsid w:val="000330FC"/>
    <w:rsid w:val="00053B0F"/>
    <w:rsid w:val="000621FA"/>
    <w:rsid w:val="0007558D"/>
    <w:rsid w:val="00084F7E"/>
    <w:rsid w:val="00085A8A"/>
    <w:rsid w:val="00087154"/>
    <w:rsid w:val="000874F4"/>
    <w:rsid w:val="00093FA2"/>
    <w:rsid w:val="00097432"/>
    <w:rsid w:val="000C719A"/>
    <w:rsid w:val="000D1867"/>
    <w:rsid w:val="000F3B76"/>
    <w:rsid w:val="000F4805"/>
    <w:rsid w:val="0010702D"/>
    <w:rsid w:val="00110704"/>
    <w:rsid w:val="00110F13"/>
    <w:rsid w:val="00115B76"/>
    <w:rsid w:val="00125337"/>
    <w:rsid w:val="00126911"/>
    <w:rsid w:val="00142B47"/>
    <w:rsid w:val="00150360"/>
    <w:rsid w:val="001646E5"/>
    <w:rsid w:val="00170994"/>
    <w:rsid w:val="00191353"/>
    <w:rsid w:val="001A284C"/>
    <w:rsid w:val="001A70B0"/>
    <w:rsid w:val="001C6C89"/>
    <w:rsid w:val="001C7530"/>
    <w:rsid w:val="001D3F42"/>
    <w:rsid w:val="00230173"/>
    <w:rsid w:val="00254D63"/>
    <w:rsid w:val="00266DA4"/>
    <w:rsid w:val="002823DD"/>
    <w:rsid w:val="002C39D2"/>
    <w:rsid w:val="002C4910"/>
    <w:rsid w:val="002D3218"/>
    <w:rsid w:val="002E36FA"/>
    <w:rsid w:val="00312336"/>
    <w:rsid w:val="00322705"/>
    <w:rsid w:val="00326592"/>
    <w:rsid w:val="00346ABB"/>
    <w:rsid w:val="003649BF"/>
    <w:rsid w:val="00372142"/>
    <w:rsid w:val="00375138"/>
    <w:rsid w:val="003B29AB"/>
    <w:rsid w:val="003C02C9"/>
    <w:rsid w:val="003C2052"/>
    <w:rsid w:val="003C3DDF"/>
    <w:rsid w:val="003C793C"/>
    <w:rsid w:val="003D4057"/>
    <w:rsid w:val="003E1D6A"/>
    <w:rsid w:val="003F309F"/>
    <w:rsid w:val="00403D1E"/>
    <w:rsid w:val="004252DF"/>
    <w:rsid w:val="00457A8A"/>
    <w:rsid w:val="004604E5"/>
    <w:rsid w:val="00461EA7"/>
    <w:rsid w:val="004838BC"/>
    <w:rsid w:val="004A056A"/>
    <w:rsid w:val="004A12EA"/>
    <w:rsid w:val="004A4049"/>
    <w:rsid w:val="004D154A"/>
    <w:rsid w:val="004D2BD0"/>
    <w:rsid w:val="00540379"/>
    <w:rsid w:val="005477CC"/>
    <w:rsid w:val="00585817"/>
    <w:rsid w:val="00597E27"/>
    <w:rsid w:val="005B14DD"/>
    <w:rsid w:val="005D306B"/>
    <w:rsid w:val="005E6DCD"/>
    <w:rsid w:val="00615746"/>
    <w:rsid w:val="00626670"/>
    <w:rsid w:val="00632FB3"/>
    <w:rsid w:val="006552BF"/>
    <w:rsid w:val="006708CE"/>
    <w:rsid w:val="006728A1"/>
    <w:rsid w:val="00680A1D"/>
    <w:rsid w:val="006A1DB3"/>
    <w:rsid w:val="006A39BA"/>
    <w:rsid w:val="006D463A"/>
    <w:rsid w:val="0074315F"/>
    <w:rsid w:val="007873CB"/>
    <w:rsid w:val="007A123F"/>
    <w:rsid w:val="007B0195"/>
    <w:rsid w:val="007B1992"/>
    <w:rsid w:val="007D349C"/>
    <w:rsid w:val="007E6AAC"/>
    <w:rsid w:val="007F3F35"/>
    <w:rsid w:val="007F4AAA"/>
    <w:rsid w:val="007F544F"/>
    <w:rsid w:val="007F5E3E"/>
    <w:rsid w:val="00830CE0"/>
    <w:rsid w:val="00833EAF"/>
    <w:rsid w:val="008349B3"/>
    <w:rsid w:val="008377CA"/>
    <w:rsid w:val="008443C3"/>
    <w:rsid w:val="00852F24"/>
    <w:rsid w:val="008646DB"/>
    <w:rsid w:val="00872A92"/>
    <w:rsid w:val="00873FA4"/>
    <w:rsid w:val="00881B92"/>
    <w:rsid w:val="00882E23"/>
    <w:rsid w:val="00887978"/>
    <w:rsid w:val="008A3EBA"/>
    <w:rsid w:val="008B20E4"/>
    <w:rsid w:val="008C1E1E"/>
    <w:rsid w:val="008E1F0B"/>
    <w:rsid w:val="008E6E82"/>
    <w:rsid w:val="00905096"/>
    <w:rsid w:val="00907FBE"/>
    <w:rsid w:val="00911989"/>
    <w:rsid w:val="00942471"/>
    <w:rsid w:val="00951E4B"/>
    <w:rsid w:val="00960A4A"/>
    <w:rsid w:val="00976111"/>
    <w:rsid w:val="0097637F"/>
    <w:rsid w:val="00990D20"/>
    <w:rsid w:val="009A63DE"/>
    <w:rsid w:val="009D6095"/>
    <w:rsid w:val="009E3D30"/>
    <w:rsid w:val="009E7EC4"/>
    <w:rsid w:val="009F3846"/>
    <w:rsid w:val="009F4406"/>
    <w:rsid w:val="009F6B2C"/>
    <w:rsid w:val="00A008D7"/>
    <w:rsid w:val="00A04F77"/>
    <w:rsid w:val="00A1621A"/>
    <w:rsid w:val="00A41DF0"/>
    <w:rsid w:val="00A43455"/>
    <w:rsid w:val="00A50335"/>
    <w:rsid w:val="00A5209E"/>
    <w:rsid w:val="00A531C2"/>
    <w:rsid w:val="00A80037"/>
    <w:rsid w:val="00A9662B"/>
    <w:rsid w:val="00AA00C0"/>
    <w:rsid w:val="00AA436E"/>
    <w:rsid w:val="00AB0B2F"/>
    <w:rsid w:val="00AD3288"/>
    <w:rsid w:val="00AD3D69"/>
    <w:rsid w:val="00AE3D1B"/>
    <w:rsid w:val="00B31759"/>
    <w:rsid w:val="00B3286B"/>
    <w:rsid w:val="00B528E1"/>
    <w:rsid w:val="00B57683"/>
    <w:rsid w:val="00B66006"/>
    <w:rsid w:val="00B70E7D"/>
    <w:rsid w:val="00B74F44"/>
    <w:rsid w:val="00BC3A9A"/>
    <w:rsid w:val="00BE2EEF"/>
    <w:rsid w:val="00BF5643"/>
    <w:rsid w:val="00C02110"/>
    <w:rsid w:val="00C200D3"/>
    <w:rsid w:val="00C31286"/>
    <w:rsid w:val="00C42A31"/>
    <w:rsid w:val="00C57259"/>
    <w:rsid w:val="00C807C7"/>
    <w:rsid w:val="00C92CE0"/>
    <w:rsid w:val="00CA2664"/>
    <w:rsid w:val="00CB255B"/>
    <w:rsid w:val="00CB4FD3"/>
    <w:rsid w:val="00CC148B"/>
    <w:rsid w:val="00CC42EA"/>
    <w:rsid w:val="00CC4CD0"/>
    <w:rsid w:val="00CD0CEC"/>
    <w:rsid w:val="00CD73E6"/>
    <w:rsid w:val="00CD7A60"/>
    <w:rsid w:val="00D000E1"/>
    <w:rsid w:val="00D05E54"/>
    <w:rsid w:val="00D35281"/>
    <w:rsid w:val="00D368BF"/>
    <w:rsid w:val="00D37F93"/>
    <w:rsid w:val="00D42294"/>
    <w:rsid w:val="00D63721"/>
    <w:rsid w:val="00D80974"/>
    <w:rsid w:val="00DB3014"/>
    <w:rsid w:val="00DC3C7B"/>
    <w:rsid w:val="00DD38FC"/>
    <w:rsid w:val="00DF5F8A"/>
    <w:rsid w:val="00DF64FD"/>
    <w:rsid w:val="00E04AEE"/>
    <w:rsid w:val="00E22B8C"/>
    <w:rsid w:val="00E33307"/>
    <w:rsid w:val="00E420EF"/>
    <w:rsid w:val="00E43712"/>
    <w:rsid w:val="00E556CD"/>
    <w:rsid w:val="00E86498"/>
    <w:rsid w:val="00EA032A"/>
    <w:rsid w:val="00EA1CA9"/>
    <w:rsid w:val="00EE58FF"/>
    <w:rsid w:val="00EF4D34"/>
    <w:rsid w:val="00EF7371"/>
    <w:rsid w:val="00F00446"/>
    <w:rsid w:val="00F20B3B"/>
    <w:rsid w:val="00F243AC"/>
    <w:rsid w:val="00F34DE4"/>
    <w:rsid w:val="00F41A71"/>
    <w:rsid w:val="00F41D85"/>
    <w:rsid w:val="00F431D8"/>
    <w:rsid w:val="00F44FEC"/>
    <w:rsid w:val="00F52720"/>
    <w:rsid w:val="00F64746"/>
    <w:rsid w:val="00F805B9"/>
    <w:rsid w:val="00F873B2"/>
    <w:rsid w:val="00FA17BF"/>
    <w:rsid w:val="00FA61B7"/>
    <w:rsid w:val="00FB4E70"/>
    <w:rsid w:val="00FD4950"/>
    <w:rsid w:val="0AB2ADDC"/>
    <w:rsid w:val="0B90730B"/>
    <w:rsid w:val="209E8CDF"/>
    <w:rsid w:val="30908B3F"/>
    <w:rsid w:val="395F855C"/>
    <w:rsid w:val="51B558C5"/>
    <w:rsid w:val="6428B919"/>
    <w:rsid w:val="6D26777B"/>
    <w:rsid w:val="778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9D9A"/>
  <w15:docId w15:val="{FB85CA52-C103-45CA-AFB6-6D82782C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CB4FD3"/>
  </w:style>
  <w:style w:type="character" w:customStyle="1" w:styleId="spellingerror">
    <w:name w:val="spellingerror"/>
    <w:basedOn w:val="Standardnpsmoodstavce"/>
    <w:rsid w:val="00CB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hyperlink" Target="http://www.y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it.cz/praha/praha-5/ranta-barrandov-i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tereza.hola@crestcom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praha-9/suomi-hloubetin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it.cz/" TargetMode="External"/><Relationship Id="rId14" Type="http://schemas.openxmlformats.org/officeDocument/2006/relationships/hyperlink" Target="https://www.y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1201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 Holá</cp:lastModifiedBy>
  <cp:revision>19</cp:revision>
  <cp:lastPrinted>2019-01-22T13:25:00Z</cp:lastPrinted>
  <dcterms:created xsi:type="dcterms:W3CDTF">2020-02-04T10:40:00Z</dcterms:created>
  <dcterms:modified xsi:type="dcterms:W3CDTF">2020-02-25T11:34:00Z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2019-01-29T09:39:35.0573694+01:00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