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AC0069" w14:textId="333C7907" w:rsidR="002F1CE4" w:rsidRPr="00792CAA" w:rsidRDefault="00792CAA" w:rsidP="00792CAA">
      <w:pPr>
        <w:pStyle w:val="Nadpis2"/>
        <w:spacing w:before="0" w:line="320" w:lineRule="atLeast"/>
        <w:jc w:val="center"/>
        <w:rPr>
          <w:b w:val="0"/>
          <w:bCs w:val="0"/>
          <w:i w:val="0"/>
          <w:iCs w:val="0"/>
        </w:rPr>
      </w:pPr>
      <w:r w:rsidRPr="00792CAA">
        <w:rPr>
          <w:b w:val="0"/>
          <w:bCs w:val="0"/>
          <w:i w:val="0"/>
          <w:iCs w:val="0"/>
          <w:noProof/>
        </w:rPr>
        <w:drawing>
          <wp:inline distT="0" distB="0" distL="0" distR="0" wp14:anchorId="7933084E" wp14:editId="23674F71">
            <wp:extent cx="1311466" cy="562057"/>
            <wp:effectExtent l="0" t="0" r="317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1380867" cy="591800"/>
                    </a:xfrm>
                    <a:prstGeom prst="rect">
                      <a:avLst/>
                    </a:prstGeom>
                  </pic:spPr>
                </pic:pic>
              </a:graphicData>
            </a:graphic>
          </wp:inline>
        </w:drawing>
      </w:r>
    </w:p>
    <w:p w14:paraId="2A98B24F" w14:textId="49C9F749" w:rsidR="002F1CE4" w:rsidRPr="007E67DB" w:rsidRDefault="003F5215" w:rsidP="003A7836">
      <w:pPr>
        <w:pStyle w:val="Nadpis2"/>
        <w:pBdr>
          <w:bottom w:val="single" w:sz="12" w:space="0" w:color="000000"/>
        </w:pBdr>
        <w:spacing w:before="0" w:line="320" w:lineRule="atLeast"/>
        <w:jc w:val="both"/>
        <w:rPr>
          <w:rFonts w:ascii="Arial" w:eastAsia="Arial" w:hAnsi="Arial" w:cs="Arial"/>
          <w:b w:val="0"/>
          <w:bCs w:val="0"/>
          <w:i w:val="0"/>
          <w:iCs w:val="0"/>
        </w:rPr>
      </w:pPr>
      <w:r>
        <w:rPr>
          <w:rFonts w:ascii="Arial" w:hAnsi="Arial"/>
          <w:i w:val="0"/>
          <w:iCs w:val="0"/>
        </w:rPr>
        <w:t>TISKOV</w:t>
      </w:r>
      <w:r w:rsidR="001D6109">
        <w:rPr>
          <w:rFonts w:ascii="Arial" w:hAnsi="Arial"/>
          <w:i w:val="0"/>
          <w:iCs w:val="0"/>
        </w:rPr>
        <w:t>É PROHLÁŠENÍ</w:t>
      </w:r>
      <w:r>
        <w:rPr>
          <w:rFonts w:ascii="Arial" w:hAnsi="Arial"/>
          <w:i w:val="0"/>
          <w:iCs w:val="0"/>
        </w:rPr>
        <w:tab/>
      </w:r>
      <w:r>
        <w:rPr>
          <w:rFonts w:ascii="Arial" w:hAnsi="Arial"/>
          <w:i w:val="0"/>
          <w:iCs w:val="0"/>
        </w:rPr>
        <w:tab/>
      </w:r>
      <w:r>
        <w:rPr>
          <w:rFonts w:ascii="Arial" w:hAnsi="Arial"/>
          <w:i w:val="0"/>
          <w:iCs w:val="0"/>
        </w:rPr>
        <w:tab/>
      </w:r>
      <w:r>
        <w:rPr>
          <w:rFonts w:ascii="Arial" w:hAnsi="Arial"/>
          <w:i w:val="0"/>
          <w:iCs w:val="0"/>
        </w:rPr>
        <w:tab/>
      </w:r>
      <w:r w:rsidR="003A7836">
        <w:rPr>
          <w:rFonts w:ascii="Arial" w:hAnsi="Arial"/>
          <w:i w:val="0"/>
          <w:iCs w:val="0"/>
        </w:rPr>
        <w:tab/>
      </w:r>
      <w:r w:rsidR="001D6109">
        <w:rPr>
          <w:rFonts w:ascii="Arial" w:hAnsi="Arial"/>
          <w:i w:val="0"/>
          <w:iCs w:val="0"/>
        </w:rPr>
        <w:t xml:space="preserve">        25</w:t>
      </w:r>
      <w:r w:rsidR="001F6D2E" w:rsidRPr="007E67DB">
        <w:rPr>
          <w:rFonts w:ascii="Arial" w:hAnsi="Arial"/>
          <w:i w:val="0"/>
          <w:iCs w:val="0"/>
        </w:rPr>
        <w:t xml:space="preserve">. </w:t>
      </w:r>
      <w:r w:rsidR="001D6109">
        <w:rPr>
          <w:rFonts w:ascii="Arial" w:hAnsi="Arial"/>
          <w:i w:val="0"/>
          <w:iCs w:val="0"/>
        </w:rPr>
        <w:t xml:space="preserve">března </w:t>
      </w:r>
      <w:r>
        <w:rPr>
          <w:rFonts w:ascii="Arial" w:hAnsi="Arial"/>
          <w:i w:val="0"/>
          <w:iCs w:val="0"/>
        </w:rPr>
        <w:t>20</w:t>
      </w:r>
      <w:r w:rsidR="001D6109">
        <w:rPr>
          <w:rFonts w:ascii="Arial" w:hAnsi="Arial"/>
          <w:i w:val="0"/>
          <w:iCs w:val="0"/>
        </w:rPr>
        <w:t>20</w:t>
      </w:r>
    </w:p>
    <w:p w14:paraId="788657AC" w14:textId="713A5598" w:rsidR="00A81927" w:rsidRPr="00D50998" w:rsidRDefault="00A81927" w:rsidP="0083796A">
      <w:pPr>
        <w:pStyle w:val="paragraph"/>
        <w:spacing w:line="320" w:lineRule="atLeast"/>
        <w:jc w:val="both"/>
        <w:textAlignment w:val="baseline"/>
        <w:rPr>
          <w:rStyle w:val="normaltextrun"/>
          <w:rFonts w:ascii="Arial" w:hAnsi="Arial" w:cs="Arial"/>
          <w:b/>
          <w:bCs/>
        </w:rPr>
      </w:pPr>
      <w:r w:rsidRPr="00D50998">
        <w:rPr>
          <w:rFonts w:ascii="Arial" w:hAnsi="Arial" w:cs="Arial"/>
          <w:b/>
          <w:bCs/>
          <w:color w:val="000000"/>
          <w:shd w:val="clear" w:color="auto" w:fill="FFFFFF"/>
        </w:rPr>
        <w:t>Vyjádření Romana Weisera, místopředsedy představenstva BIDLI holding, k</w:t>
      </w:r>
      <w:r>
        <w:rPr>
          <w:rFonts w:ascii="Arial" w:hAnsi="Arial" w:cs="Arial"/>
          <w:b/>
          <w:bCs/>
          <w:color w:val="000000"/>
          <w:shd w:val="clear" w:color="auto" w:fill="FFFFFF"/>
        </w:rPr>
        <w:t> </w:t>
      </w:r>
      <w:r w:rsidRPr="00D50998">
        <w:rPr>
          <w:rFonts w:ascii="Arial" w:hAnsi="Arial" w:cs="Arial"/>
          <w:b/>
          <w:bCs/>
          <w:color w:val="000000"/>
          <w:shd w:val="clear" w:color="auto" w:fill="FFFFFF"/>
        </w:rPr>
        <w:t>množícím se předpovědím, že na realitním trhu vzhledem k dopadům epidemie koronaviru významně zlevní byty</w:t>
      </w:r>
      <w:r>
        <w:rPr>
          <w:rFonts w:ascii="Arial" w:hAnsi="Arial" w:cs="Arial"/>
          <w:b/>
          <w:bCs/>
          <w:color w:val="000000"/>
          <w:shd w:val="clear" w:color="auto" w:fill="FFFFFF"/>
        </w:rPr>
        <w:t>:</w:t>
      </w:r>
    </w:p>
    <w:p w14:paraId="004FE585" w14:textId="01223825" w:rsidR="0083796A" w:rsidRPr="0083796A" w:rsidRDefault="0083796A" w:rsidP="0083796A">
      <w:pPr>
        <w:pStyle w:val="paragraph"/>
        <w:spacing w:line="320" w:lineRule="atLeast"/>
        <w:jc w:val="both"/>
        <w:textAlignment w:val="baseline"/>
        <w:rPr>
          <w:rStyle w:val="normaltextrun"/>
          <w:rFonts w:ascii="Arial" w:hAnsi="Arial" w:cs="Arial"/>
          <w:sz w:val="22"/>
          <w:szCs w:val="22"/>
        </w:rPr>
      </w:pPr>
      <w:r w:rsidRPr="0083796A">
        <w:rPr>
          <w:rStyle w:val="normaltextrun"/>
          <w:rFonts w:ascii="Arial" w:hAnsi="Arial" w:cs="Arial"/>
          <w:sz w:val="22"/>
          <w:szCs w:val="22"/>
        </w:rPr>
        <w:t>Zaznamenal jsem množící se dotazy ohledně odhadu vývoje cen nemovitostí s ohledem na současnou situaci. Zaznamenal jsem i</w:t>
      </w:r>
      <w:r w:rsidR="00A81927">
        <w:rPr>
          <w:rStyle w:val="normaltextrun"/>
          <w:rFonts w:ascii="Arial" w:hAnsi="Arial" w:cs="Arial"/>
          <w:sz w:val="22"/>
          <w:szCs w:val="22"/>
        </w:rPr>
        <w:t>,</w:t>
      </w:r>
      <w:r w:rsidRPr="0083796A">
        <w:rPr>
          <w:rStyle w:val="normaltextrun"/>
          <w:rFonts w:ascii="Arial" w:hAnsi="Arial" w:cs="Arial"/>
          <w:sz w:val="22"/>
          <w:szCs w:val="22"/>
        </w:rPr>
        <w:t xml:space="preserve"> dle mého názoru</w:t>
      </w:r>
      <w:r w:rsidR="00A81927">
        <w:rPr>
          <w:rStyle w:val="normaltextrun"/>
          <w:rFonts w:ascii="Arial" w:hAnsi="Arial" w:cs="Arial"/>
          <w:sz w:val="22"/>
          <w:szCs w:val="22"/>
        </w:rPr>
        <w:t>,</w:t>
      </w:r>
      <w:r w:rsidRPr="0083796A">
        <w:rPr>
          <w:rStyle w:val="normaltextrun"/>
          <w:rFonts w:ascii="Arial" w:hAnsi="Arial" w:cs="Arial"/>
          <w:sz w:val="22"/>
          <w:szCs w:val="22"/>
        </w:rPr>
        <w:t xml:space="preserve"> neadekvátní prognózy „odborníků“ ohledně pádu cen až o </w:t>
      </w:r>
      <w:r>
        <w:rPr>
          <w:rStyle w:val="normaltextrun"/>
          <w:rFonts w:ascii="Arial" w:hAnsi="Arial" w:cs="Arial"/>
          <w:sz w:val="22"/>
          <w:szCs w:val="22"/>
        </w:rPr>
        <w:t>třetinu</w:t>
      </w:r>
      <w:r w:rsidRPr="0083796A">
        <w:rPr>
          <w:rStyle w:val="normaltextrun"/>
          <w:rFonts w:ascii="Arial" w:hAnsi="Arial" w:cs="Arial"/>
          <w:sz w:val="22"/>
          <w:szCs w:val="22"/>
        </w:rPr>
        <w:t xml:space="preserve">. </w:t>
      </w:r>
      <w:bookmarkStart w:id="0" w:name="_GoBack"/>
      <w:bookmarkEnd w:id="0"/>
    </w:p>
    <w:p w14:paraId="1424D532" w14:textId="0EAE045C" w:rsidR="0083796A" w:rsidRPr="00D50998" w:rsidRDefault="0083796A" w:rsidP="0083796A">
      <w:pPr>
        <w:pStyle w:val="paragraph"/>
        <w:spacing w:line="320" w:lineRule="atLeast"/>
        <w:jc w:val="both"/>
        <w:textAlignment w:val="baseline"/>
        <w:rPr>
          <w:rStyle w:val="normaltextrun"/>
          <w:rFonts w:ascii="Arial" w:hAnsi="Arial" w:cs="Arial"/>
          <w:sz w:val="22"/>
          <w:szCs w:val="22"/>
        </w:rPr>
      </w:pPr>
      <w:r w:rsidRPr="00D50998">
        <w:rPr>
          <w:rStyle w:val="normaltextrun"/>
          <w:rFonts w:ascii="Arial" w:hAnsi="Arial" w:cs="Arial"/>
          <w:sz w:val="22"/>
          <w:szCs w:val="22"/>
        </w:rPr>
        <w:t>Chtěl bych vám jen stručně sdělit, že tyto názory nesdílím. Na trhu nemovitostí se pohybuji 27 let a zažil jsem nejeden cenový výkyv, a to včetně dosud největší krize v letech 2008-2010. Tehdy ale byla jiná situace. Napříč republikou probíhala před i v průběhu krize masivní vlna privatizace obecních bytů, která zvýšila podstatným způsobem nabídku na trhu. Na něj se tehdy postupně dostaly desítky tisíc bytů, jejichž vlastníci, původně nájemci, čekali, až zprivatizují svůj obecní byt za deseti až statisíce</w:t>
      </w:r>
      <w:r w:rsidR="00A81927" w:rsidRPr="00D50998">
        <w:rPr>
          <w:rStyle w:val="normaltextrun"/>
          <w:rFonts w:ascii="Arial" w:hAnsi="Arial" w:cs="Arial"/>
          <w:sz w:val="22"/>
          <w:szCs w:val="22"/>
        </w:rPr>
        <w:t>,</w:t>
      </w:r>
      <w:r w:rsidRPr="00D50998">
        <w:rPr>
          <w:rStyle w:val="normaltextrun"/>
          <w:rFonts w:ascii="Arial" w:hAnsi="Arial" w:cs="Arial"/>
          <w:sz w:val="22"/>
          <w:szCs w:val="22"/>
        </w:rPr>
        <w:t xml:space="preserve"> a pak jej obratem za statisíce až miliony prodají. Zároveň se v době krize držely banky a stát stranou a ekonomiku v podstatě nijak nepodpořily. Tehdy </w:t>
      </w:r>
      <w:r w:rsidR="00A81927" w:rsidRPr="00D50998">
        <w:rPr>
          <w:rStyle w:val="normaltextrun"/>
          <w:rFonts w:ascii="Arial" w:hAnsi="Arial" w:cs="Arial"/>
          <w:sz w:val="22"/>
          <w:szCs w:val="22"/>
        </w:rPr>
        <w:t xml:space="preserve">bylo možné nalézt </w:t>
      </w:r>
      <w:r w:rsidRPr="00D50998">
        <w:rPr>
          <w:rStyle w:val="normaltextrun"/>
          <w:rFonts w:ascii="Arial" w:hAnsi="Arial" w:cs="Arial"/>
          <w:sz w:val="22"/>
          <w:szCs w:val="22"/>
        </w:rPr>
        <w:t>v nabídce desítky bytů v rámci jedné ulice, kdežto dnes najdete na některých sídlištích v Praze např. byt 3+1 jen v počtu jednotek na celou lokalitu, nebo třeba tak</w:t>
      </w:r>
      <w:r w:rsidR="00A81927" w:rsidRPr="00D50998">
        <w:rPr>
          <w:rStyle w:val="normaltextrun"/>
          <w:rFonts w:ascii="Arial" w:hAnsi="Arial" w:cs="Arial"/>
          <w:sz w:val="22"/>
          <w:szCs w:val="22"/>
        </w:rPr>
        <w:t>é</w:t>
      </w:r>
      <w:r w:rsidRPr="00D50998">
        <w:rPr>
          <w:rStyle w:val="normaltextrun"/>
          <w:rFonts w:ascii="Arial" w:hAnsi="Arial" w:cs="Arial"/>
          <w:sz w:val="22"/>
          <w:szCs w:val="22"/>
        </w:rPr>
        <w:t xml:space="preserve"> žádný.</w:t>
      </w:r>
    </w:p>
    <w:p w14:paraId="64139A46" w14:textId="104813FC" w:rsidR="0083796A" w:rsidRPr="00D50998" w:rsidRDefault="0083796A" w:rsidP="0083796A">
      <w:pPr>
        <w:pStyle w:val="paragraph"/>
        <w:spacing w:line="320" w:lineRule="atLeast"/>
        <w:jc w:val="both"/>
        <w:textAlignment w:val="baseline"/>
        <w:rPr>
          <w:rStyle w:val="normaltextrun"/>
          <w:rFonts w:ascii="Arial" w:hAnsi="Arial" w:cs="Arial"/>
          <w:sz w:val="22"/>
          <w:szCs w:val="22"/>
        </w:rPr>
      </w:pPr>
      <w:r w:rsidRPr="00D50998">
        <w:rPr>
          <w:rStyle w:val="normaltextrun"/>
          <w:rFonts w:ascii="Arial" w:hAnsi="Arial" w:cs="Arial"/>
          <w:sz w:val="22"/>
          <w:szCs w:val="22"/>
        </w:rPr>
        <w:t xml:space="preserve">V současnosti je situace taková, že </w:t>
      </w:r>
      <w:r w:rsidR="00A81927" w:rsidRPr="00D50998">
        <w:rPr>
          <w:rStyle w:val="normaltextrun"/>
          <w:rFonts w:ascii="Arial" w:hAnsi="Arial" w:cs="Arial"/>
          <w:sz w:val="22"/>
          <w:szCs w:val="22"/>
        </w:rPr>
        <w:t>kvůli</w:t>
      </w:r>
      <w:r w:rsidRPr="00D50998">
        <w:rPr>
          <w:rStyle w:val="normaltextrun"/>
          <w:rFonts w:ascii="Arial" w:hAnsi="Arial" w:cs="Arial"/>
          <w:sz w:val="22"/>
          <w:szCs w:val="22"/>
        </w:rPr>
        <w:t xml:space="preserve"> dlouhodobě nedostatečné výstavbě nových bytů a</w:t>
      </w:r>
      <w:r w:rsidR="00A81927" w:rsidRPr="00D50998">
        <w:rPr>
          <w:rStyle w:val="normaltextrun"/>
          <w:rFonts w:ascii="Arial" w:hAnsi="Arial" w:cs="Arial"/>
          <w:sz w:val="22"/>
          <w:szCs w:val="22"/>
        </w:rPr>
        <w:t> </w:t>
      </w:r>
      <w:r w:rsidRPr="00D50998">
        <w:rPr>
          <w:rStyle w:val="normaltextrun"/>
          <w:rFonts w:ascii="Arial" w:hAnsi="Arial" w:cs="Arial"/>
          <w:sz w:val="22"/>
          <w:szCs w:val="22"/>
        </w:rPr>
        <w:t xml:space="preserve">rodinných domů je nabídka na trhu minimální a poptávka tak velká, že se nemovitosti prodávají rychlostí v řádu dnů až několika málo týdnů. Kdežto dříve jsme byli zvyklí, že byt se prodal cca za 2-3 měsíce, rodinný dům za 3-6 měsíců a pozemek za 6-12 měsíců. </w:t>
      </w:r>
    </w:p>
    <w:p w14:paraId="60B072C4" w14:textId="614E79A9" w:rsidR="0083796A" w:rsidRPr="00D50998" w:rsidRDefault="0083796A" w:rsidP="0083796A">
      <w:pPr>
        <w:pStyle w:val="paragraph"/>
        <w:spacing w:line="320" w:lineRule="atLeast"/>
        <w:jc w:val="both"/>
        <w:textAlignment w:val="baseline"/>
        <w:rPr>
          <w:rStyle w:val="normaltextrun"/>
          <w:rFonts w:ascii="Arial" w:hAnsi="Arial" w:cs="Arial"/>
          <w:sz w:val="22"/>
          <w:szCs w:val="22"/>
        </w:rPr>
      </w:pPr>
      <w:r w:rsidRPr="00D50998">
        <w:rPr>
          <w:rStyle w:val="normaltextrun"/>
          <w:rFonts w:ascii="Arial" w:hAnsi="Arial" w:cs="Arial"/>
          <w:sz w:val="22"/>
          <w:szCs w:val="22"/>
        </w:rPr>
        <w:t>Na přístupu státu se aktuálně potvrzují dřívější sliby politiků, že v době krize budou ekonomiku významně podporovat (např. viz nedávný příslib přímé a nepřímé podpory v souhrnu 1 bilionu Kč). Oproti krizi z roku 2008 jsou dnes banky v Česku ve skvělé kondici a na krizi velmi dobře připraveny. Rovněž světové velmoci jsou připraveny do svých ekonomik napumpovat obrovské množství peněz s cílem minimalizovat dopad krize a ekonomiky restartovat.</w:t>
      </w:r>
    </w:p>
    <w:p w14:paraId="6C2FA331" w14:textId="26E7B180" w:rsidR="0083796A" w:rsidRPr="00D50998" w:rsidRDefault="0083796A" w:rsidP="0083796A">
      <w:pPr>
        <w:pStyle w:val="paragraph"/>
        <w:spacing w:line="320" w:lineRule="atLeast"/>
        <w:jc w:val="both"/>
        <w:textAlignment w:val="baseline"/>
        <w:rPr>
          <w:rStyle w:val="normaltextrun"/>
          <w:rFonts w:ascii="Arial" w:hAnsi="Arial" w:cs="Arial"/>
          <w:sz w:val="22"/>
          <w:szCs w:val="22"/>
        </w:rPr>
      </w:pPr>
      <w:r w:rsidRPr="00D50998">
        <w:rPr>
          <w:rStyle w:val="normaltextrun"/>
          <w:rFonts w:ascii="Arial" w:hAnsi="Arial" w:cs="Arial"/>
          <w:sz w:val="22"/>
          <w:szCs w:val="22"/>
        </w:rPr>
        <w:t>V současné době není předpoklad k tomu, aby se na trhu náhle objevilo velké množství nemovitostí, které by ceny srazilo. Jedin</w:t>
      </w:r>
      <w:r w:rsidR="00A81927" w:rsidRPr="00D50998">
        <w:rPr>
          <w:rStyle w:val="normaltextrun"/>
          <w:rFonts w:ascii="Arial" w:hAnsi="Arial" w:cs="Arial"/>
          <w:sz w:val="22"/>
          <w:szCs w:val="22"/>
        </w:rPr>
        <w:t xml:space="preserve">ě </w:t>
      </w:r>
      <w:r w:rsidRPr="00D50998">
        <w:rPr>
          <w:rStyle w:val="normaltextrun"/>
          <w:rFonts w:ascii="Arial" w:hAnsi="Arial" w:cs="Arial"/>
          <w:sz w:val="22"/>
          <w:szCs w:val="22"/>
        </w:rPr>
        <w:t xml:space="preserve">kdyby své nemovitosti začali panicky prodávat investoři, kteří </w:t>
      </w:r>
      <w:r w:rsidR="00A81927" w:rsidRPr="00D50998">
        <w:rPr>
          <w:rStyle w:val="normaltextrun"/>
          <w:rFonts w:ascii="Arial" w:hAnsi="Arial" w:cs="Arial"/>
          <w:sz w:val="22"/>
          <w:szCs w:val="22"/>
        </w:rPr>
        <w:t xml:space="preserve">je </w:t>
      </w:r>
      <w:r w:rsidRPr="00D50998">
        <w:rPr>
          <w:rStyle w:val="normaltextrun"/>
          <w:rFonts w:ascii="Arial" w:hAnsi="Arial" w:cs="Arial"/>
          <w:sz w:val="22"/>
          <w:szCs w:val="22"/>
        </w:rPr>
        <w:t xml:space="preserve">krátkodobě pronajímají turistům. Podle mne by byli sami proti sobě, neboť by zvýšením nabídky jejich nemovitosti ztratily na ceně a oni by prodělali. Otázkou pak ale je, kam jinam by své peníze vlastně v této době investovali. Vyřešení stávající situace ohledně koronaviru navíc nebude trvat roky, nýbrž měsíce a po relativně krátké době, tj. například do roka, se i cestování vrátí do normálu. Řešení pro tyto investory </w:t>
      </w:r>
      <w:r w:rsidR="00A81927" w:rsidRPr="00D50998">
        <w:rPr>
          <w:rStyle w:val="normaltextrun"/>
          <w:rFonts w:ascii="Arial" w:hAnsi="Arial" w:cs="Arial"/>
          <w:sz w:val="22"/>
          <w:szCs w:val="22"/>
        </w:rPr>
        <w:t xml:space="preserve">tedy </w:t>
      </w:r>
      <w:r w:rsidRPr="00D50998">
        <w:rPr>
          <w:rStyle w:val="normaltextrun"/>
          <w:rFonts w:ascii="Arial" w:hAnsi="Arial" w:cs="Arial"/>
          <w:sz w:val="22"/>
          <w:szCs w:val="22"/>
        </w:rPr>
        <w:t>je, že nemovitosti dočasně pronajmou</w:t>
      </w:r>
      <w:r w:rsidR="00A81927" w:rsidRPr="00D50998">
        <w:rPr>
          <w:rStyle w:val="normaltextrun"/>
          <w:rFonts w:ascii="Arial" w:hAnsi="Arial" w:cs="Arial"/>
          <w:sz w:val="22"/>
          <w:szCs w:val="22"/>
        </w:rPr>
        <w:t>. S</w:t>
      </w:r>
      <w:r w:rsidRPr="00D50998">
        <w:rPr>
          <w:rStyle w:val="normaltextrun"/>
          <w:rFonts w:ascii="Arial" w:hAnsi="Arial" w:cs="Arial"/>
          <w:sz w:val="22"/>
          <w:szCs w:val="22"/>
        </w:rPr>
        <w:t>ice se sníženým výnosem, ale i ten jim zajistí přežití, aniž by tratili na hodnotě své investice, která jim v posledních letech raketově rostla. To může v některých lokalitách snížit ceny nájmů, které v poslední době rostly rychleji než ceny nemovitostí</w:t>
      </w:r>
      <w:r w:rsidR="00A81927" w:rsidRPr="00D50998">
        <w:rPr>
          <w:rStyle w:val="normaltextrun"/>
          <w:rFonts w:ascii="Arial" w:hAnsi="Arial" w:cs="Arial"/>
          <w:sz w:val="22"/>
          <w:szCs w:val="22"/>
        </w:rPr>
        <w:t>,</w:t>
      </w:r>
      <w:r w:rsidRPr="00D50998">
        <w:rPr>
          <w:rStyle w:val="normaltextrun"/>
          <w:rFonts w:ascii="Arial" w:hAnsi="Arial" w:cs="Arial"/>
          <w:sz w:val="22"/>
          <w:szCs w:val="22"/>
        </w:rPr>
        <w:t xml:space="preserve"> a tím se situace </w:t>
      </w:r>
      <w:r w:rsidRPr="00D50998">
        <w:rPr>
          <w:rStyle w:val="normaltextrun"/>
          <w:rFonts w:ascii="Arial" w:hAnsi="Arial" w:cs="Arial"/>
          <w:sz w:val="22"/>
          <w:szCs w:val="22"/>
        </w:rPr>
        <w:lastRenderedPageBreak/>
        <w:t>vlastně tak trochu vyrovná. Investice do nemovitosti je u nás v dlouhodobém horizontu ta nejjistější forma uložení peněz, která přináší jednak pravidelný výnos z nájmu, jednak dlouhodobý růst hodnoty investice.</w:t>
      </w:r>
    </w:p>
    <w:p w14:paraId="58AD560D" w14:textId="21913220" w:rsidR="0083796A" w:rsidRDefault="0083796A" w:rsidP="0083796A">
      <w:pPr>
        <w:pStyle w:val="paragraph"/>
        <w:spacing w:before="0" w:beforeAutospacing="0" w:after="0" w:afterAutospacing="0" w:line="320" w:lineRule="atLeast"/>
        <w:jc w:val="both"/>
        <w:textAlignment w:val="baseline"/>
        <w:rPr>
          <w:rStyle w:val="normaltextrun"/>
          <w:rFonts w:ascii="Arial" w:hAnsi="Arial" w:cs="Arial"/>
          <w:sz w:val="22"/>
          <w:szCs w:val="22"/>
        </w:rPr>
      </w:pPr>
      <w:r w:rsidRPr="00D50998">
        <w:rPr>
          <w:rStyle w:val="normaltextrun"/>
          <w:rFonts w:ascii="Arial" w:hAnsi="Arial" w:cs="Arial"/>
          <w:sz w:val="22"/>
          <w:szCs w:val="22"/>
        </w:rPr>
        <w:t>Pro mě je tedy závěr takový, že v následujících měsících dojde k dočasnému zastavení růstu cen nemovitostí a prodloužení průměrné doby jejich prodeje, na jakou jsme byli zvyklí dříve. Jediné, co by tuto predikci mohlo změnit, by byla panika. Samozřejmě, čím déle bude řešení problému s šířením nákazy koronaviru trvat, tím větší dopad na všechny oblasti ekonomiky to bude mít. Pak by byl, zejména v některých specifických lokalitách, na místě i scénář mírného poklesu cen nemovitostí</w:t>
      </w:r>
      <w:r w:rsidR="00DE7EED" w:rsidRPr="00D50998">
        <w:rPr>
          <w:rStyle w:val="normaltextrun"/>
          <w:rFonts w:ascii="Arial" w:hAnsi="Arial" w:cs="Arial"/>
          <w:sz w:val="22"/>
          <w:szCs w:val="22"/>
        </w:rPr>
        <w:t xml:space="preserve">, ovšem </w:t>
      </w:r>
      <w:r w:rsidRPr="00D50998">
        <w:rPr>
          <w:rStyle w:val="normaltextrun"/>
          <w:rFonts w:ascii="Arial" w:hAnsi="Arial" w:cs="Arial"/>
          <w:sz w:val="22"/>
          <w:szCs w:val="22"/>
        </w:rPr>
        <w:t>s relativně</w:t>
      </w:r>
      <w:r w:rsidRPr="0083796A">
        <w:rPr>
          <w:rStyle w:val="normaltextrun"/>
          <w:rFonts w:ascii="Arial" w:hAnsi="Arial" w:cs="Arial"/>
          <w:sz w:val="22"/>
          <w:szCs w:val="22"/>
        </w:rPr>
        <w:t xml:space="preserve"> brzkým návratem na původní úroveň.</w:t>
      </w:r>
    </w:p>
    <w:p w14:paraId="3CF0C897" w14:textId="77777777" w:rsidR="00F87500" w:rsidRDefault="00F87500" w:rsidP="002D0D67">
      <w:pPr>
        <w:pStyle w:val="paragraph"/>
        <w:spacing w:before="0" w:beforeAutospacing="0" w:after="0" w:afterAutospacing="0" w:line="280" w:lineRule="atLeast"/>
        <w:jc w:val="both"/>
        <w:textAlignment w:val="baseline"/>
        <w:rPr>
          <w:rStyle w:val="normaltextrun"/>
          <w:rFonts w:ascii="Arial" w:hAnsi="Arial" w:cs="Arial"/>
          <w:iCs/>
          <w:sz w:val="22"/>
          <w:szCs w:val="22"/>
        </w:rPr>
      </w:pPr>
    </w:p>
    <w:p w14:paraId="6EB572BD" w14:textId="77777777" w:rsidR="00FA6C75" w:rsidRPr="00610442" w:rsidRDefault="00FA6C75" w:rsidP="00B51F76">
      <w:pPr>
        <w:pStyle w:val="paragraph"/>
        <w:spacing w:before="0" w:beforeAutospacing="0" w:after="0" w:afterAutospacing="0" w:line="320" w:lineRule="atLeast"/>
        <w:jc w:val="both"/>
        <w:textAlignment w:val="baseline"/>
        <w:rPr>
          <w:rStyle w:val="normaltextrun"/>
          <w:rFonts w:ascii="Arial" w:hAnsi="Arial" w:cs="Arial"/>
          <w:i/>
          <w:iCs/>
          <w:sz w:val="22"/>
          <w:szCs w:val="22"/>
        </w:rPr>
      </w:pPr>
    </w:p>
    <w:p w14:paraId="79F1230C" w14:textId="2DBC3924" w:rsidR="006E654B" w:rsidRPr="007E67DB" w:rsidRDefault="00C519B2">
      <w:pPr>
        <w:spacing w:after="120"/>
        <w:jc w:val="both"/>
        <w:rPr>
          <w:rStyle w:val="dn"/>
          <w:rFonts w:ascii="Arial" w:eastAsia="Arial" w:hAnsi="Arial" w:cs="Arial"/>
          <w:i/>
          <w:iCs/>
          <w:sz w:val="20"/>
          <w:szCs w:val="20"/>
        </w:rPr>
      </w:pPr>
      <w:r>
        <w:rPr>
          <w:rStyle w:val="dn"/>
          <w:rFonts w:ascii="Arial" w:hAnsi="Arial"/>
          <w:b/>
          <w:bCs/>
          <w:i/>
          <w:iCs/>
          <w:sz w:val="20"/>
          <w:szCs w:val="20"/>
        </w:rPr>
        <w:t xml:space="preserve">BIDLI </w:t>
      </w:r>
      <w:r w:rsidR="004E6B03">
        <w:rPr>
          <w:rStyle w:val="dn"/>
          <w:rFonts w:ascii="Arial" w:hAnsi="Arial"/>
          <w:b/>
          <w:bCs/>
          <w:i/>
          <w:iCs/>
          <w:sz w:val="20"/>
          <w:szCs w:val="20"/>
        </w:rPr>
        <w:t>holding,</w:t>
      </w:r>
      <w:r w:rsidR="001F6D2E" w:rsidRPr="007E67DB">
        <w:rPr>
          <w:rStyle w:val="dn"/>
          <w:rFonts w:ascii="Arial" w:hAnsi="Arial"/>
          <w:b/>
          <w:bCs/>
          <w:i/>
          <w:iCs/>
          <w:sz w:val="20"/>
          <w:szCs w:val="20"/>
        </w:rPr>
        <w:t xml:space="preserve"> a.s.</w:t>
      </w:r>
      <w:r w:rsidR="00FD055C">
        <w:rPr>
          <w:rStyle w:val="dn"/>
          <w:rFonts w:ascii="Arial" w:hAnsi="Arial"/>
          <w:b/>
          <w:bCs/>
          <w:i/>
          <w:iCs/>
          <w:sz w:val="20"/>
          <w:szCs w:val="20"/>
        </w:rPr>
        <w:t>,</w:t>
      </w:r>
      <w:r w:rsidR="006F57F7" w:rsidRPr="0031362D">
        <w:rPr>
          <w:rFonts w:ascii="Arial" w:eastAsia="Times New Roman" w:hAnsi="Arial" w:cs="Arial"/>
          <w:sz w:val="22"/>
          <w:szCs w:val="22"/>
        </w:rPr>
        <w:t xml:space="preserve"> </w:t>
      </w:r>
      <w:r w:rsidR="006F57F7" w:rsidRPr="0031362D">
        <w:rPr>
          <w:rFonts w:ascii="Arial" w:eastAsia="Times New Roman" w:hAnsi="Arial" w:cs="Arial"/>
          <w:i/>
          <w:iCs/>
          <w:sz w:val="20"/>
          <w:szCs w:val="20"/>
        </w:rPr>
        <w:t xml:space="preserve">je největším </w:t>
      </w:r>
      <w:r w:rsidR="0097445F">
        <w:rPr>
          <w:rFonts w:ascii="Arial" w:eastAsia="Times New Roman" w:hAnsi="Arial" w:cs="Arial"/>
          <w:i/>
          <w:iCs/>
          <w:sz w:val="20"/>
          <w:szCs w:val="20"/>
        </w:rPr>
        <w:t xml:space="preserve">komplexním </w:t>
      </w:r>
      <w:r w:rsidR="006F57F7" w:rsidRPr="0031362D">
        <w:rPr>
          <w:rFonts w:ascii="Arial" w:eastAsia="Times New Roman" w:hAnsi="Arial" w:cs="Arial"/>
          <w:i/>
          <w:iCs/>
          <w:sz w:val="20"/>
          <w:szCs w:val="20"/>
        </w:rPr>
        <w:t>projektem pro bydlení v</w:t>
      </w:r>
      <w:r w:rsidR="00AA1AF1">
        <w:rPr>
          <w:rFonts w:ascii="Arial" w:eastAsia="Times New Roman" w:hAnsi="Arial" w:cs="Arial"/>
          <w:i/>
          <w:iCs/>
          <w:sz w:val="20"/>
          <w:szCs w:val="20"/>
        </w:rPr>
        <w:t> České republice</w:t>
      </w:r>
      <w:r w:rsidR="006F57F7" w:rsidRPr="0031362D">
        <w:rPr>
          <w:rFonts w:ascii="Arial" w:eastAsia="Times New Roman" w:hAnsi="Arial" w:cs="Arial"/>
          <w:i/>
          <w:iCs/>
          <w:sz w:val="20"/>
          <w:szCs w:val="20"/>
        </w:rPr>
        <w:t>.</w:t>
      </w:r>
      <w:r w:rsidR="00AA1AF1">
        <w:rPr>
          <w:rFonts w:ascii="Arial" w:eastAsia="Times New Roman" w:hAnsi="Arial" w:cs="Arial"/>
          <w:i/>
          <w:iCs/>
          <w:sz w:val="20"/>
          <w:szCs w:val="20"/>
        </w:rPr>
        <w:t xml:space="preserve"> Společnost</w:t>
      </w:r>
      <w:r w:rsidR="006F57F7" w:rsidRPr="0031362D">
        <w:rPr>
          <w:rFonts w:ascii="Arial" w:eastAsia="Times New Roman" w:hAnsi="Arial" w:cs="Arial"/>
          <w:i/>
          <w:iCs/>
          <w:sz w:val="20"/>
          <w:szCs w:val="20"/>
        </w:rPr>
        <w:t xml:space="preserve"> </w:t>
      </w:r>
      <w:r w:rsidR="00AA1AF1">
        <w:rPr>
          <w:rFonts w:ascii="Arial" w:eastAsia="Times New Roman" w:hAnsi="Arial" w:cs="Arial"/>
          <w:i/>
          <w:iCs/>
          <w:sz w:val="20"/>
          <w:szCs w:val="20"/>
        </w:rPr>
        <w:t>j</w:t>
      </w:r>
      <w:r w:rsidR="006F57F7" w:rsidRPr="0031362D">
        <w:rPr>
          <w:rFonts w:ascii="Arial" w:eastAsia="Times New Roman" w:hAnsi="Arial" w:cs="Arial"/>
          <w:i/>
          <w:iCs/>
          <w:sz w:val="20"/>
          <w:szCs w:val="20"/>
        </w:rPr>
        <w:t>ako jedin</w:t>
      </w:r>
      <w:r w:rsidR="00AA1AF1">
        <w:rPr>
          <w:rFonts w:ascii="Arial" w:eastAsia="Times New Roman" w:hAnsi="Arial" w:cs="Arial"/>
          <w:i/>
          <w:iCs/>
          <w:sz w:val="20"/>
          <w:szCs w:val="20"/>
        </w:rPr>
        <w:t>á na trhu</w:t>
      </w:r>
      <w:r w:rsidR="006F57F7" w:rsidRPr="0031362D">
        <w:rPr>
          <w:rFonts w:ascii="Arial" w:eastAsia="Times New Roman" w:hAnsi="Arial" w:cs="Arial"/>
          <w:i/>
          <w:iCs/>
          <w:sz w:val="20"/>
          <w:szCs w:val="20"/>
        </w:rPr>
        <w:t xml:space="preserve"> řeší </w:t>
      </w:r>
      <w:r w:rsidR="0097445F">
        <w:rPr>
          <w:rFonts w:ascii="Arial" w:eastAsia="Times New Roman" w:hAnsi="Arial" w:cs="Arial"/>
          <w:i/>
          <w:iCs/>
          <w:sz w:val="20"/>
          <w:szCs w:val="20"/>
        </w:rPr>
        <w:t xml:space="preserve">kompletní </w:t>
      </w:r>
      <w:r w:rsidR="006F57F7" w:rsidRPr="0031362D">
        <w:rPr>
          <w:rFonts w:ascii="Arial" w:eastAsia="Times New Roman" w:hAnsi="Arial" w:cs="Arial"/>
          <w:i/>
          <w:iCs/>
          <w:sz w:val="20"/>
          <w:szCs w:val="20"/>
        </w:rPr>
        <w:t xml:space="preserve">škálu služeb </w:t>
      </w:r>
      <w:r w:rsidR="006F57F7">
        <w:rPr>
          <w:rFonts w:ascii="Arial" w:eastAsia="Times New Roman" w:hAnsi="Arial" w:cs="Arial"/>
          <w:i/>
          <w:iCs/>
          <w:sz w:val="20"/>
          <w:szCs w:val="20"/>
        </w:rPr>
        <w:t>–</w:t>
      </w:r>
      <w:r w:rsidR="006F57F7" w:rsidRPr="0031362D">
        <w:rPr>
          <w:rFonts w:ascii="Arial" w:eastAsia="Times New Roman" w:hAnsi="Arial" w:cs="Arial"/>
          <w:i/>
          <w:iCs/>
          <w:sz w:val="20"/>
          <w:szCs w:val="20"/>
        </w:rPr>
        <w:t xml:space="preserve"> </w:t>
      </w:r>
      <w:r w:rsidR="006F57F7">
        <w:rPr>
          <w:rFonts w:ascii="Arial" w:eastAsia="Times New Roman" w:hAnsi="Arial" w:cs="Arial"/>
          <w:i/>
          <w:iCs/>
          <w:sz w:val="20"/>
          <w:szCs w:val="20"/>
        </w:rPr>
        <w:t>realitní činnost</w:t>
      </w:r>
      <w:r w:rsidR="006F57F7" w:rsidRPr="0031362D">
        <w:rPr>
          <w:rFonts w:ascii="Arial" w:eastAsia="Times New Roman" w:hAnsi="Arial" w:cs="Arial"/>
          <w:i/>
          <w:iCs/>
          <w:sz w:val="20"/>
          <w:szCs w:val="20"/>
        </w:rPr>
        <w:t>, hypot</w:t>
      </w:r>
      <w:r w:rsidR="006F57F7">
        <w:rPr>
          <w:rFonts w:ascii="Arial" w:eastAsia="Times New Roman" w:hAnsi="Arial" w:cs="Arial"/>
          <w:i/>
          <w:iCs/>
          <w:sz w:val="20"/>
          <w:szCs w:val="20"/>
        </w:rPr>
        <w:t>eční poradenství</w:t>
      </w:r>
      <w:r w:rsidR="006F57F7" w:rsidRPr="0031362D">
        <w:rPr>
          <w:rFonts w:ascii="Arial" w:eastAsia="Times New Roman" w:hAnsi="Arial" w:cs="Arial"/>
          <w:i/>
          <w:iCs/>
          <w:sz w:val="20"/>
          <w:szCs w:val="20"/>
        </w:rPr>
        <w:t xml:space="preserve">, </w:t>
      </w:r>
      <w:r w:rsidR="00AA1AF1">
        <w:rPr>
          <w:rFonts w:ascii="Arial" w:eastAsia="Times New Roman" w:hAnsi="Arial" w:cs="Arial"/>
          <w:i/>
          <w:iCs/>
          <w:sz w:val="20"/>
          <w:szCs w:val="20"/>
        </w:rPr>
        <w:t>rezidenční development,</w:t>
      </w:r>
      <w:r w:rsidR="006F57F7" w:rsidRPr="0031362D">
        <w:rPr>
          <w:rFonts w:ascii="Arial" w:eastAsia="Times New Roman" w:hAnsi="Arial" w:cs="Arial"/>
          <w:i/>
          <w:iCs/>
          <w:sz w:val="20"/>
          <w:szCs w:val="20"/>
        </w:rPr>
        <w:t xml:space="preserve"> </w:t>
      </w:r>
      <w:r w:rsidR="00B16969" w:rsidRPr="00C062C0">
        <w:rPr>
          <w:rFonts w:ascii="Arial" w:eastAsia="Times New Roman" w:hAnsi="Arial" w:cs="Arial"/>
          <w:i/>
          <w:iCs/>
          <w:sz w:val="20"/>
          <w:szCs w:val="20"/>
        </w:rPr>
        <w:t>družstevní bydlení,</w:t>
      </w:r>
      <w:r w:rsidR="00B16969">
        <w:rPr>
          <w:rFonts w:ascii="Arial" w:eastAsia="Times New Roman" w:hAnsi="Arial" w:cs="Arial"/>
          <w:i/>
          <w:iCs/>
          <w:sz w:val="20"/>
          <w:szCs w:val="20"/>
        </w:rPr>
        <w:t xml:space="preserve"> </w:t>
      </w:r>
      <w:r w:rsidR="006F57F7" w:rsidRPr="0031362D">
        <w:rPr>
          <w:rFonts w:ascii="Arial" w:eastAsia="Times New Roman" w:hAnsi="Arial" w:cs="Arial"/>
          <w:i/>
          <w:iCs/>
          <w:sz w:val="20"/>
          <w:szCs w:val="20"/>
        </w:rPr>
        <w:t>pojištění, dodáv</w:t>
      </w:r>
      <w:r w:rsidR="006F57F7">
        <w:rPr>
          <w:rFonts w:ascii="Arial" w:eastAsia="Times New Roman" w:hAnsi="Arial" w:cs="Arial"/>
          <w:i/>
          <w:iCs/>
          <w:sz w:val="20"/>
          <w:szCs w:val="20"/>
        </w:rPr>
        <w:t>ku</w:t>
      </w:r>
      <w:r w:rsidR="006F57F7" w:rsidRPr="0031362D">
        <w:rPr>
          <w:rFonts w:ascii="Arial" w:eastAsia="Times New Roman" w:hAnsi="Arial" w:cs="Arial"/>
          <w:i/>
          <w:iCs/>
          <w:sz w:val="20"/>
          <w:szCs w:val="20"/>
        </w:rPr>
        <w:t xml:space="preserve"> energi</w:t>
      </w:r>
      <w:r w:rsidR="006F57F7">
        <w:rPr>
          <w:rFonts w:ascii="Arial" w:eastAsia="Times New Roman" w:hAnsi="Arial" w:cs="Arial"/>
          <w:i/>
          <w:iCs/>
          <w:sz w:val="20"/>
          <w:szCs w:val="20"/>
        </w:rPr>
        <w:t>í</w:t>
      </w:r>
      <w:r w:rsidR="006F57F7" w:rsidRPr="0031362D">
        <w:rPr>
          <w:rFonts w:ascii="Arial" w:eastAsia="Times New Roman" w:hAnsi="Arial" w:cs="Arial"/>
          <w:i/>
          <w:iCs/>
          <w:sz w:val="20"/>
          <w:szCs w:val="20"/>
        </w:rPr>
        <w:t>, v</w:t>
      </w:r>
      <w:r w:rsidR="006F57F7">
        <w:rPr>
          <w:rFonts w:ascii="Arial" w:eastAsia="Times New Roman" w:hAnsi="Arial" w:cs="Arial"/>
          <w:i/>
          <w:iCs/>
          <w:sz w:val="20"/>
          <w:szCs w:val="20"/>
        </w:rPr>
        <w:t xml:space="preserve">ýrobu </w:t>
      </w:r>
      <w:r w:rsidR="006F57F7" w:rsidRPr="0031362D">
        <w:rPr>
          <w:rFonts w:ascii="Arial" w:eastAsia="Times New Roman" w:hAnsi="Arial" w:cs="Arial"/>
          <w:i/>
          <w:iCs/>
          <w:sz w:val="20"/>
          <w:szCs w:val="20"/>
        </w:rPr>
        <w:t>dřevostav</w:t>
      </w:r>
      <w:r w:rsidR="006F57F7">
        <w:rPr>
          <w:rFonts w:ascii="Arial" w:eastAsia="Times New Roman" w:hAnsi="Arial" w:cs="Arial"/>
          <w:i/>
          <w:iCs/>
          <w:sz w:val="20"/>
          <w:szCs w:val="20"/>
        </w:rPr>
        <w:t>eb</w:t>
      </w:r>
      <w:r w:rsidR="00AA1AF1">
        <w:rPr>
          <w:rFonts w:ascii="Arial" w:eastAsia="Times New Roman" w:hAnsi="Arial" w:cs="Arial"/>
          <w:i/>
          <w:iCs/>
          <w:sz w:val="20"/>
          <w:szCs w:val="20"/>
        </w:rPr>
        <w:t xml:space="preserve"> a</w:t>
      </w:r>
      <w:r w:rsidR="006F57F7" w:rsidRPr="0031362D">
        <w:rPr>
          <w:rFonts w:ascii="Arial" w:eastAsia="Times New Roman" w:hAnsi="Arial" w:cs="Arial"/>
          <w:i/>
          <w:iCs/>
          <w:sz w:val="20"/>
          <w:szCs w:val="20"/>
        </w:rPr>
        <w:t xml:space="preserve"> </w:t>
      </w:r>
      <w:r w:rsidR="00AA1AF1">
        <w:rPr>
          <w:rFonts w:ascii="Arial" w:eastAsia="Times New Roman" w:hAnsi="Arial" w:cs="Arial"/>
          <w:i/>
          <w:iCs/>
          <w:sz w:val="20"/>
          <w:szCs w:val="20"/>
        </w:rPr>
        <w:t>n</w:t>
      </w:r>
      <w:r w:rsidR="006F57F7" w:rsidRPr="0031362D">
        <w:rPr>
          <w:rFonts w:ascii="Arial" w:eastAsia="Times New Roman" w:hAnsi="Arial" w:cs="Arial"/>
          <w:i/>
          <w:iCs/>
          <w:sz w:val="20"/>
          <w:szCs w:val="20"/>
        </w:rPr>
        <w:t>ábytk</w:t>
      </w:r>
      <w:r w:rsidR="00AA1AF1">
        <w:rPr>
          <w:rFonts w:ascii="Arial" w:eastAsia="Times New Roman" w:hAnsi="Arial" w:cs="Arial"/>
          <w:i/>
          <w:iCs/>
          <w:sz w:val="20"/>
          <w:szCs w:val="20"/>
        </w:rPr>
        <w:t xml:space="preserve">u </w:t>
      </w:r>
      <w:r w:rsidR="00E843EE">
        <w:rPr>
          <w:rFonts w:ascii="Arial" w:eastAsia="Times New Roman" w:hAnsi="Arial" w:cs="Arial"/>
          <w:i/>
          <w:iCs/>
          <w:sz w:val="20"/>
          <w:szCs w:val="20"/>
        </w:rPr>
        <w:t xml:space="preserve">i </w:t>
      </w:r>
      <w:r w:rsidR="00AA1AF1">
        <w:rPr>
          <w:rFonts w:ascii="Arial" w:eastAsia="Times New Roman" w:hAnsi="Arial" w:cs="Arial"/>
          <w:i/>
          <w:iCs/>
          <w:sz w:val="20"/>
          <w:szCs w:val="20"/>
        </w:rPr>
        <w:t>designové řešení</w:t>
      </w:r>
      <w:r w:rsidR="006F57F7" w:rsidRPr="0031362D">
        <w:rPr>
          <w:rFonts w:ascii="Arial" w:eastAsia="Times New Roman" w:hAnsi="Arial" w:cs="Arial"/>
          <w:i/>
          <w:iCs/>
          <w:sz w:val="20"/>
          <w:szCs w:val="20"/>
        </w:rPr>
        <w:t xml:space="preserve"> interi</w:t>
      </w:r>
      <w:r w:rsidR="00AA1AF1">
        <w:rPr>
          <w:rFonts w:ascii="Arial" w:eastAsia="Times New Roman" w:hAnsi="Arial" w:cs="Arial"/>
          <w:i/>
          <w:iCs/>
          <w:sz w:val="20"/>
          <w:szCs w:val="20"/>
        </w:rPr>
        <w:t>é</w:t>
      </w:r>
      <w:r w:rsidR="006F57F7" w:rsidRPr="0031362D">
        <w:rPr>
          <w:rFonts w:ascii="Arial" w:eastAsia="Times New Roman" w:hAnsi="Arial" w:cs="Arial"/>
          <w:i/>
          <w:iCs/>
          <w:sz w:val="20"/>
          <w:szCs w:val="20"/>
        </w:rPr>
        <w:t>ru</w:t>
      </w:r>
      <w:r w:rsidR="00AA1AF1">
        <w:rPr>
          <w:rFonts w:ascii="Arial" w:eastAsia="Times New Roman" w:hAnsi="Arial" w:cs="Arial"/>
          <w:i/>
          <w:iCs/>
          <w:sz w:val="20"/>
          <w:szCs w:val="20"/>
        </w:rPr>
        <w:t xml:space="preserve">. </w:t>
      </w:r>
      <w:r w:rsidR="00B43EE0">
        <w:rPr>
          <w:rFonts w:ascii="Arial" w:eastAsia="Times New Roman" w:hAnsi="Arial" w:cs="Arial"/>
          <w:i/>
          <w:iCs/>
          <w:sz w:val="20"/>
          <w:szCs w:val="20"/>
        </w:rPr>
        <w:t>K</w:t>
      </w:r>
      <w:r w:rsidR="00AA1AF1">
        <w:rPr>
          <w:rFonts w:ascii="Arial" w:eastAsia="Times New Roman" w:hAnsi="Arial" w:cs="Arial"/>
          <w:i/>
          <w:iCs/>
          <w:sz w:val="20"/>
          <w:szCs w:val="20"/>
        </w:rPr>
        <w:t>lient</w:t>
      </w:r>
      <w:r w:rsidR="00B43EE0">
        <w:rPr>
          <w:rFonts w:ascii="Arial" w:eastAsia="Times New Roman" w:hAnsi="Arial" w:cs="Arial"/>
          <w:i/>
          <w:iCs/>
          <w:sz w:val="20"/>
          <w:szCs w:val="20"/>
        </w:rPr>
        <w:t xml:space="preserve">ovi </w:t>
      </w:r>
      <w:r w:rsidR="00AA1AF1">
        <w:rPr>
          <w:rFonts w:ascii="Arial" w:eastAsia="Times New Roman" w:hAnsi="Arial" w:cs="Arial"/>
          <w:i/>
          <w:iCs/>
          <w:sz w:val="20"/>
          <w:szCs w:val="20"/>
        </w:rPr>
        <w:t>je tak schopna zajistit nové bydlení</w:t>
      </w:r>
      <w:r w:rsidR="0097445F">
        <w:rPr>
          <w:rFonts w:ascii="Arial" w:eastAsia="Times New Roman" w:hAnsi="Arial" w:cs="Arial"/>
          <w:i/>
          <w:iCs/>
          <w:sz w:val="20"/>
          <w:szCs w:val="20"/>
        </w:rPr>
        <w:t xml:space="preserve"> i vše, co k němu potřebuje</w:t>
      </w:r>
      <w:r w:rsidR="00AA1AF1">
        <w:rPr>
          <w:rFonts w:ascii="Arial" w:eastAsia="Times New Roman" w:hAnsi="Arial" w:cs="Arial"/>
          <w:i/>
          <w:iCs/>
          <w:sz w:val="20"/>
          <w:szCs w:val="20"/>
        </w:rPr>
        <w:t xml:space="preserve">. Mezi její nejnovější developerské projekty patří </w:t>
      </w:r>
      <w:r w:rsidR="00631465">
        <w:rPr>
          <w:rFonts w:ascii="Arial" w:eastAsia="Times New Roman" w:hAnsi="Arial" w:cs="Arial"/>
          <w:i/>
          <w:iCs/>
          <w:sz w:val="20"/>
          <w:szCs w:val="20"/>
        </w:rPr>
        <w:t xml:space="preserve">rezidenční areál </w:t>
      </w:r>
      <w:r w:rsidR="00AA1AF1">
        <w:rPr>
          <w:rFonts w:ascii="Arial" w:eastAsia="Times New Roman" w:hAnsi="Arial" w:cs="Arial"/>
          <w:i/>
          <w:iCs/>
          <w:sz w:val="20"/>
          <w:szCs w:val="20"/>
        </w:rPr>
        <w:t xml:space="preserve">Bidli v Rodově. </w:t>
      </w:r>
    </w:p>
    <w:p w14:paraId="47F7DC2F" w14:textId="77777777" w:rsidR="00D70D8F" w:rsidRPr="00D70D8F" w:rsidRDefault="00D70D8F" w:rsidP="00D70D8F">
      <w:pPr>
        <w:pBdr>
          <w:top w:val="single" w:sz="2" w:space="1" w:color="auto"/>
          <w:left w:val="single" w:sz="2" w:space="0" w:color="auto"/>
          <w:bottom w:val="single" w:sz="2" w:space="3" w:color="auto"/>
          <w:right w:val="single" w:sz="2" w:space="4" w:color="auto"/>
        </w:pBdr>
        <w:spacing w:before="120" w:line="240" w:lineRule="atLeast"/>
        <w:jc w:val="both"/>
        <w:rPr>
          <w:rFonts w:ascii="Arial" w:hAnsi="Arial" w:cs="Arial"/>
          <w:b/>
          <w:bCs/>
          <w:i/>
          <w:sz w:val="20"/>
          <w:szCs w:val="20"/>
          <w:u w:val="single"/>
        </w:rPr>
      </w:pPr>
      <w:r w:rsidRPr="00D70D8F">
        <w:rPr>
          <w:rFonts w:ascii="Arial" w:hAnsi="Arial" w:cs="Arial"/>
          <w:b/>
          <w:bCs/>
          <w:i/>
          <w:sz w:val="20"/>
          <w:szCs w:val="20"/>
          <w:u w:val="single"/>
        </w:rPr>
        <w:t>Další informace:</w:t>
      </w:r>
    </w:p>
    <w:p w14:paraId="0AC6D916" w14:textId="4F926E0D" w:rsidR="00D70D8F" w:rsidRPr="00D70D8F" w:rsidRDefault="00D70D8F" w:rsidP="00D70D8F">
      <w:pPr>
        <w:pBdr>
          <w:top w:val="single" w:sz="2" w:space="1" w:color="auto"/>
          <w:left w:val="single" w:sz="2" w:space="0" w:color="auto"/>
          <w:bottom w:val="single" w:sz="2" w:space="3" w:color="auto"/>
          <w:right w:val="single" w:sz="2" w:space="4" w:color="auto"/>
        </w:pBdr>
        <w:spacing w:before="60" w:line="240" w:lineRule="atLeast"/>
        <w:jc w:val="both"/>
        <w:rPr>
          <w:rFonts w:ascii="Arial" w:hAnsi="Arial" w:cs="Arial"/>
          <w:b/>
          <w:bCs/>
          <w:sz w:val="20"/>
          <w:szCs w:val="20"/>
        </w:rPr>
      </w:pPr>
      <w:r w:rsidRPr="00D70D8F">
        <w:rPr>
          <w:rFonts w:ascii="Arial" w:hAnsi="Arial" w:cs="Arial"/>
          <w:b/>
          <w:bCs/>
          <w:sz w:val="20"/>
          <w:szCs w:val="20"/>
        </w:rPr>
        <w:t>Crest Communications</w:t>
      </w:r>
    </w:p>
    <w:p w14:paraId="7E4A3D58" w14:textId="38EEFA49" w:rsidR="0083796A" w:rsidRDefault="00D70D8F" w:rsidP="00D70D8F">
      <w:pPr>
        <w:pBdr>
          <w:top w:val="single" w:sz="2" w:space="1" w:color="auto"/>
          <w:left w:val="single" w:sz="2" w:space="0" w:color="auto"/>
          <w:bottom w:val="single" w:sz="2" w:space="3" w:color="auto"/>
          <w:right w:val="single" w:sz="2" w:space="4" w:color="auto"/>
        </w:pBdr>
        <w:spacing w:line="240" w:lineRule="atLeast"/>
        <w:jc w:val="both"/>
        <w:rPr>
          <w:rStyle w:val="Hypertextovodkaz"/>
          <w:rFonts w:ascii="Arial" w:hAnsi="Arial" w:cs="Arial"/>
          <w:sz w:val="20"/>
          <w:szCs w:val="20"/>
        </w:rPr>
      </w:pPr>
      <w:r w:rsidRPr="00D70D8F">
        <w:rPr>
          <w:rFonts w:ascii="Arial" w:hAnsi="Arial" w:cs="Arial"/>
          <w:sz w:val="20"/>
          <w:szCs w:val="20"/>
        </w:rPr>
        <w:t xml:space="preserve">Marcela Kukaňová, tel.: +420 731 613 618, </w:t>
      </w:r>
      <w:hyperlink r:id="rId12" w:history="1">
        <w:r w:rsidRPr="00D70D8F">
          <w:rPr>
            <w:rStyle w:val="Hypertextovodkaz"/>
            <w:rFonts w:ascii="Arial" w:hAnsi="Arial" w:cs="Arial"/>
            <w:sz w:val="20"/>
            <w:szCs w:val="20"/>
          </w:rPr>
          <w:t>marcela.kukanova@crestcom.cz</w:t>
        </w:r>
      </w:hyperlink>
    </w:p>
    <w:p w14:paraId="04E2DCC0" w14:textId="213D6D42" w:rsidR="0083796A" w:rsidRDefault="0083796A" w:rsidP="00D70D8F">
      <w:pPr>
        <w:pBdr>
          <w:top w:val="single" w:sz="2" w:space="1" w:color="auto"/>
          <w:left w:val="single" w:sz="2" w:space="0" w:color="auto"/>
          <w:bottom w:val="single" w:sz="2" w:space="3" w:color="auto"/>
          <w:right w:val="single" w:sz="2" w:space="4" w:color="auto"/>
        </w:pBdr>
        <w:spacing w:line="240" w:lineRule="atLeast"/>
        <w:jc w:val="both"/>
        <w:rPr>
          <w:rStyle w:val="Hypertextovodkaz"/>
          <w:rFonts w:ascii="Arial" w:hAnsi="Arial" w:cs="Arial"/>
          <w:sz w:val="20"/>
          <w:szCs w:val="20"/>
        </w:rPr>
      </w:pPr>
      <w:r w:rsidRPr="00D50998">
        <w:rPr>
          <w:rStyle w:val="Hypertextovodkaz"/>
          <w:rFonts w:ascii="Arial" w:hAnsi="Arial" w:cs="Arial"/>
          <w:sz w:val="20"/>
          <w:szCs w:val="20"/>
          <w:u w:val="none"/>
        </w:rPr>
        <w:t xml:space="preserve">Tereza Holá, tel.: +420 603 246 206, </w:t>
      </w:r>
      <w:r>
        <w:rPr>
          <w:rStyle w:val="Hypertextovodkaz"/>
          <w:rFonts w:ascii="Arial" w:hAnsi="Arial" w:cs="Arial"/>
          <w:sz w:val="20"/>
          <w:szCs w:val="20"/>
        </w:rPr>
        <w:t>tereza.hola@crestcom.cz</w:t>
      </w:r>
    </w:p>
    <w:p w14:paraId="27DDD348" w14:textId="4FACFA34" w:rsidR="00D70D8F" w:rsidRPr="00B51F76" w:rsidRDefault="00743FEA" w:rsidP="0031362D">
      <w:pPr>
        <w:pBdr>
          <w:top w:val="single" w:sz="2" w:space="1" w:color="auto"/>
          <w:left w:val="single" w:sz="2" w:space="0" w:color="auto"/>
          <w:bottom w:val="single" w:sz="2" w:space="3" w:color="auto"/>
          <w:right w:val="single" w:sz="2" w:space="4" w:color="auto"/>
        </w:pBdr>
        <w:spacing w:line="240" w:lineRule="atLeast"/>
        <w:jc w:val="both"/>
        <w:rPr>
          <w:rStyle w:val="dn"/>
          <w:rFonts w:ascii="Arial" w:hAnsi="Arial" w:cs="Arial"/>
          <w:b/>
          <w:sz w:val="20"/>
          <w:szCs w:val="20"/>
          <w:u w:val="single"/>
        </w:rPr>
      </w:pPr>
      <w:hyperlink r:id="rId13" w:history="1">
        <w:r w:rsidR="008B6060" w:rsidRPr="008A6AC7">
          <w:rPr>
            <w:rStyle w:val="Hypertextovodkaz"/>
            <w:rFonts w:ascii="Arial" w:hAnsi="Arial" w:cs="Arial"/>
            <w:b/>
            <w:sz w:val="20"/>
            <w:szCs w:val="20"/>
          </w:rPr>
          <w:t>www.crestcom.cz</w:t>
        </w:r>
      </w:hyperlink>
      <w:r w:rsidR="00B51F76">
        <w:rPr>
          <w:rStyle w:val="Hypertextovodkaz"/>
          <w:rFonts w:ascii="Arial" w:hAnsi="Arial" w:cs="Arial"/>
          <w:b/>
          <w:sz w:val="20"/>
          <w:szCs w:val="20"/>
        </w:rPr>
        <w:t xml:space="preserve">; </w:t>
      </w:r>
      <w:r w:rsidR="001D6109">
        <w:rPr>
          <w:rStyle w:val="Hypertextovodkaz"/>
          <w:rFonts w:ascii="Arial" w:hAnsi="Arial" w:cs="Arial"/>
          <w:b/>
          <w:sz w:val="20"/>
          <w:szCs w:val="20"/>
        </w:rPr>
        <w:t>www.bidli.cz</w:t>
      </w:r>
    </w:p>
    <w:sectPr w:rsidR="00D70D8F" w:rsidRPr="00B51F76" w:rsidSect="002D0D67">
      <w:pgSz w:w="11900" w:h="16840"/>
      <w:pgMar w:top="130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7E541" w14:textId="77777777" w:rsidR="00743FEA" w:rsidRDefault="00743FEA">
      <w:r>
        <w:separator/>
      </w:r>
    </w:p>
  </w:endnote>
  <w:endnote w:type="continuationSeparator" w:id="0">
    <w:p w14:paraId="38760A5F" w14:textId="77777777" w:rsidR="00743FEA" w:rsidRDefault="00743FEA">
      <w:r>
        <w:continuationSeparator/>
      </w:r>
    </w:p>
  </w:endnote>
  <w:endnote w:type="continuationNotice" w:id="1">
    <w:p w14:paraId="6750FCDE" w14:textId="77777777" w:rsidR="00743FEA" w:rsidRDefault="00743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F329" w14:textId="77777777" w:rsidR="00743FEA" w:rsidRDefault="00743FEA">
      <w:r>
        <w:separator/>
      </w:r>
    </w:p>
  </w:footnote>
  <w:footnote w:type="continuationSeparator" w:id="0">
    <w:p w14:paraId="79A377A1" w14:textId="77777777" w:rsidR="00743FEA" w:rsidRDefault="00743FEA">
      <w:r>
        <w:continuationSeparator/>
      </w:r>
    </w:p>
  </w:footnote>
  <w:footnote w:type="continuationNotice" w:id="1">
    <w:p w14:paraId="74A87AD5" w14:textId="77777777" w:rsidR="00743FEA" w:rsidRDefault="00743FE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3D11"/>
    <w:multiLevelType w:val="multilevel"/>
    <w:tmpl w:val="EFF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073CC"/>
    <w:multiLevelType w:val="multilevel"/>
    <w:tmpl w:val="473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D7343"/>
    <w:multiLevelType w:val="multilevel"/>
    <w:tmpl w:val="2AF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E4"/>
    <w:rsid w:val="00000F34"/>
    <w:rsid w:val="00005466"/>
    <w:rsid w:val="00014A8A"/>
    <w:rsid w:val="0002371A"/>
    <w:rsid w:val="00031C38"/>
    <w:rsid w:val="000343D5"/>
    <w:rsid w:val="000345CC"/>
    <w:rsid w:val="000350B0"/>
    <w:rsid w:val="00035F39"/>
    <w:rsid w:val="00042A79"/>
    <w:rsid w:val="00050BEB"/>
    <w:rsid w:val="000551FE"/>
    <w:rsid w:val="000652B9"/>
    <w:rsid w:val="000657C9"/>
    <w:rsid w:val="00070AC6"/>
    <w:rsid w:val="0007703F"/>
    <w:rsid w:val="00085BBC"/>
    <w:rsid w:val="000870EE"/>
    <w:rsid w:val="00094CB4"/>
    <w:rsid w:val="000A525A"/>
    <w:rsid w:val="000A53D5"/>
    <w:rsid w:val="000A5A3B"/>
    <w:rsid w:val="000A7092"/>
    <w:rsid w:val="000B0A76"/>
    <w:rsid w:val="000B46FB"/>
    <w:rsid w:val="000B47B8"/>
    <w:rsid w:val="000B5EE3"/>
    <w:rsid w:val="000C403C"/>
    <w:rsid w:val="000C5AF6"/>
    <w:rsid w:val="000C6163"/>
    <w:rsid w:val="000D621F"/>
    <w:rsid w:val="000E34F1"/>
    <w:rsid w:val="000E3DD3"/>
    <w:rsid w:val="000E4DC6"/>
    <w:rsid w:val="000E726A"/>
    <w:rsid w:val="000F0BD7"/>
    <w:rsid w:val="000F20BE"/>
    <w:rsid w:val="000F2FB4"/>
    <w:rsid w:val="00104DB7"/>
    <w:rsid w:val="00113777"/>
    <w:rsid w:val="00117ED3"/>
    <w:rsid w:val="00123DCB"/>
    <w:rsid w:val="00141CF4"/>
    <w:rsid w:val="00142066"/>
    <w:rsid w:val="0014646E"/>
    <w:rsid w:val="001508BB"/>
    <w:rsid w:val="0015522A"/>
    <w:rsid w:val="001557FF"/>
    <w:rsid w:val="00156638"/>
    <w:rsid w:val="00157A62"/>
    <w:rsid w:val="0016444E"/>
    <w:rsid w:val="00167E90"/>
    <w:rsid w:val="00170506"/>
    <w:rsid w:val="001709A5"/>
    <w:rsid w:val="001803B6"/>
    <w:rsid w:val="00181398"/>
    <w:rsid w:val="00182937"/>
    <w:rsid w:val="00195C2E"/>
    <w:rsid w:val="001A2D9C"/>
    <w:rsid w:val="001A3770"/>
    <w:rsid w:val="001B6F1E"/>
    <w:rsid w:val="001C28FA"/>
    <w:rsid w:val="001C5159"/>
    <w:rsid w:val="001C5330"/>
    <w:rsid w:val="001D033D"/>
    <w:rsid w:val="001D0846"/>
    <w:rsid w:val="001D6109"/>
    <w:rsid w:val="001E2E18"/>
    <w:rsid w:val="001E41C5"/>
    <w:rsid w:val="001F279E"/>
    <w:rsid w:val="001F6D2E"/>
    <w:rsid w:val="001F7B64"/>
    <w:rsid w:val="00201550"/>
    <w:rsid w:val="00202754"/>
    <w:rsid w:val="00205C1F"/>
    <w:rsid w:val="00207A74"/>
    <w:rsid w:val="00211F00"/>
    <w:rsid w:val="00212898"/>
    <w:rsid w:val="00221044"/>
    <w:rsid w:val="00222F72"/>
    <w:rsid w:val="002250EE"/>
    <w:rsid w:val="00225439"/>
    <w:rsid w:val="00225DB9"/>
    <w:rsid w:val="00231B7C"/>
    <w:rsid w:val="00232807"/>
    <w:rsid w:val="00235868"/>
    <w:rsid w:val="0024279D"/>
    <w:rsid w:val="00242E0B"/>
    <w:rsid w:val="002452C7"/>
    <w:rsid w:val="00252294"/>
    <w:rsid w:val="00255D1D"/>
    <w:rsid w:val="00256365"/>
    <w:rsid w:val="00266D55"/>
    <w:rsid w:val="00267756"/>
    <w:rsid w:val="00267FCD"/>
    <w:rsid w:val="002702A6"/>
    <w:rsid w:val="002709B2"/>
    <w:rsid w:val="00291106"/>
    <w:rsid w:val="00294325"/>
    <w:rsid w:val="002B0BC6"/>
    <w:rsid w:val="002B41C6"/>
    <w:rsid w:val="002B47BA"/>
    <w:rsid w:val="002C514A"/>
    <w:rsid w:val="002D0D67"/>
    <w:rsid w:val="002D52F1"/>
    <w:rsid w:val="002D5C48"/>
    <w:rsid w:val="002E3DEA"/>
    <w:rsid w:val="002F1CE4"/>
    <w:rsid w:val="002F24D2"/>
    <w:rsid w:val="00300578"/>
    <w:rsid w:val="00300A41"/>
    <w:rsid w:val="003021B9"/>
    <w:rsid w:val="0031362D"/>
    <w:rsid w:val="0031688E"/>
    <w:rsid w:val="003210CE"/>
    <w:rsid w:val="003412C4"/>
    <w:rsid w:val="00346317"/>
    <w:rsid w:val="00346ECD"/>
    <w:rsid w:val="00353203"/>
    <w:rsid w:val="0035408F"/>
    <w:rsid w:val="00356418"/>
    <w:rsid w:val="003567B8"/>
    <w:rsid w:val="00360518"/>
    <w:rsid w:val="00362BAF"/>
    <w:rsid w:val="00366608"/>
    <w:rsid w:val="00366684"/>
    <w:rsid w:val="00367AF1"/>
    <w:rsid w:val="0037767E"/>
    <w:rsid w:val="0038187F"/>
    <w:rsid w:val="00387795"/>
    <w:rsid w:val="00391AE0"/>
    <w:rsid w:val="003931C8"/>
    <w:rsid w:val="00395BD5"/>
    <w:rsid w:val="003A1A5F"/>
    <w:rsid w:val="003A301B"/>
    <w:rsid w:val="003A7836"/>
    <w:rsid w:val="003B2F8B"/>
    <w:rsid w:val="003B44FB"/>
    <w:rsid w:val="003C29A2"/>
    <w:rsid w:val="003C5524"/>
    <w:rsid w:val="003D08F2"/>
    <w:rsid w:val="003D3E28"/>
    <w:rsid w:val="003D685D"/>
    <w:rsid w:val="003E46F9"/>
    <w:rsid w:val="003E7C59"/>
    <w:rsid w:val="003F4195"/>
    <w:rsid w:val="003F5215"/>
    <w:rsid w:val="004036DD"/>
    <w:rsid w:val="00405580"/>
    <w:rsid w:val="00414CE0"/>
    <w:rsid w:val="00414E17"/>
    <w:rsid w:val="00414F94"/>
    <w:rsid w:val="00426C6E"/>
    <w:rsid w:val="00426CFC"/>
    <w:rsid w:val="004341F0"/>
    <w:rsid w:val="00443919"/>
    <w:rsid w:val="004522C9"/>
    <w:rsid w:val="00466F66"/>
    <w:rsid w:val="00467A49"/>
    <w:rsid w:val="004746C5"/>
    <w:rsid w:val="004801F2"/>
    <w:rsid w:val="004816F0"/>
    <w:rsid w:val="00481DEA"/>
    <w:rsid w:val="00482A0B"/>
    <w:rsid w:val="00484D11"/>
    <w:rsid w:val="00491AE0"/>
    <w:rsid w:val="00493851"/>
    <w:rsid w:val="00494356"/>
    <w:rsid w:val="004957F6"/>
    <w:rsid w:val="004A49BA"/>
    <w:rsid w:val="004B62B2"/>
    <w:rsid w:val="004B6B0F"/>
    <w:rsid w:val="004D20A7"/>
    <w:rsid w:val="004D2937"/>
    <w:rsid w:val="004E6B03"/>
    <w:rsid w:val="004E6F6B"/>
    <w:rsid w:val="004E7367"/>
    <w:rsid w:val="004F1AC2"/>
    <w:rsid w:val="004F6CBF"/>
    <w:rsid w:val="00501364"/>
    <w:rsid w:val="00503940"/>
    <w:rsid w:val="00505AE7"/>
    <w:rsid w:val="00505CC4"/>
    <w:rsid w:val="00513198"/>
    <w:rsid w:val="00525312"/>
    <w:rsid w:val="00525827"/>
    <w:rsid w:val="00526DF9"/>
    <w:rsid w:val="005272EF"/>
    <w:rsid w:val="005425D6"/>
    <w:rsid w:val="005502CD"/>
    <w:rsid w:val="005504A7"/>
    <w:rsid w:val="00557BE7"/>
    <w:rsid w:val="00560B69"/>
    <w:rsid w:val="00562E00"/>
    <w:rsid w:val="005644AF"/>
    <w:rsid w:val="00567C4F"/>
    <w:rsid w:val="00574757"/>
    <w:rsid w:val="00576106"/>
    <w:rsid w:val="0057695D"/>
    <w:rsid w:val="00587EE9"/>
    <w:rsid w:val="00590535"/>
    <w:rsid w:val="0059179A"/>
    <w:rsid w:val="0059214B"/>
    <w:rsid w:val="00595A1F"/>
    <w:rsid w:val="005B23B4"/>
    <w:rsid w:val="005B3E87"/>
    <w:rsid w:val="005B4F0A"/>
    <w:rsid w:val="005B5BBC"/>
    <w:rsid w:val="005C142A"/>
    <w:rsid w:val="005C2BA2"/>
    <w:rsid w:val="005C3551"/>
    <w:rsid w:val="005D5539"/>
    <w:rsid w:val="005F2971"/>
    <w:rsid w:val="005F3C86"/>
    <w:rsid w:val="005F4600"/>
    <w:rsid w:val="005F4785"/>
    <w:rsid w:val="0060033A"/>
    <w:rsid w:val="0060578F"/>
    <w:rsid w:val="00610442"/>
    <w:rsid w:val="00615606"/>
    <w:rsid w:val="0061685F"/>
    <w:rsid w:val="00616AE1"/>
    <w:rsid w:val="00631465"/>
    <w:rsid w:val="00632870"/>
    <w:rsid w:val="00633337"/>
    <w:rsid w:val="00637737"/>
    <w:rsid w:val="00647CFB"/>
    <w:rsid w:val="0065197E"/>
    <w:rsid w:val="0065249F"/>
    <w:rsid w:val="006709A0"/>
    <w:rsid w:val="006747DE"/>
    <w:rsid w:val="00690A3A"/>
    <w:rsid w:val="00691290"/>
    <w:rsid w:val="0069282D"/>
    <w:rsid w:val="006A0E33"/>
    <w:rsid w:val="006A1ED6"/>
    <w:rsid w:val="006A29C4"/>
    <w:rsid w:val="006A446F"/>
    <w:rsid w:val="006B1F6F"/>
    <w:rsid w:val="006B36CB"/>
    <w:rsid w:val="006B3B69"/>
    <w:rsid w:val="006B4CD0"/>
    <w:rsid w:val="006C26FD"/>
    <w:rsid w:val="006E315B"/>
    <w:rsid w:val="006E654B"/>
    <w:rsid w:val="006E79B9"/>
    <w:rsid w:val="006F042E"/>
    <w:rsid w:val="006F48B0"/>
    <w:rsid w:val="006F57F7"/>
    <w:rsid w:val="006F6514"/>
    <w:rsid w:val="007019DB"/>
    <w:rsid w:val="00713B7D"/>
    <w:rsid w:val="00720E53"/>
    <w:rsid w:val="00725CF0"/>
    <w:rsid w:val="0072778C"/>
    <w:rsid w:val="007333BF"/>
    <w:rsid w:val="00734BEE"/>
    <w:rsid w:val="00741A26"/>
    <w:rsid w:val="00743FEA"/>
    <w:rsid w:val="007471D4"/>
    <w:rsid w:val="00750D9E"/>
    <w:rsid w:val="00752B05"/>
    <w:rsid w:val="00762349"/>
    <w:rsid w:val="007634C8"/>
    <w:rsid w:val="00767BD5"/>
    <w:rsid w:val="00776C2E"/>
    <w:rsid w:val="00780C62"/>
    <w:rsid w:val="00792CAA"/>
    <w:rsid w:val="007A46AD"/>
    <w:rsid w:val="007A5F1D"/>
    <w:rsid w:val="007C0781"/>
    <w:rsid w:val="007C2395"/>
    <w:rsid w:val="007C2CA7"/>
    <w:rsid w:val="007C79CD"/>
    <w:rsid w:val="007D18D8"/>
    <w:rsid w:val="007D2915"/>
    <w:rsid w:val="007D4C1D"/>
    <w:rsid w:val="007D5FAE"/>
    <w:rsid w:val="007E402A"/>
    <w:rsid w:val="007E44EA"/>
    <w:rsid w:val="007E67DB"/>
    <w:rsid w:val="007F28A0"/>
    <w:rsid w:val="007F6F37"/>
    <w:rsid w:val="007F6FB1"/>
    <w:rsid w:val="008016FF"/>
    <w:rsid w:val="00804C12"/>
    <w:rsid w:val="008054D5"/>
    <w:rsid w:val="00813C09"/>
    <w:rsid w:val="008145B2"/>
    <w:rsid w:val="00822A73"/>
    <w:rsid w:val="00825396"/>
    <w:rsid w:val="00830F4D"/>
    <w:rsid w:val="00831C2A"/>
    <w:rsid w:val="0083328B"/>
    <w:rsid w:val="0083484D"/>
    <w:rsid w:val="0083640D"/>
    <w:rsid w:val="008374AA"/>
    <w:rsid w:val="0083796A"/>
    <w:rsid w:val="00840956"/>
    <w:rsid w:val="008464B1"/>
    <w:rsid w:val="00861427"/>
    <w:rsid w:val="0086498B"/>
    <w:rsid w:val="00871B44"/>
    <w:rsid w:val="008914D1"/>
    <w:rsid w:val="00894AAD"/>
    <w:rsid w:val="00896FA6"/>
    <w:rsid w:val="008A5DA7"/>
    <w:rsid w:val="008B4AD8"/>
    <w:rsid w:val="008B5561"/>
    <w:rsid w:val="008B5C10"/>
    <w:rsid w:val="008B6060"/>
    <w:rsid w:val="008B609B"/>
    <w:rsid w:val="008C111F"/>
    <w:rsid w:val="008C3809"/>
    <w:rsid w:val="008C506D"/>
    <w:rsid w:val="008C59F4"/>
    <w:rsid w:val="008C5E01"/>
    <w:rsid w:val="008D473B"/>
    <w:rsid w:val="008E5801"/>
    <w:rsid w:val="008F1D24"/>
    <w:rsid w:val="0090143F"/>
    <w:rsid w:val="00901C3B"/>
    <w:rsid w:val="00902AAF"/>
    <w:rsid w:val="0090433D"/>
    <w:rsid w:val="009105C8"/>
    <w:rsid w:val="00911115"/>
    <w:rsid w:val="00912348"/>
    <w:rsid w:val="00920C7A"/>
    <w:rsid w:val="00924C78"/>
    <w:rsid w:val="00926E29"/>
    <w:rsid w:val="009341FC"/>
    <w:rsid w:val="00943299"/>
    <w:rsid w:val="00943F31"/>
    <w:rsid w:val="00947E5C"/>
    <w:rsid w:val="009544D0"/>
    <w:rsid w:val="00960856"/>
    <w:rsid w:val="00970C3E"/>
    <w:rsid w:val="0097445F"/>
    <w:rsid w:val="00976BFD"/>
    <w:rsid w:val="00977AFA"/>
    <w:rsid w:val="00984A5A"/>
    <w:rsid w:val="009A083E"/>
    <w:rsid w:val="009A6FED"/>
    <w:rsid w:val="009B08B4"/>
    <w:rsid w:val="009B3E39"/>
    <w:rsid w:val="009B3F2C"/>
    <w:rsid w:val="009B5C29"/>
    <w:rsid w:val="009C3A30"/>
    <w:rsid w:val="009C4940"/>
    <w:rsid w:val="009C7028"/>
    <w:rsid w:val="009D1EC6"/>
    <w:rsid w:val="009E3B0D"/>
    <w:rsid w:val="009E5C89"/>
    <w:rsid w:val="009E614B"/>
    <w:rsid w:val="00A05355"/>
    <w:rsid w:val="00A06257"/>
    <w:rsid w:val="00A07D68"/>
    <w:rsid w:val="00A10B31"/>
    <w:rsid w:val="00A126DE"/>
    <w:rsid w:val="00A14F41"/>
    <w:rsid w:val="00A1528D"/>
    <w:rsid w:val="00A15375"/>
    <w:rsid w:val="00A21734"/>
    <w:rsid w:val="00A22B7A"/>
    <w:rsid w:val="00A27ABD"/>
    <w:rsid w:val="00A31E49"/>
    <w:rsid w:val="00A35069"/>
    <w:rsid w:val="00A4038F"/>
    <w:rsid w:val="00A4108B"/>
    <w:rsid w:val="00A41158"/>
    <w:rsid w:val="00A42E8D"/>
    <w:rsid w:val="00A46C97"/>
    <w:rsid w:val="00A47B28"/>
    <w:rsid w:val="00A506D1"/>
    <w:rsid w:val="00A513E1"/>
    <w:rsid w:val="00A605B3"/>
    <w:rsid w:val="00A64F14"/>
    <w:rsid w:val="00A6538E"/>
    <w:rsid w:val="00A6734C"/>
    <w:rsid w:val="00A70968"/>
    <w:rsid w:val="00A77449"/>
    <w:rsid w:val="00A778C0"/>
    <w:rsid w:val="00A81927"/>
    <w:rsid w:val="00A8332A"/>
    <w:rsid w:val="00A91EDD"/>
    <w:rsid w:val="00A97138"/>
    <w:rsid w:val="00AA1AF1"/>
    <w:rsid w:val="00AA5505"/>
    <w:rsid w:val="00AB03D0"/>
    <w:rsid w:val="00AB5D1A"/>
    <w:rsid w:val="00AC0FBB"/>
    <w:rsid w:val="00AC3E07"/>
    <w:rsid w:val="00AC6AA4"/>
    <w:rsid w:val="00AC7D18"/>
    <w:rsid w:val="00AD599E"/>
    <w:rsid w:val="00AD682B"/>
    <w:rsid w:val="00AE066B"/>
    <w:rsid w:val="00AE0E31"/>
    <w:rsid w:val="00AE4DDE"/>
    <w:rsid w:val="00AF13E4"/>
    <w:rsid w:val="00AF242A"/>
    <w:rsid w:val="00AF323F"/>
    <w:rsid w:val="00AF7008"/>
    <w:rsid w:val="00B0374C"/>
    <w:rsid w:val="00B11816"/>
    <w:rsid w:val="00B16969"/>
    <w:rsid w:val="00B16E1F"/>
    <w:rsid w:val="00B173DD"/>
    <w:rsid w:val="00B300E7"/>
    <w:rsid w:val="00B43EE0"/>
    <w:rsid w:val="00B45ABC"/>
    <w:rsid w:val="00B46A46"/>
    <w:rsid w:val="00B51F76"/>
    <w:rsid w:val="00B53187"/>
    <w:rsid w:val="00B5607C"/>
    <w:rsid w:val="00B57285"/>
    <w:rsid w:val="00B607DD"/>
    <w:rsid w:val="00B60BAC"/>
    <w:rsid w:val="00B6166D"/>
    <w:rsid w:val="00B61858"/>
    <w:rsid w:val="00B63A52"/>
    <w:rsid w:val="00B71B97"/>
    <w:rsid w:val="00B722FF"/>
    <w:rsid w:val="00B80D1C"/>
    <w:rsid w:val="00B84CB5"/>
    <w:rsid w:val="00B8622B"/>
    <w:rsid w:val="00B87BF8"/>
    <w:rsid w:val="00B92F0F"/>
    <w:rsid w:val="00B95687"/>
    <w:rsid w:val="00BA51CC"/>
    <w:rsid w:val="00BA67B8"/>
    <w:rsid w:val="00BC6220"/>
    <w:rsid w:val="00BC7BE9"/>
    <w:rsid w:val="00BD0580"/>
    <w:rsid w:val="00BD5410"/>
    <w:rsid w:val="00BE3538"/>
    <w:rsid w:val="00BE5C68"/>
    <w:rsid w:val="00BF03A8"/>
    <w:rsid w:val="00BF4457"/>
    <w:rsid w:val="00BF5B63"/>
    <w:rsid w:val="00C0469D"/>
    <w:rsid w:val="00C046B0"/>
    <w:rsid w:val="00C0774C"/>
    <w:rsid w:val="00C11B9A"/>
    <w:rsid w:val="00C1412A"/>
    <w:rsid w:val="00C1583D"/>
    <w:rsid w:val="00C17FBF"/>
    <w:rsid w:val="00C21E6D"/>
    <w:rsid w:val="00C272F6"/>
    <w:rsid w:val="00C33F3D"/>
    <w:rsid w:val="00C42725"/>
    <w:rsid w:val="00C44347"/>
    <w:rsid w:val="00C4793A"/>
    <w:rsid w:val="00C519B2"/>
    <w:rsid w:val="00C51C33"/>
    <w:rsid w:val="00C626B3"/>
    <w:rsid w:val="00C639C2"/>
    <w:rsid w:val="00C67D65"/>
    <w:rsid w:val="00C7373E"/>
    <w:rsid w:val="00C73CC0"/>
    <w:rsid w:val="00C84716"/>
    <w:rsid w:val="00C85FAD"/>
    <w:rsid w:val="00C87A67"/>
    <w:rsid w:val="00C87B93"/>
    <w:rsid w:val="00C9125E"/>
    <w:rsid w:val="00C946F8"/>
    <w:rsid w:val="00CA14F1"/>
    <w:rsid w:val="00CA39F9"/>
    <w:rsid w:val="00CA530C"/>
    <w:rsid w:val="00CA5946"/>
    <w:rsid w:val="00CB2F58"/>
    <w:rsid w:val="00CB4DE3"/>
    <w:rsid w:val="00CB4E30"/>
    <w:rsid w:val="00CC71C8"/>
    <w:rsid w:val="00CD2CCF"/>
    <w:rsid w:val="00CE059D"/>
    <w:rsid w:val="00CE149D"/>
    <w:rsid w:val="00CE328C"/>
    <w:rsid w:val="00CE3607"/>
    <w:rsid w:val="00CE7B34"/>
    <w:rsid w:val="00CF2A49"/>
    <w:rsid w:val="00D06A80"/>
    <w:rsid w:val="00D106AF"/>
    <w:rsid w:val="00D13683"/>
    <w:rsid w:val="00D17D70"/>
    <w:rsid w:val="00D251CC"/>
    <w:rsid w:val="00D2731B"/>
    <w:rsid w:val="00D27C54"/>
    <w:rsid w:val="00D327D6"/>
    <w:rsid w:val="00D3617F"/>
    <w:rsid w:val="00D4511E"/>
    <w:rsid w:val="00D47742"/>
    <w:rsid w:val="00D50998"/>
    <w:rsid w:val="00D57BAC"/>
    <w:rsid w:val="00D70D8F"/>
    <w:rsid w:val="00D73345"/>
    <w:rsid w:val="00D80134"/>
    <w:rsid w:val="00D813FA"/>
    <w:rsid w:val="00D9093D"/>
    <w:rsid w:val="00D9318A"/>
    <w:rsid w:val="00DA3DC3"/>
    <w:rsid w:val="00DA7FC6"/>
    <w:rsid w:val="00DB4D6C"/>
    <w:rsid w:val="00DB62BE"/>
    <w:rsid w:val="00DC0647"/>
    <w:rsid w:val="00DC2162"/>
    <w:rsid w:val="00DC2F58"/>
    <w:rsid w:val="00DE1041"/>
    <w:rsid w:val="00DE498D"/>
    <w:rsid w:val="00DE52D1"/>
    <w:rsid w:val="00DE7EED"/>
    <w:rsid w:val="00DF078B"/>
    <w:rsid w:val="00DF5354"/>
    <w:rsid w:val="00DF5AC4"/>
    <w:rsid w:val="00E02742"/>
    <w:rsid w:val="00E042D2"/>
    <w:rsid w:val="00E1366A"/>
    <w:rsid w:val="00E14A24"/>
    <w:rsid w:val="00E15081"/>
    <w:rsid w:val="00E16D51"/>
    <w:rsid w:val="00E22E00"/>
    <w:rsid w:val="00E23EDD"/>
    <w:rsid w:val="00E256AB"/>
    <w:rsid w:val="00E25DF1"/>
    <w:rsid w:val="00E3179A"/>
    <w:rsid w:val="00E42E22"/>
    <w:rsid w:val="00E512E1"/>
    <w:rsid w:val="00E5178A"/>
    <w:rsid w:val="00E52A7C"/>
    <w:rsid w:val="00E61B11"/>
    <w:rsid w:val="00E63FE1"/>
    <w:rsid w:val="00E670D7"/>
    <w:rsid w:val="00E72A3A"/>
    <w:rsid w:val="00E72C6F"/>
    <w:rsid w:val="00E763F6"/>
    <w:rsid w:val="00E843EE"/>
    <w:rsid w:val="00E84546"/>
    <w:rsid w:val="00E90254"/>
    <w:rsid w:val="00E91E7F"/>
    <w:rsid w:val="00E93A7D"/>
    <w:rsid w:val="00E94495"/>
    <w:rsid w:val="00E95541"/>
    <w:rsid w:val="00EA053A"/>
    <w:rsid w:val="00EA302F"/>
    <w:rsid w:val="00EA3298"/>
    <w:rsid w:val="00EA3E0F"/>
    <w:rsid w:val="00EA5F77"/>
    <w:rsid w:val="00EA6A08"/>
    <w:rsid w:val="00EB06F6"/>
    <w:rsid w:val="00EB5081"/>
    <w:rsid w:val="00EB5CF1"/>
    <w:rsid w:val="00EC2C00"/>
    <w:rsid w:val="00ED44D3"/>
    <w:rsid w:val="00ED4A77"/>
    <w:rsid w:val="00ED7FF0"/>
    <w:rsid w:val="00F00EE0"/>
    <w:rsid w:val="00F036BC"/>
    <w:rsid w:val="00F12B12"/>
    <w:rsid w:val="00F26172"/>
    <w:rsid w:val="00F35E15"/>
    <w:rsid w:val="00F374FA"/>
    <w:rsid w:val="00F377CA"/>
    <w:rsid w:val="00F378DB"/>
    <w:rsid w:val="00F476A4"/>
    <w:rsid w:val="00F52859"/>
    <w:rsid w:val="00F52B2F"/>
    <w:rsid w:val="00F53E74"/>
    <w:rsid w:val="00F608BE"/>
    <w:rsid w:val="00F63A26"/>
    <w:rsid w:val="00F64F29"/>
    <w:rsid w:val="00F67CC2"/>
    <w:rsid w:val="00F73562"/>
    <w:rsid w:val="00F754AF"/>
    <w:rsid w:val="00F83CF0"/>
    <w:rsid w:val="00F87500"/>
    <w:rsid w:val="00FA3D45"/>
    <w:rsid w:val="00FA53EF"/>
    <w:rsid w:val="00FA6C75"/>
    <w:rsid w:val="00FA73D0"/>
    <w:rsid w:val="00FC4A26"/>
    <w:rsid w:val="00FD055C"/>
    <w:rsid w:val="00FD0F68"/>
    <w:rsid w:val="00FE39A5"/>
    <w:rsid w:val="00FE547A"/>
    <w:rsid w:val="00FF0FF6"/>
    <w:rsid w:val="00FF2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1A1F9"/>
  <w15:docId w15:val="{29BBA4F8-6651-47AA-BA86-FF63A456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46C97"/>
    <w:rPr>
      <w:rFonts w:cs="Arial Unicode MS"/>
      <w:color w:val="000000"/>
      <w:sz w:val="24"/>
      <w:szCs w:val="24"/>
      <w:u w:color="000000"/>
    </w:rPr>
  </w:style>
  <w:style w:type="paragraph" w:styleId="Nadpis2">
    <w:name w:val="heading 2"/>
    <w:next w:val="Normln"/>
    <w:rsid w:val="00A46C97"/>
    <w:pPr>
      <w:keepNext/>
      <w:spacing w:before="240" w:after="60"/>
      <w:outlineLvl w:val="1"/>
    </w:pPr>
    <w:rPr>
      <w:rFonts w:ascii="Calibri Light" w:eastAsia="Calibri Light" w:hAnsi="Calibri Light" w:cs="Calibri Light"/>
      <w:b/>
      <w:bCs/>
      <w:i/>
      <w:iCs/>
      <w:color w:val="000000"/>
      <w:sz w:val="28"/>
      <w:szCs w:val="28"/>
      <w:u w:color="000000"/>
    </w:rPr>
  </w:style>
  <w:style w:type="paragraph" w:styleId="Nadpis3">
    <w:name w:val="heading 3"/>
    <w:basedOn w:val="Normln"/>
    <w:next w:val="Normln"/>
    <w:link w:val="Nadpis3Char"/>
    <w:uiPriority w:val="9"/>
    <w:semiHidden/>
    <w:unhideWhenUsed/>
    <w:qFormat/>
    <w:rsid w:val="004801F2"/>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46C97"/>
    <w:rPr>
      <w:u w:val="single"/>
    </w:rPr>
  </w:style>
  <w:style w:type="paragraph" w:customStyle="1" w:styleId="Zhlavazpat">
    <w:name w:val="Záhlaví a zápatí"/>
    <w:rsid w:val="00A46C97"/>
    <w:pPr>
      <w:tabs>
        <w:tab w:val="right" w:pos="9020"/>
      </w:tabs>
    </w:pPr>
    <w:rPr>
      <w:rFonts w:ascii="Helvetica Neue" w:hAnsi="Helvetica Neue" w:cs="Arial Unicode MS"/>
      <w:color w:val="000000"/>
      <w:sz w:val="24"/>
      <w:szCs w:val="24"/>
    </w:rPr>
  </w:style>
  <w:style w:type="character" w:customStyle="1" w:styleId="dn">
    <w:name w:val="Žádný"/>
    <w:rsid w:val="00A46C97"/>
  </w:style>
  <w:style w:type="character" w:customStyle="1" w:styleId="Hyperlink0">
    <w:name w:val="Hyperlink.0"/>
    <w:basedOn w:val="dn"/>
    <w:rsid w:val="00A46C97"/>
    <w:rPr>
      <w:rFonts w:ascii="Arial" w:eastAsia="Arial" w:hAnsi="Arial" w:cs="Arial"/>
      <w:color w:val="0000FF"/>
      <w:sz w:val="22"/>
      <w:szCs w:val="22"/>
      <w:u w:val="single" w:color="0000FF"/>
      <w:lang w:val="it-IT"/>
    </w:rPr>
  </w:style>
  <w:style w:type="character" w:customStyle="1" w:styleId="Hyperlink1">
    <w:name w:val="Hyperlink.1"/>
    <w:basedOn w:val="dn"/>
    <w:rsid w:val="00A46C97"/>
    <w:rPr>
      <w:rFonts w:ascii="Arial" w:eastAsia="Arial" w:hAnsi="Arial" w:cs="Arial"/>
      <w:color w:val="0000FF"/>
      <w:sz w:val="22"/>
      <w:szCs w:val="22"/>
      <w:u w:val="single" w:color="0000FF"/>
      <w:lang w:val="en-US"/>
    </w:rPr>
  </w:style>
  <w:style w:type="paragraph" w:customStyle="1" w:styleId="Vchoz">
    <w:name w:val="Výchozí"/>
    <w:rsid w:val="00A46C97"/>
    <w:rPr>
      <w:rFonts w:ascii="Helvetica Neue" w:eastAsia="Helvetica Neue" w:hAnsi="Helvetica Neue" w:cs="Helvetica Neue"/>
      <w:color w:val="000000"/>
      <w:sz w:val="22"/>
      <w:szCs w:val="22"/>
    </w:rPr>
  </w:style>
  <w:style w:type="character" w:customStyle="1" w:styleId="Hyperlink2">
    <w:name w:val="Hyperlink.2"/>
    <w:basedOn w:val="dn"/>
    <w:rsid w:val="00A46C97"/>
    <w:rPr>
      <w:rFonts w:ascii="Arial" w:eastAsia="Arial" w:hAnsi="Arial" w:cs="Arial"/>
      <w:color w:val="0000FF"/>
      <w:sz w:val="20"/>
      <w:szCs w:val="20"/>
      <w:u w:val="single" w:color="0000FF"/>
    </w:rPr>
  </w:style>
  <w:style w:type="character" w:customStyle="1" w:styleId="Hyperlink3">
    <w:name w:val="Hyperlink.3"/>
    <w:basedOn w:val="dn"/>
    <w:rsid w:val="00A46C97"/>
    <w:rPr>
      <w:rFonts w:ascii="Arial" w:eastAsia="Arial" w:hAnsi="Arial" w:cs="Arial"/>
      <w:b/>
      <w:bCs/>
      <w:color w:val="0000FF"/>
      <w:sz w:val="20"/>
      <w:szCs w:val="20"/>
      <w:u w:val="single" w:color="0000FF"/>
    </w:rPr>
  </w:style>
  <w:style w:type="character" w:customStyle="1" w:styleId="Hyperlink4">
    <w:name w:val="Hyperlink.4"/>
    <w:basedOn w:val="dn"/>
    <w:rsid w:val="00A46C97"/>
    <w:rPr>
      <w:rFonts w:ascii="Arial" w:eastAsia="Arial" w:hAnsi="Arial" w:cs="Arial"/>
      <w:b/>
      <w:bCs/>
      <w:color w:val="0000FF"/>
      <w:sz w:val="20"/>
      <w:szCs w:val="20"/>
      <w:u w:val="single" w:color="0000FF"/>
      <w:lang w:val="it-IT"/>
    </w:rPr>
  </w:style>
  <w:style w:type="paragraph" w:styleId="Textkomente">
    <w:name w:val="annotation text"/>
    <w:basedOn w:val="Normln"/>
    <w:link w:val="TextkomenteChar"/>
    <w:uiPriority w:val="99"/>
    <w:semiHidden/>
    <w:unhideWhenUsed/>
    <w:rsid w:val="00A46C97"/>
    <w:rPr>
      <w:sz w:val="20"/>
      <w:szCs w:val="20"/>
    </w:rPr>
  </w:style>
  <w:style w:type="character" w:customStyle="1" w:styleId="TextkomenteChar">
    <w:name w:val="Text komentáře Char"/>
    <w:basedOn w:val="Standardnpsmoodstavce"/>
    <w:link w:val="Textkomente"/>
    <w:uiPriority w:val="99"/>
    <w:semiHidden/>
    <w:rsid w:val="00A46C97"/>
    <w:rPr>
      <w:rFonts w:cs="Arial Unicode MS"/>
      <w:color w:val="000000"/>
      <w:u w:color="000000"/>
    </w:rPr>
  </w:style>
  <w:style w:type="character" w:styleId="Odkaznakoment">
    <w:name w:val="annotation reference"/>
    <w:basedOn w:val="Standardnpsmoodstavce"/>
    <w:uiPriority w:val="99"/>
    <w:semiHidden/>
    <w:unhideWhenUsed/>
    <w:rsid w:val="00A46C97"/>
    <w:rPr>
      <w:sz w:val="16"/>
      <w:szCs w:val="16"/>
    </w:rPr>
  </w:style>
  <w:style w:type="paragraph" w:styleId="Textbubliny">
    <w:name w:val="Balloon Text"/>
    <w:basedOn w:val="Normln"/>
    <w:link w:val="TextbublinyChar"/>
    <w:uiPriority w:val="99"/>
    <w:semiHidden/>
    <w:unhideWhenUsed/>
    <w:rsid w:val="003B44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44FB"/>
    <w:rPr>
      <w:rFonts w:ascii="Segoe UI" w:hAnsi="Segoe UI" w:cs="Segoe UI"/>
      <w:color w:val="000000"/>
      <w:sz w:val="18"/>
      <w:szCs w:val="18"/>
      <w:u w:color="000000"/>
    </w:rPr>
  </w:style>
  <w:style w:type="paragraph" w:customStyle="1" w:styleId="paragraph">
    <w:name w:val="paragraph"/>
    <w:basedOn w:val="Normln"/>
    <w:rsid w:val="003F52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ormaltextrun">
    <w:name w:val="normaltextrun"/>
    <w:basedOn w:val="Standardnpsmoodstavce"/>
    <w:rsid w:val="003F5215"/>
  </w:style>
  <w:style w:type="character" w:customStyle="1" w:styleId="eop">
    <w:name w:val="eop"/>
    <w:basedOn w:val="Standardnpsmoodstavce"/>
    <w:rsid w:val="003F5215"/>
  </w:style>
  <w:style w:type="character" w:customStyle="1" w:styleId="spellingerror">
    <w:name w:val="spellingerror"/>
    <w:basedOn w:val="Standardnpsmoodstavce"/>
    <w:rsid w:val="003F5215"/>
  </w:style>
  <w:style w:type="character" w:customStyle="1" w:styleId="scxw50588560">
    <w:name w:val="scxw50588560"/>
    <w:basedOn w:val="Standardnpsmoodstavce"/>
    <w:rsid w:val="003F5215"/>
  </w:style>
  <w:style w:type="paragraph" w:styleId="Pedmtkomente">
    <w:name w:val="annotation subject"/>
    <w:basedOn w:val="Textkomente"/>
    <w:next w:val="Textkomente"/>
    <w:link w:val="PedmtkomenteChar"/>
    <w:uiPriority w:val="99"/>
    <w:semiHidden/>
    <w:unhideWhenUsed/>
    <w:rsid w:val="00CA14F1"/>
    <w:rPr>
      <w:b/>
      <w:bCs/>
    </w:rPr>
  </w:style>
  <w:style w:type="character" w:customStyle="1" w:styleId="PedmtkomenteChar">
    <w:name w:val="Předmět komentáře Char"/>
    <w:basedOn w:val="TextkomenteChar"/>
    <w:link w:val="Pedmtkomente"/>
    <w:uiPriority w:val="99"/>
    <w:semiHidden/>
    <w:rsid w:val="00CA14F1"/>
    <w:rPr>
      <w:rFonts w:cs="Arial Unicode MS"/>
      <w:b/>
      <w:bCs/>
      <w:color w:val="000000"/>
      <w:u w:color="000000"/>
    </w:rPr>
  </w:style>
  <w:style w:type="paragraph" w:styleId="Zhlav">
    <w:name w:val="header"/>
    <w:basedOn w:val="Normln"/>
    <w:link w:val="ZhlavChar"/>
    <w:uiPriority w:val="99"/>
    <w:unhideWhenUsed/>
    <w:rsid w:val="00B8622B"/>
    <w:pPr>
      <w:tabs>
        <w:tab w:val="center" w:pos="4536"/>
        <w:tab w:val="right" w:pos="9072"/>
      </w:tabs>
    </w:pPr>
  </w:style>
  <w:style w:type="character" w:customStyle="1" w:styleId="ZhlavChar">
    <w:name w:val="Záhlaví Char"/>
    <w:basedOn w:val="Standardnpsmoodstavce"/>
    <w:link w:val="Zhlav"/>
    <w:uiPriority w:val="99"/>
    <w:rsid w:val="00B8622B"/>
    <w:rPr>
      <w:rFonts w:cs="Arial Unicode MS"/>
      <w:color w:val="000000"/>
      <w:sz w:val="24"/>
      <w:szCs w:val="24"/>
      <w:u w:color="000000"/>
    </w:rPr>
  </w:style>
  <w:style w:type="paragraph" w:styleId="Zpat">
    <w:name w:val="footer"/>
    <w:basedOn w:val="Normln"/>
    <w:link w:val="ZpatChar"/>
    <w:uiPriority w:val="99"/>
    <w:unhideWhenUsed/>
    <w:rsid w:val="00B8622B"/>
    <w:pPr>
      <w:tabs>
        <w:tab w:val="center" w:pos="4536"/>
        <w:tab w:val="right" w:pos="9072"/>
      </w:tabs>
    </w:pPr>
  </w:style>
  <w:style w:type="character" w:customStyle="1" w:styleId="ZpatChar">
    <w:name w:val="Zápatí Char"/>
    <w:basedOn w:val="Standardnpsmoodstavce"/>
    <w:link w:val="Zpat"/>
    <w:uiPriority w:val="99"/>
    <w:rsid w:val="00B8622B"/>
    <w:rPr>
      <w:rFonts w:cs="Arial Unicode MS"/>
      <w:color w:val="000000"/>
      <w:sz w:val="24"/>
      <w:szCs w:val="24"/>
      <w:u w:color="000000"/>
    </w:rPr>
  </w:style>
  <w:style w:type="character" w:styleId="Sledovanodkaz">
    <w:name w:val="FollowedHyperlink"/>
    <w:basedOn w:val="Standardnpsmoodstavce"/>
    <w:uiPriority w:val="99"/>
    <w:semiHidden/>
    <w:unhideWhenUsed/>
    <w:rsid w:val="00466F66"/>
    <w:rPr>
      <w:color w:val="FF00FF" w:themeColor="followedHyperlink"/>
      <w:u w:val="single"/>
    </w:rPr>
  </w:style>
  <w:style w:type="character" w:customStyle="1" w:styleId="Nevyeenzmnka1">
    <w:name w:val="Nevyřešená zmínka1"/>
    <w:basedOn w:val="Standardnpsmoodstavce"/>
    <w:uiPriority w:val="99"/>
    <w:semiHidden/>
    <w:unhideWhenUsed/>
    <w:rsid w:val="002B41C6"/>
    <w:rPr>
      <w:color w:val="605E5C"/>
      <w:shd w:val="clear" w:color="auto" w:fill="E1DFDD"/>
    </w:rPr>
  </w:style>
  <w:style w:type="paragraph" w:styleId="Normlnweb">
    <w:name w:val="Normal (Web)"/>
    <w:basedOn w:val="Normln"/>
    <w:uiPriority w:val="99"/>
    <w:semiHidden/>
    <w:unhideWhenUsed/>
    <w:rsid w:val="002B47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evyeenzmnka2">
    <w:name w:val="Nevyřešená zmínka2"/>
    <w:basedOn w:val="Standardnpsmoodstavce"/>
    <w:uiPriority w:val="99"/>
    <w:semiHidden/>
    <w:unhideWhenUsed/>
    <w:rsid w:val="003A1A5F"/>
    <w:rPr>
      <w:color w:val="605E5C"/>
      <w:shd w:val="clear" w:color="auto" w:fill="E1DFDD"/>
    </w:rPr>
  </w:style>
  <w:style w:type="character" w:styleId="Siln">
    <w:name w:val="Strong"/>
    <w:basedOn w:val="Standardnpsmoodstavce"/>
    <w:uiPriority w:val="22"/>
    <w:qFormat/>
    <w:rsid w:val="00750D9E"/>
    <w:rPr>
      <w:b/>
      <w:bCs/>
    </w:rPr>
  </w:style>
  <w:style w:type="character" w:customStyle="1" w:styleId="Nadpis3Char">
    <w:name w:val="Nadpis 3 Char"/>
    <w:basedOn w:val="Standardnpsmoodstavce"/>
    <w:link w:val="Nadpis3"/>
    <w:uiPriority w:val="9"/>
    <w:semiHidden/>
    <w:rsid w:val="004801F2"/>
    <w:rPr>
      <w:rFonts w:asciiTheme="majorHAnsi" w:eastAsiaTheme="majorEastAsia" w:hAnsiTheme="majorHAnsi" w:cstheme="majorBidi"/>
      <w:color w:val="243F60" w:themeColor="accent1" w:themeShade="7F"/>
      <w:sz w:val="24"/>
      <w:szCs w:val="24"/>
      <w:u w:color="000000"/>
    </w:rPr>
  </w:style>
  <w:style w:type="table" w:customStyle="1" w:styleId="TableNormal1">
    <w:name w:val="Table Normal1"/>
    <w:rsid w:val="000657C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19766">
      <w:bodyDiv w:val="1"/>
      <w:marLeft w:val="0"/>
      <w:marRight w:val="0"/>
      <w:marTop w:val="0"/>
      <w:marBottom w:val="0"/>
      <w:divBdr>
        <w:top w:val="none" w:sz="0" w:space="0" w:color="auto"/>
        <w:left w:val="none" w:sz="0" w:space="0" w:color="auto"/>
        <w:bottom w:val="none" w:sz="0" w:space="0" w:color="auto"/>
        <w:right w:val="none" w:sz="0" w:space="0" w:color="auto"/>
      </w:divBdr>
    </w:div>
    <w:div w:id="1114597166">
      <w:bodyDiv w:val="1"/>
      <w:marLeft w:val="0"/>
      <w:marRight w:val="0"/>
      <w:marTop w:val="0"/>
      <w:marBottom w:val="0"/>
      <w:divBdr>
        <w:top w:val="none" w:sz="0" w:space="0" w:color="auto"/>
        <w:left w:val="none" w:sz="0" w:space="0" w:color="auto"/>
        <w:bottom w:val="none" w:sz="0" w:space="0" w:color="auto"/>
        <w:right w:val="none" w:sz="0" w:space="0" w:color="auto"/>
      </w:divBdr>
    </w:div>
    <w:div w:id="1527325311">
      <w:bodyDiv w:val="1"/>
      <w:marLeft w:val="0"/>
      <w:marRight w:val="0"/>
      <w:marTop w:val="0"/>
      <w:marBottom w:val="0"/>
      <w:divBdr>
        <w:top w:val="none" w:sz="0" w:space="0" w:color="auto"/>
        <w:left w:val="none" w:sz="0" w:space="0" w:color="auto"/>
        <w:bottom w:val="none" w:sz="0" w:space="0" w:color="auto"/>
        <w:right w:val="none" w:sz="0" w:space="0" w:color="auto"/>
      </w:divBdr>
    </w:div>
    <w:div w:id="1589845142">
      <w:bodyDiv w:val="1"/>
      <w:marLeft w:val="0"/>
      <w:marRight w:val="0"/>
      <w:marTop w:val="0"/>
      <w:marBottom w:val="0"/>
      <w:divBdr>
        <w:top w:val="none" w:sz="0" w:space="0" w:color="auto"/>
        <w:left w:val="none" w:sz="0" w:space="0" w:color="auto"/>
        <w:bottom w:val="none" w:sz="0" w:space="0" w:color="auto"/>
        <w:right w:val="none" w:sz="0" w:space="0" w:color="auto"/>
      </w:divBdr>
    </w:div>
    <w:div w:id="1649434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kukan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1" ma:contentTypeDescription="Create a new document." ma:contentTypeScope="" ma:versionID="99e7b2266ddb0646c7774a7e3e415162">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a2522d909c875ee366c41c2a2d37e2c5"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CDFB-178F-4F6B-B6F7-DECAC0F85157}">
  <ds:schemaRefs>
    <ds:schemaRef ds:uri="http://schemas.microsoft.com/sharepoint/v3/contenttype/forms"/>
  </ds:schemaRefs>
</ds:datastoreItem>
</file>

<file path=customXml/itemProps2.xml><?xml version="1.0" encoding="utf-8"?>
<ds:datastoreItem xmlns:ds="http://schemas.openxmlformats.org/officeDocument/2006/customXml" ds:itemID="{D600C6A5-3452-47DC-A57B-DEE719CA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3D6BF-8D4D-4DF6-82FF-531924FD2E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1B6225-D39B-4298-90FC-BC4689E7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3874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4521</CharactersWithSpaces>
  <SharedDoc>false</SharedDoc>
  <HLinks>
    <vt:vector size="36" baseType="variant">
      <vt:variant>
        <vt:i4>8323107</vt:i4>
      </vt:variant>
      <vt:variant>
        <vt:i4>15</vt:i4>
      </vt:variant>
      <vt:variant>
        <vt:i4>0</vt:i4>
      </vt:variant>
      <vt:variant>
        <vt:i4>5</vt:i4>
      </vt:variant>
      <vt:variant>
        <vt:lpwstr>http://www.bidlivrodove.eu/</vt:lpwstr>
      </vt:variant>
      <vt:variant>
        <vt:lpwstr/>
      </vt:variant>
      <vt:variant>
        <vt:i4>6422588</vt:i4>
      </vt:variant>
      <vt:variant>
        <vt:i4>12</vt:i4>
      </vt:variant>
      <vt:variant>
        <vt:i4>0</vt:i4>
      </vt:variant>
      <vt:variant>
        <vt:i4>5</vt:i4>
      </vt:variant>
      <vt:variant>
        <vt:lpwstr>http://www.crestcom.cz/</vt:lpwstr>
      </vt:variant>
      <vt:variant>
        <vt:lpwstr/>
      </vt:variant>
      <vt:variant>
        <vt:i4>2097224</vt:i4>
      </vt:variant>
      <vt:variant>
        <vt:i4>9</vt:i4>
      </vt:variant>
      <vt:variant>
        <vt:i4>0</vt:i4>
      </vt:variant>
      <vt:variant>
        <vt:i4>5</vt:i4>
      </vt:variant>
      <vt:variant>
        <vt:lpwstr>mailto:marie.cimplova@crestcom.cz</vt:lpwstr>
      </vt:variant>
      <vt:variant>
        <vt:lpwstr/>
      </vt:variant>
      <vt:variant>
        <vt:i4>5046307</vt:i4>
      </vt:variant>
      <vt:variant>
        <vt:i4>6</vt:i4>
      </vt:variant>
      <vt:variant>
        <vt:i4>0</vt:i4>
      </vt:variant>
      <vt:variant>
        <vt:i4>5</vt:i4>
      </vt:variant>
      <vt:variant>
        <vt:lpwstr>mailto:marcela.kukanova@crestcom.cz</vt:lpwstr>
      </vt:variant>
      <vt:variant>
        <vt:lpwstr/>
      </vt:variant>
      <vt:variant>
        <vt:i4>1114200</vt:i4>
      </vt:variant>
      <vt:variant>
        <vt:i4>3</vt:i4>
      </vt:variant>
      <vt:variant>
        <vt:i4>0</vt:i4>
      </vt:variant>
      <vt:variant>
        <vt:i4>5</vt:i4>
      </vt:variant>
      <vt:variant>
        <vt:lpwstr>https://www.bidlivrodove.eu/byty.html</vt:lpwstr>
      </vt:variant>
      <vt:variant>
        <vt:lpwstr/>
      </vt:variant>
      <vt:variant>
        <vt:i4>1638476</vt:i4>
      </vt:variant>
      <vt:variant>
        <vt:i4>0</vt:i4>
      </vt:variant>
      <vt:variant>
        <vt:i4>0</vt:i4>
      </vt:variant>
      <vt:variant>
        <vt:i4>5</vt:i4>
      </vt:variant>
      <vt:variant>
        <vt:lpwstr>https://www.bidli.cz/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Cimplová, Marie</dc:creator>
  <cp:lastModifiedBy>tereszz@live.com</cp:lastModifiedBy>
  <cp:revision>2</cp:revision>
  <cp:lastPrinted>2019-11-25T13:38:00Z</cp:lastPrinted>
  <dcterms:created xsi:type="dcterms:W3CDTF">2020-03-25T15:56:00Z</dcterms:created>
  <dcterms:modified xsi:type="dcterms:W3CDTF">2020-03-25T15:56:00Z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