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211B1" w14:textId="5A9580E1" w:rsidR="00B96F92" w:rsidRPr="00792D07" w:rsidRDefault="000A13A6" w:rsidP="0082434D">
      <w:pPr>
        <w:spacing w:after="0" w:line="320" w:lineRule="atLeast"/>
        <w:jc w:val="both"/>
        <w:rPr>
          <w:rFonts w:ascii="Arial" w:hAnsi="Arial" w:cs="Arial"/>
          <w:b/>
          <w:color w:val="A6A6A6" w:themeColor="background1" w:themeShade="A6"/>
          <w:sz w:val="20"/>
          <w:szCs w:val="20"/>
          <w:lang w:val="cs-CZ"/>
        </w:rPr>
      </w:pPr>
      <w:r w:rsidRPr="00792D07">
        <w:rPr>
          <w:rFonts w:ascii="Arial" w:hAnsi="Arial" w:cs="Arial"/>
          <w:b/>
          <w:noProof/>
          <w:color w:val="A6A6A6" w:themeColor="background1" w:themeShade="A6"/>
          <w:sz w:val="20"/>
          <w:szCs w:val="20"/>
          <w:lang w:val="cs-CZ" w:eastAsia="cs-CZ"/>
        </w:rPr>
        <w:drawing>
          <wp:anchor distT="0" distB="0" distL="114300" distR="114300" simplePos="0" relativeHeight="251657728" behindDoc="0" locked="0" layoutInCell="1" allowOverlap="1" wp14:anchorId="083211E1" wp14:editId="6477E0CC">
            <wp:simplePos x="0" y="0"/>
            <wp:positionH relativeFrom="margin">
              <wp:align>right</wp:align>
            </wp:positionH>
            <wp:positionV relativeFrom="paragraph">
              <wp:posOffset>0</wp:posOffset>
            </wp:positionV>
            <wp:extent cx="906780" cy="906780"/>
            <wp:effectExtent l="0" t="0" r="7620" b="7620"/>
            <wp:wrapSquare wrapText="bothSides"/>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M_partner_rgb3.jpg"/>
                    <pic:cNvPicPr/>
                  </pic:nvPicPr>
                  <pic:blipFill>
                    <a:blip r:embed="rId8" cstate="screen">
                      <a:extLst>
                        <a:ext uri="{28A0092B-C50C-407E-A947-70E740481C1C}">
                          <a14:useLocalDpi xmlns:a14="http://schemas.microsoft.com/office/drawing/2010/main"/>
                        </a:ext>
                      </a:extLst>
                    </a:blip>
                    <a:stretch>
                      <a:fillRect/>
                    </a:stretch>
                  </pic:blipFill>
                  <pic:spPr>
                    <a:xfrm>
                      <a:off x="0" y="0"/>
                      <a:ext cx="906780" cy="906780"/>
                    </a:xfrm>
                    <a:prstGeom prst="rect">
                      <a:avLst/>
                    </a:prstGeom>
                  </pic:spPr>
                </pic:pic>
              </a:graphicData>
            </a:graphic>
            <wp14:sizeRelH relativeFrom="margin">
              <wp14:pctWidth>0</wp14:pctWidth>
            </wp14:sizeRelH>
            <wp14:sizeRelV relativeFrom="margin">
              <wp14:pctHeight>0</wp14:pctHeight>
            </wp14:sizeRelV>
          </wp:anchor>
        </w:drawing>
      </w:r>
      <w:r w:rsidR="00755466" w:rsidRPr="00792D07">
        <w:rPr>
          <w:rFonts w:ascii="Arial" w:hAnsi="Arial" w:cs="Arial"/>
          <w:b/>
          <w:color w:val="A6A6A6" w:themeColor="background1" w:themeShade="A6"/>
          <w:sz w:val="20"/>
          <w:szCs w:val="20"/>
          <w:lang w:val="cs-CZ"/>
        </w:rPr>
        <w:t>TISKOVÁ ZPRÁVA</w:t>
      </w:r>
    </w:p>
    <w:p w14:paraId="083211B2" w14:textId="316E1C85" w:rsidR="00152A1F" w:rsidRPr="00792D07" w:rsidRDefault="00152A1F" w:rsidP="0082434D">
      <w:pPr>
        <w:spacing w:after="0" w:line="320" w:lineRule="atLeast"/>
        <w:jc w:val="both"/>
        <w:rPr>
          <w:rFonts w:ascii="Arial" w:hAnsi="Arial" w:cs="Arial"/>
          <w:b/>
          <w:sz w:val="20"/>
          <w:szCs w:val="20"/>
          <w:lang w:val="cs-CZ"/>
        </w:rPr>
      </w:pPr>
    </w:p>
    <w:p w14:paraId="083211B3" w14:textId="77777777" w:rsidR="003A1B98" w:rsidRPr="00792D07" w:rsidRDefault="003A1B98" w:rsidP="0082434D">
      <w:pPr>
        <w:spacing w:after="0" w:line="320" w:lineRule="atLeast"/>
        <w:jc w:val="both"/>
        <w:rPr>
          <w:rFonts w:ascii="Arial" w:hAnsi="Arial" w:cs="Arial"/>
          <w:b/>
          <w:sz w:val="20"/>
          <w:szCs w:val="20"/>
          <w:lang w:val="cs-CZ"/>
        </w:rPr>
      </w:pPr>
    </w:p>
    <w:p w14:paraId="3DC4858B" w14:textId="774B8361" w:rsidR="00056C8D" w:rsidRPr="008052C8" w:rsidRDefault="006D393C" w:rsidP="0082434D">
      <w:pPr>
        <w:spacing w:after="0" w:line="320" w:lineRule="atLeast"/>
        <w:jc w:val="both"/>
        <w:rPr>
          <w:rFonts w:ascii="Arial" w:hAnsi="Arial" w:cs="Arial"/>
          <w:b/>
          <w:szCs w:val="20"/>
          <w:lang w:val="cs-CZ"/>
        </w:rPr>
      </w:pPr>
      <w:r>
        <w:rPr>
          <w:rFonts w:ascii="Arial" w:hAnsi="Arial" w:cs="Arial"/>
          <w:b/>
          <w:szCs w:val="20"/>
          <w:lang w:val="cs-CZ"/>
        </w:rPr>
        <w:t>UBM Development Czechia bilancuje své výsledky za 1. pololetí 2021</w:t>
      </w:r>
    </w:p>
    <w:p w14:paraId="083211B5" w14:textId="5991878D" w:rsidR="0082434D" w:rsidRPr="00F75FE2" w:rsidRDefault="0082434D" w:rsidP="0082434D">
      <w:pPr>
        <w:spacing w:after="0" w:line="320" w:lineRule="atLeast"/>
        <w:jc w:val="both"/>
        <w:rPr>
          <w:rFonts w:ascii="Arial" w:hAnsi="Arial" w:cs="Arial"/>
          <w:b/>
          <w:sz w:val="20"/>
          <w:szCs w:val="20"/>
          <w:lang w:val="cs-CZ"/>
        </w:rPr>
      </w:pPr>
    </w:p>
    <w:p w14:paraId="75996D1C" w14:textId="1BF9B64F" w:rsidR="00143A13" w:rsidRPr="00143A13" w:rsidRDefault="00691C14" w:rsidP="00781FCF">
      <w:pPr>
        <w:spacing w:after="0" w:line="320" w:lineRule="atLeast"/>
        <w:jc w:val="both"/>
        <w:rPr>
          <w:rFonts w:ascii="Arial" w:hAnsi="Arial" w:cs="Arial"/>
          <w:b/>
          <w:sz w:val="20"/>
          <w:szCs w:val="20"/>
          <w:lang w:val="cs-CZ"/>
        </w:rPr>
      </w:pPr>
      <w:r w:rsidRPr="00F75FE2">
        <w:rPr>
          <w:rFonts w:ascii="Arial" w:hAnsi="Arial" w:cs="Arial"/>
          <w:b/>
          <w:i/>
          <w:sz w:val="20"/>
          <w:szCs w:val="20"/>
          <w:lang w:val="cs-CZ"/>
        </w:rPr>
        <w:t>(</w:t>
      </w:r>
      <w:r w:rsidR="00C5004E" w:rsidRPr="00F75FE2">
        <w:rPr>
          <w:rFonts w:ascii="Arial" w:hAnsi="Arial" w:cs="Arial"/>
          <w:b/>
          <w:i/>
          <w:sz w:val="20"/>
          <w:szCs w:val="20"/>
          <w:lang w:val="cs-CZ"/>
        </w:rPr>
        <w:t>Pra</w:t>
      </w:r>
      <w:r w:rsidR="00755466" w:rsidRPr="00F75FE2">
        <w:rPr>
          <w:rFonts w:ascii="Arial" w:hAnsi="Arial" w:cs="Arial"/>
          <w:b/>
          <w:i/>
          <w:sz w:val="20"/>
          <w:szCs w:val="20"/>
          <w:lang w:val="cs-CZ"/>
        </w:rPr>
        <w:t>ha</w:t>
      </w:r>
      <w:r w:rsidR="00AB1279" w:rsidRPr="00F75FE2">
        <w:rPr>
          <w:rFonts w:ascii="Arial" w:hAnsi="Arial" w:cs="Arial"/>
          <w:b/>
          <w:i/>
          <w:sz w:val="20"/>
          <w:szCs w:val="20"/>
          <w:lang w:val="cs-CZ"/>
        </w:rPr>
        <w:t xml:space="preserve">, </w:t>
      </w:r>
      <w:r w:rsidR="00610B26" w:rsidRPr="00726F54">
        <w:rPr>
          <w:rFonts w:ascii="Arial" w:hAnsi="Arial" w:cs="Arial"/>
          <w:b/>
          <w:i/>
          <w:sz w:val="20"/>
          <w:szCs w:val="20"/>
          <w:lang w:val="cs-CZ"/>
        </w:rPr>
        <w:t>17</w:t>
      </w:r>
      <w:r w:rsidR="00AB1279" w:rsidRPr="00610B26">
        <w:rPr>
          <w:rFonts w:ascii="Arial" w:hAnsi="Arial" w:cs="Arial"/>
          <w:b/>
          <w:i/>
          <w:sz w:val="20"/>
          <w:szCs w:val="20"/>
          <w:lang w:val="cs-CZ"/>
        </w:rPr>
        <w:t>.</w:t>
      </w:r>
      <w:r w:rsidR="00AB1279" w:rsidRPr="00F75FE2">
        <w:rPr>
          <w:rFonts w:ascii="Arial" w:hAnsi="Arial" w:cs="Arial"/>
          <w:b/>
          <w:i/>
          <w:sz w:val="20"/>
          <w:szCs w:val="20"/>
          <w:lang w:val="cs-CZ"/>
        </w:rPr>
        <w:t xml:space="preserve"> </w:t>
      </w:r>
      <w:r w:rsidR="00FE0875">
        <w:rPr>
          <w:rFonts w:ascii="Arial" w:hAnsi="Arial" w:cs="Arial"/>
          <w:b/>
          <w:i/>
          <w:sz w:val="20"/>
          <w:szCs w:val="20"/>
          <w:lang w:val="cs-CZ"/>
        </w:rPr>
        <w:t>srpna</w:t>
      </w:r>
      <w:r w:rsidR="00E50532" w:rsidRPr="00F75FE2">
        <w:rPr>
          <w:rFonts w:ascii="Arial" w:hAnsi="Arial" w:cs="Arial"/>
          <w:b/>
          <w:i/>
          <w:sz w:val="20"/>
          <w:szCs w:val="20"/>
          <w:lang w:val="cs-CZ"/>
        </w:rPr>
        <w:t xml:space="preserve"> 2021</w:t>
      </w:r>
      <w:r w:rsidR="007463A0" w:rsidRPr="00F75FE2">
        <w:rPr>
          <w:rFonts w:ascii="Arial" w:hAnsi="Arial" w:cs="Arial"/>
          <w:b/>
          <w:i/>
          <w:sz w:val="20"/>
          <w:szCs w:val="20"/>
          <w:lang w:val="cs-CZ"/>
        </w:rPr>
        <w:t>)</w:t>
      </w:r>
      <w:r w:rsidR="00AB1279" w:rsidRPr="00F75FE2">
        <w:rPr>
          <w:rFonts w:ascii="Arial" w:hAnsi="Arial" w:cs="Arial"/>
          <w:b/>
          <w:i/>
          <w:sz w:val="20"/>
          <w:szCs w:val="20"/>
          <w:lang w:val="cs-CZ"/>
        </w:rPr>
        <w:t xml:space="preserve"> </w:t>
      </w:r>
      <w:r w:rsidR="00143A13">
        <w:rPr>
          <w:rFonts w:ascii="Arial" w:hAnsi="Arial" w:cs="Arial"/>
          <w:b/>
          <w:sz w:val="20"/>
          <w:szCs w:val="20"/>
          <w:lang w:val="cs-CZ"/>
        </w:rPr>
        <w:t>Developerská společnost UBM Development Czechia zveřejnila své výsledky za 1. pololetí letošního roku. Firma byla úspěšná ve všech realitních segmentech, v nichž aktuálně na českém trhu působí: v segmentu bydlení, kanceláří i hotelů. Strategií UBM je soustředit se v příštích let</w:t>
      </w:r>
      <w:r w:rsidR="00441232">
        <w:rPr>
          <w:rFonts w:ascii="Arial" w:hAnsi="Arial" w:cs="Arial"/>
          <w:b/>
          <w:sz w:val="20"/>
          <w:szCs w:val="20"/>
          <w:lang w:val="cs-CZ"/>
        </w:rPr>
        <w:t>ech zejména na rezidenční výstavbu</w:t>
      </w:r>
      <w:r w:rsidR="00143A13">
        <w:rPr>
          <w:rFonts w:ascii="Arial" w:hAnsi="Arial" w:cs="Arial"/>
          <w:b/>
          <w:sz w:val="20"/>
          <w:szCs w:val="20"/>
          <w:lang w:val="cs-CZ"/>
        </w:rPr>
        <w:t xml:space="preserve"> </w:t>
      </w:r>
      <w:r w:rsidR="00441232">
        <w:rPr>
          <w:rFonts w:ascii="Arial" w:hAnsi="Arial" w:cs="Arial"/>
          <w:b/>
          <w:sz w:val="20"/>
          <w:szCs w:val="20"/>
          <w:lang w:val="cs-CZ"/>
        </w:rPr>
        <w:t>především v Praze</w:t>
      </w:r>
      <w:r w:rsidR="00143A13">
        <w:rPr>
          <w:rFonts w:ascii="Arial" w:hAnsi="Arial" w:cs="Arial"/>
          <w:b/>
          <w:sz w:val="20"/>
          <w:szCs w:val="20"/>
          <w:lang w:val="cs-CZ"/>
        </w:rPr>
        <w:t xml:space="preserve">. </w:t>
      </w:r>
    </w:p>
    <w:p w14:paraId="53BED705" w14:textId="77777777" w:rsidR="00143A13" w:rsidRDefault="00143A13" w:rsidP="00781FCF">
      <w:pPr>
        <w:spacing w:after="0" w:line="320" w:lineRule="atLeast"/>
        <w:jc w:val="both"/>
        <w:rPr>
          <w:rFonts w:ascii="Arial" w:hAnsi="Arial" w:cs="Arial"/>
          <w:b/>
          <w:i/>
          <w:sz w:val="20"/>
          <w:szCs w:val="20"/>
          <w:lang w:val="cs-CZ"/>
        </w:rPr>
      </w:pPr>
    </w:p>
    <w:p w14:paraId="43B667E3" w14:textId="3D465A42" w:rsidR="00D3270F" w:rsidRDefault="00441232" w:rsidP="00781FCF">
      <w:pPr>
        <w:spacing w:after="0" w:line="320" w:lineRule="atLeast"/>
        <w:jc w:val="both"/>
        <w:rPr>
          <w:rFonts w:ascii="Arial" w:hAnsi="Arial" w:cs="Arial"/>
          <w:b/>
          <w:sz w:val="20"/>
          <w:szCs w:val="20"/>
          <w:lang w:val="cs-CZ"/>
        </w:rPr>
      </w:pPr>
      <w:r>
        <w:rPr>
          <w:rFonts w:ascii="Arial" w:hAnsi="Arial" w:cs="Arial"/>
          <w:b/>
          <w:sz w:val="20"/>
          <w:szCs w:val="20"/>
          <w:lang w:val="cs-CZ"/>
        </w:rPr>
        <w:t>Rezidenční výstavba UBM</w:t>
      </w:r>
    </w:p>
    <w:p w14:paraId="35DAC81E" w14:textId="4DE9415A" w:rsidR="00C66A5D" w:rsidRPr="00726F54" w:rsidRDefault="00726F54" w:rsidP="00781FCF">
      <w:pPr>
        <w:spacing w:after="0" w:line="320" w:lineRule="atLeast"/>
        <w:jc w:val="both"/>
        <w:rPr>
          <w:rFonts w:ascii="Arial" w:hAnsi="Arial" w:cs="Arial"/>
          <w:sz w:val="20"/>
          <w:szCs w:val="20"/>
          <w:lang w:val="cs-CZ"/>
        </w:rPr>
      </w:pPr>
      <w:r>
        <w:rPr>
          <w:rFonts w:ascii="Arial" w:hAnsi="Arial" w:cs="Arial"/>
          <w:sz w:val="20"/>
          <w:szCs w:val="20"/>
          <w:lang w:val="cs-CZ"/>
        </w:rPr>
        <w:t>V</w:t>
      </w:r>
      <w:r w:rsidRPr="005C47A3">
        <w:rPr>
          <w:rFonts w:ascii="Arial" w:hAnsi="Arial" w:cs="Arial"/>
          <w:sz w:val="20"/>
          <w:szCs w:val="20"/>
          <w:lang w:val="cs-CZ"/>
        </w:rPr>
        <w:t> první fázi výstavby</w:t>
      </w:r>
      <w:r>
        <w:rPr>
          <w:rFonts w:ascii="Arial" w:hAnsi="Arial" w:cs="Arial"/>
          <w:sz w:val="20"/>
          <w:szCs w:val="20"/>
          <w:lang w:val="cs-CZ"/>
        </w:rPr>
        <w:t xml:space="preserve"> </w:t>
      </w:r>
      <w:r w:rsidRPr="00AB2839">
        <w:rPr>
          <w:rFonts w:ascii="Arial" w:hAnsi="Arial" w:cs="Arial"/>
          <w:sz w:val="20"/>
          <w:szCs w:val="20"/>
          <w:lang w:val="cs-CZ"/>
        </w:rPr>
        <w:t>projektu</w:t>
      </w:r>
      <w:r w:rsidRPr="005C47A3">
        <w:rPr>
          <w:rFonts w:ascii="Arial" w:hAnsi="Arial" w:cs="Arial"/>
          <w:sz w:val="20"/>
          <w:szCs w:val="20"/>
          <w:lang w:val="cs-CZ"/>
        </w:rPr>
        <w:t xml:space="preserve"> </w:t>
      </w:r>
      <w:hyperlink r:id="rId9" w:history="1">
        <w:r w:rsidRPr="005C47A3">
          <w:rPr>
            <w:rStyle w:val="Hypertextovodkaz"/>
            <w:rFonts w:ascii="Arial" w:hAnsi="Arial" w:cs="Arial"/>
            <w:sz w:val="20"/>
            <w:szCs w:val="20"/>
            <w:lang w:val="cs-CZ"/>
          </w:rPr>
          <w:t>Arcus City</w:t>
        </w:r>
      </w:hyperlink>
      <w:r w:rsidRPr="005C47A3">
        <w:rPr>
          <w:rFonts w:ascii="Arial" w:hAnsi="Arial" w:cs="Arial"/>
          <w:sz w:val="20"/>
          <w:szCs w:val="20"/>
          <w:lang w:val="cs-CZ"/>
        </w:rPr>
        <w:t xml:space="preserve"> v Praze 5 – </w:t>
      </w:r>
      <w:r>
        <w:rPr>
          <w:rFonts w:ascii="Arial" w:hAnsi="Arial" w:cs="Arial"/>
          <w:sz w:val="20"/>
          <w:szCs w:val="20"/>
          <w:lang w:val="cs-CZ"/>
        </w:rPr>
        <w:t xml:space="preserve">Stodůlkách, </w:t>
      </w:r>
      <w:r w:rsidRPr="005C47A3">
        <w:rPr>
          <w:rFonts w:ascii="Arial" w:hAnsi="Arial" w:cs="Arial"/>
          <w:sz w:val="20"/>
          <w:szCs w:val="20"/>
          <w:lang w:val="cs-CZ"/>
        </w:rPr>
        <w:t>která čítá celkem 100 bytů a její dokončení se plánuje v</w:t>
      </w:r>
      <w:r w:rsidRPr="000B29B6">
        <w:rPr>
          <w:rFonts w:ascii="Arial" w:hAnsi="Arial" w:cs="Arial"/>
          <w:sz w:val="20"/>
          <w:szCs w:val="20"/>
          <w:lang w:val="cs-CZ"/>
        </w:rPr>
        <w:t> </w:t>
      </w:r>
      <w:r w:rsidRPr="005C47A3">
        <w:rPr>
          <w:rFonts w:ascii="Arial" w:hAnsi="Arial" w:cs="Arial"/>
          <w:sz w:val="20"/>
          <w:szCs w:val="20"/>
          <w:lang w:val="cs-CZ"/>
        </w:rPr>
        <w:t>roce</w:t>
      </w:r>
      <w:r>
        <w:rPr>
          <w:rFonts w:ascii="Arial" w:hAnsi="Arial" w:cs="Arial"/>
          <w:sz w:val="20"/>
          <w:szCs w:val="20"/>
          <w:lang w:val="cs-CZ"/>
        </w:rPr>
        <w:t xml:space="preserve"> 2023, prodala UBM za</w:t>
      </w:r>
      <w:r w:rsidR="00610B26">
        <w:rPr>
          <w:rFonts w:ascii="Arial" w:hAnsi="Arial" w:cs="Arial"/>
          <w:noProof/>
          <w:sz w:val="20"/>
          <w:szCs w:val="20"/>
          <w:lang w:val="cs-CZ" w:eastAsia="cs-CZ"/>
        </w:rPr>
        <w:drawing>
          <wp:anchor distT="0" distB="0" distL="114300" distR="114300" simplePos="0" relativeHeight="251658752" behindDoc="1" locked="0" layoutInCell="1" allowOverlap="1" wp14:anchorId="7E2F4B3A" wp14:editId="491EAF8F">
            <wp:simplePos x="0" y="0"/>
            <wp:positionH relativeFrom="margin">
              <wp:align>right</wp:align>
            </wp:positionH>
            <wp:positionV relativeFrom="paragraph">
              <wp:posOffset>12700</wp:posOffset>
            </wp:positionV>
            <wp:extent cx="1980000" cy="1319420"/>
            <wp:effectExtent l="0" t="0" r="1270" b="0"/>
            <wp:wrapTight wrapText="bothSides">
              <wp:wrapPolygon edited="0">
                <wp:start x="0" y="0"/>
                <wp:lineTo x="0" y="21215"/>
                <wp:lineTo x="21406" y="21215"/>
                <wp:lineTo x="2140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M_Arcus City_fotografie_prodejni centrum.jpg"/>
                    <pic:cNvPicPr/>
                  </pic:nvPicPr>
                  <pic:blipFill>
                    <a:blip r:embed="rId10" cstate="print">
                      <a:extLst>
                        <a:ext uri="{28A0092B-C50C-407E-A947-70E740481C1C}">
                          <a14:useLocalDpi xmlns:a14="http://schemas.microsoft.com/office/drawing/2010/main"/>
                        </a:ext>
                      </a:extLst>
                    </a:blip>
                    <a:stretch>
                      <a:fillRect/>
                    </a:stretch>
                  </pic:blipFill>
                  <pic:spPr>
                    <a:xfrm>
                      <a:off x="0" y="0"/>
                      <a:ext cx="1980000" cy="1319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cs-CZ"/>
        </w:rPr>
        <w:t xml:space="preserve"> </w:t>
      </w:r>
      <w:r w:rsidR="00441232" w:rsidRPr="00AB2839">
        <w:rPr>
          <w:rFonts w:ascii="Arial" w:hAnsi="Arial" w:cs="Arial"/>
          <w:sz w:val="20"/>
          <w:szCs w:val="20"/>
          <w:lang w:val="cs-CZ"/>
        </w:rPr>
        <w:t>1. pololetí</w:t>
      </w:r>
      <w:r>
        <w:rPr>
          <w:rFonts w:ascii="Arial" w:hAnsi="Arial" w:cs="Arial"/>
          <w:sz w:val="20"/>
          <w:szCs w:val="20"/>
          <w:lang w:val="cs-CZ"/>
        </w:rPr>
        <w:t xml:space="preserve"> </w:t>
      </w:r>
      <w:r w:rsidR="00441232" w:rsidRPr="00AB2839">
        <w:rPr>
          <w:rFonts w:ascii="Arial" w:hAnsi="Arial" w:cs="Arial"/>
          <w:sz w:val="20"/>
          <w:szCs w:val="20"/>
          <w:lang w:val="cs-CZ"/>
        </w:rPr>
        <w:t xml:space="preserve">celkem </w:t>
      </w:r>
      <w:r w:rsidR="00F259E0" w:rsidRPr="00726F54">
        <w:rPr>
          <w:rFonts w:ascii="Arial" w:hAnsi="Arial" w:cs="Arial"/>
          <w:sz w:val="20"/>
          <w:szCs w:val="20"/>
          <w:lang w:val="cs-CZ"/>
        </w:rPr>
        <w:t>60</w:t>
      </w:r>
      <w:r w:rsidR="005C47A3" w:rsidRPr="00726F54">
        <w:rPr>
          <w:rFonts w:ascii="Arial" w:hAnsi="Arial" w:cs="Arial"/>
          <w:sz w:val="20"/>
          <w:szCs w:val="20"/>
          <w:lang w:val="cs-CZ"/>
        </w:rPr>
        <w:t xml:space="preserve"> </w:t>
      </w:r>
      <w:r w:rsidR="00F259E0" w:rsidRPr="00726F54">
        <w:rPr>
          <w:rFonts w:ascii="Arial" w:hAnsi="Arial" w:cs="Arial"/>
          <w:sz w:val="20"/>
          <w:szCs w:val="20"/>
          <w:lang w:val="cs-CZ"/>
        </w:rPr>
        <w:t>% bytů a má rozjednáno dalších 25</w:t>
      </w:r>
      <w:r w:rsidR="005C47A3" w:rsidRPr="00726F54">
        <w:rPr>
          <w:rFonts w:ascii="Arial" w:hAnsi="Arial" w:cs="Arial"/>
          <w:sz w:val="20"/>
          <w:szCs w:val="20"/>
          <w:lang w:val="cs-CZ"/>
        </w:rPr>
        <w:t xml:space="preserve"> </w:t>
      </w:r>
      <w:r w:rsidR="00F259E0" w:rsidRPr="00726F54">
        <w:rPr>
          <w:rFonts w:ascii="Arial" w:hAnsi="Arial" w:cs="Arial"/>
          <w:sz w:val="20"/>
          <w:szCs w:val="20"/>
          <w:lang w:val="cs-CZ"/>
        </w:rPr>
        <w:t>%</w:t>
      </w:r>
      <w:r>
        <w:rPr>
          <w:rFonts w:ascii="Arial" w:hAnsi="Arial" w:cs="Arial"/>
          <w:sz w:val="20"/>
          <w:szCs w:val="20"/>
          <w:lang w:val="cs-CZ"/>
        </w:rPr>
        <w:t>.</w:t>
      </w:r>
      <w:r w:rsidR="006B2091" w:rsidRPr="00726F54">
        <w:rPr>
          <w:rFonts w:ascii="Arial" w:hAnsi="Arial" w:cs="Arial"/>
          <w:sz w:val="20"/>
          <w:szCs w:val="20"/>
          <w:lang w:val="cs-CZ"/>
        </w:rPr>
        <w:t xml:space="preserve"> </w:t>
      </w:r>
      <w:r w:rsidR="00441232" w:rsidRPr="00AB2839">
        <w:rPr>
          <w:rFonts w:ascii="Arial" w:hAnsi="Arial" w:cs="Arial"/>
          <w:sz w:val="20"/>
          <w:szCs w:val="20"/>
          <w:lang w:val="cs-CZ"/>
        </w:rPr>
        <w:t> </w:t>
      </w:r>
      <w:r w:rsidR="00441232" w:rsidRPr="005C47A3">
        <w:rPr>
          <w:rFonts w:ascii="Arial" w:hAnsi="Arial" w:cs="Arial"/>
          <w:sz w:val="20"/>
          <w:szCs w:val="20"/>
          <w:lang w:val="cs-CZ"/>
        </w:rPr>
        <w:t xml:space="preserve">Vzhledem k úspěchu prodeje první fáze se UBM chystá </w:t>
      </w:r>
      <w:r w:rsidR="00F259E0" w:rsidRPr="005C47A3">
        <w:rPr>
          <w:rFonts w:ascii="Arial" w:hAnsi="Arial" w:cs="Arial"/>
          <w:sz w:val="20"/>
          <w:szCs w:val="20"/>
          <w:lang w:val="cs-CZ"/>
        </w:rPr>
        <w:t>na přelomu srpna a září</w:t>
      </w:r>
      <w:r w:rsidR="00441232" w:rsidRPr="005C47A3">
        <w:rPr>
          <w:rFonts w:ascii="Arial" w:hAnsi="Arial" w:cs="Arial"/>
          <w:sz w:val="20"/>
          <w:szCs w:val="20"/>
          <w:lang w:val="cs-CZ"/>
        </w:rPr>
        <w:t xml:space="preserve"> </w:t>
      </w:r>
      <w:r w:rsidR="00F259E0" w:rsidRPr="005C47A3">
        <w:rPr>
          <w:rFonts w:ascii="Arial" w:hAnsi="Arial" w:cs="Arial"/>
          <w:sz w:val="20"/>
          <w:szCs w:val="20"/>
          <w:lang w:val="cs-CZ"/>
        </w:rPr>
        <w:t xml:space="preserve">dát </w:t>
      </w:r>
      <w:r w:rsidR="00441232" w:rsidRPr="005C47A3">
        <w:rPr>
          <w:rFonts w:ascii="Arial" w:hAnsi="Arial" w:cs="Arial"/>
          <w:sz w:val="20"/>
          <w:szCs w:val="20"/>
          <w:lang w:val="cs-CZ"/>
        </w:rPr>
        <w:t xml:space="preserve">do prodeje </w:t>
      </w:r>
      <w:r w:rsidR="00F259E0" w:rsidRPr="005C47A3">
        <w:rPr>
          <w:rFonts w:ascii="Arial" w:hAnsi="Arial" w:cs="Arial"/>
          <w:sz w:val="20"/>
          <w:szCs w:val="20"/>
          <w:lang w:val="cs-CZ"/>
        </w:rPr>
        <w:t>bytové domy s </w:t>
      </w:r>
      <w:r w:rsidR="006B2091" w:rsidRPr="00726F54">
        <w:rPr>
          <w:rFonts w:ascii="Arial" w:hAnsi="Arial" w:cs="Arial"/>
          <w:sz w:val="20"/>
          <w:szCs w:val="20"/>
          <w:lang w:val="cs-CZ"/>
        </w:rPr>
        <w:t>50</w:t>
      </w:r>
      <w:r>
        <w:rPr>
          <w:rFonts w:ascii="Arial" w:hAnsi="Arial" w:cs="Arial"/>
          <w:sz w:val="20"/>
          <w:szCs w:val="20"/>
          <w:lang w:val="cs-CZ"/>
        </w:rPr>
        <w:t> </w:t>
      </w:r>
      <w:r w:rsidR="00F259E0" w:rsidRPr="005C47A3">
        <w:rPr>
          <w:rFonts w:ascii="Arial" w:hAnsi="Arial" w:cs="Arial"/>
          <w:sz w:val="20"/>
          <w:szCs w:val="20"/>
          <w:lang w:val="cs-CZ"/>
        </w:rPr>
        <w:t>byty</w:t>
      </w:r>
      <w:r w:rsidR="00441232" w:rsidRPr="005C47A3">
        <w:rPr>
          <w:rFonts w:ascii="Arial" w:hAnsi="Arial" w:cs="Arial"/>
          <w:sz w:val="20"/>
          <w:szCs w:val="20"/>
          <w:lang w:val="cs-CZ"/>
        </w:rPr>
        <w:t>.</w:t>
      </w:r>
      <w:r w:rsidR="00441232">
        <w:rPr>
          <w:rFonts w:ascii="Arial" w:hAnsi="Arial" w:cs="Arial"/>
          <w:sz w:val="20"/>
          <w:szCs w:val="20"/>
          <w:lang w:val="cs-CZ"/>
        </w:rPr>
        <w:t xml:space="preserve"> </w:t>
      </w:r>
      <w:r w:rsidR="00C66A5D">
        <w:rPr>
          <w:rFonts w:ascii="Arial" w:hAnsi="Arial" w:cs="Arial"/>
          <w:sz w:val="20"/>
          <w:szCs w:val="20"/>
          <w:lang w:val="cs-CZ"/>
        </w:rPr>
        <w:t>V </w:t>
      </w:r>
      <w:r w:rsidR="00F259E0">
        <w:rPr>
          <w:rFonts w:ascii="Arial" w:hAnsi="Arial" w:cs="Arial"/>
          <w:sz w:val="20"/>
          <w:szCs w:val="20"/>
          <w:lang w:val="cs-CZ"/>
        </w:rPr>
        <w:t xml:space="preserve">červenci </w:t>
      </w:r>
      <w:r w:rsidR="00C66A5D">
        <w:rPr>
          <w:rFonts w:ascii="Arial" w:hAnsi="Arial" w:cs="Arial"/>
          <w:sz w:val="20"/>
          <w:szCs w:val="20"/>
          <w:lang w:val="cs-CZ"/>
        </w:rPr>
        <w:t>UBM otevřela přímo na místě projektu prodejní centrum.</w:t>
      </w:r>
      <w:r w:rsidR="009C3874">
        <w:rPr>
          <w:rFonts w:ascii="Arial" w:hAnsi="Arial" w:cs="Arial"/>
          <w:sz w:val="20"/>
          <w:szCs w:val="20"/>
          <w:lang w:val="cs-CZ"/>
        </w:rPr>
        <w:t xml:space="preserve"> </w:t>
      </w:r>
      <w:r w:rsidR="00C66A5D">
        <w:rPr>
          <w:rFonts w:ascii="Arial" w:hAnsi="Arial" w:cs="Arial"/>
          <w:sz w:val="20"/>
          <w:szCs w:val="20"/>
          <w:lang w:val="cs-CZ"/>
        </w:rPr>
        <w:t xml:space="preserve">V joint venture se společností Crestyl </w:t>
      </w:r>
      <w:r w:rsidR="00565D3C">
        <w:rPr>
          <w:rFonts w:ascii="Arial" w:hAnsi="Arial" w:cs="Arial"/>
          <w:sz w:val="20"/>
          <w:szCs w:val="20"/>
          <w:lang w:val="cs-CZ"/>
        </w:rPr>
        <w:t xml:space="preserve">pak </w:t>
      </w:r>
      <w:r w:rsidR="00C66A5D">
        <w:rPr>
          <w:rFonts w:ascii="Arial" w:hAnsi="Arial" w:cs="Arial"/>
          <w:sz w:val="20"/>
          <w:szCs w:val="20"/>
          <w:lang w:val="cs-CZ"/>
        </w:rPr>
        <w:t xml:space="preserve">UBM </w:t>
      </w:r>
      <w:r w:rsidR="00F259E0">
        <w:rPr>
          <w:rFonts w:ascii="Arial" w:hAnsi="Arial" w:cs="Arial"/>
          <w:sz w:val="20"/>
          <w:szCs w:val="20"/>
          <w:lang w:val="cs-CZ"/>
        </w:rPr>
        <w:t xml:space="preserve">úspěšně </w:t>
      </w:r>
      <w:r w:rsidR="00565D3C">
        <w:rPr>
          <w:rFonts w:ascii="Arial" w:hAnsi="Arial" w:cs="Arial"/>
          <w:sz w:val="20"/>
          <w:szCs w:val="20"/>
          <w:lang w:val="cs-CZ"/>
        </w:rPr>
        <w:t>z</w:t>
      </w:r>
      <w:r w:rsidR="00F259E0">
        <w:rPr>
          <w:rFonts w:ascii="Arial" w:hAnsi="Arial" w:cs="Arial"/>
          <w:sz w:val="20"/>
          <w:szCs w:val="20"/>
          <w:lang w:val="cs-CZ"/>
        </w:rPr>
        <w:t>kolaudovala</w:t>
      </w:r>
      <w:r w:rsidR="00C66A5D">
        <w:rPr>
          <w:rFonts w:ascii="Arial" w:hAnsi="Arial" w:cs="Arial"/>
          <w:sz w:val="20"/>
          <w:szCs w:val="20"/>
          <w:lang w:val="cs-CZ"/>
        </w:rPr>
        <w:t xml:space="preserve"> rezidenční komplex </w:t>
      </w:r>
      <w:hyperlink r:id="rId11" w:history="1">
        <w:r w:rsidR="00C66A5D" w:rsidRPr="00C66A5D">
          <w:rPr>
            <w:rStyle w:val="Hypertextovodkaz"/>
            <w:rFonts w:ascii="Arial" w:hAnsi="Arial" w:cs="Arial"/>
            <w:sz w:val="20"/>
            <w:szCs w:val="20"/>
            <w:lang w:val="cs-CZ"/>
          </w:rPr>
          <w:t>Neugraf</w:t>
        </w:r>
      </w:hyperlink>
      <w:r w:rsidR="00C66A5D">
        <w:rPr>
          <w:rFonts w:ascii="Arial" w:hAnsi="Arial" w:cs="Arial"/>
          <w:sz w:val="20"/>
          <w:szCs w:val="20"/>
          <w:lang w:val="cs-CZ"/>
        </w:rPr>
        <w:t xml:space="preserve"> na pražském Sm</w:t>
      </w:r>
      <w:r w:rsidR="00C11C2C">
        <w:rPr>
          <w:rFonts w:ascii="Arial" w:hAnsi="Arial" w:cs="Arial"/>
          <w:sz w:val="20"/>
          <w:szCs w:val="20"/>
          <w:lang w:val="cs-CZ"/>
        </w:rPr>
        <w:t>í</w:t>
      </w:r>
      <w:r w:rsidR="00C66A5D">
        <w:rPr>
          <w:rFonts w:ascii="Arial" w:hAnsi="Arial" w:cs="Arial"/>
          <w:sz w:val="20"/>
          <w:szCs w:val="20"/>
          <w:lang w:val="cs-CZ"/>
        </w:rPr>
        <w:t>chově</w:t>
      </w:r>
      <w:r w:rsidR="00DF6491">
        <w:rPr>
          <w:rFonts w:ascii="Arial" w:hAnsi="Arial" w:cs="Arial"/>
          <w:sz w:val="20"/>
          <w:szCs w:val="20"/>
          <w:lang w:val="cs-CZ"/>
        </w:rPr>
        <w:t xml:space="preserve">, kde byl letos v květnu pro zájemce otevřen </w:t>
      </w:r>
      <w:r w:rsidR="0029773D">
        <w:rPr>
          <w:rFonts w:ascii="Arial" w:hAnsi="Arial" w:cs="Arial"/>
          <w:sz w:val="20"/>
          <w:szCs w:val="20"/>
          <w:lang w:val="cs-CZ"/>
        </w:rPr>
        <w:t>vzorový byt</w:t>
      </w:r>
      <w:r w:rsidR="00DF6491">
        <w:rPr>
          <w:rFonts w:ascii="Arial" w:hAnsi="Arial" w:cs="Arial"/>
          <w:sz w:val="20"/>
          <w:szCs w:val="20"/>
          <w:lang w:val="cs-CZ"/>
        </w:rPr>
        <w:t>.</w:t>
      </w:r>
      <w:r w:rsidR="0029773D">
        <w:rPr>
          <w:rFonts w:ascii="Arial" w:hAnsi="Arial" w:cs="Arial"/>
          <w:sz w:val="20"/>
          <w:szCs w:val="20"/>
          <w:lang w:val="cs-CZ"/>
        </w:rPr>
        <w:t xml:space="preserve"> Více než polovina bytů v projektu je již prodána, </w:t>
      </w:r>
      <w:r w:rsidR="003778F5">
        <w:rPr>
          <w:rFonts w:ascii="Arial" w:hAnsi="Arial" w:cs="Arial"/>
          <w:sz w:val="20"/>
          <w:szCs w:val="20"/>
          <w:lang w:val="cs-CZ"/>
        </w:rPr>
        <w:t xml:space="preserve">v nabídce </w:t>
      </w:r>
      <w:r w:rsidR="0029773D">
        <w:rPr>
          <w:rFonts w:ascii="Arial" w:hAnsi="Arial" w:cs="Arial"/>
          <w:sz w:val="20"/>
          <w:szCs w:val="20"/>
          <w:lang w:val="cs-CZ"/>
        </w:rPr>
        <w:t>jsou i komerční prostory</w:t>
      </w:r>
      <w:r w:rsidR="00610B26">
        <w:rPr>
          <w:rFonts w:ascii="Arial" w:hAnsi="Arial" w:cs="Arial"/>
          <w:sz w:val="20"/>
          <w:szCs w:val="20"/>
          <w:lang w:val="cs-CZ"/>
        </w:rPr>
        <w:t>.</w:t>
      </w:r>
    </w:p>
    <w:p w14:paraId="0820B5A7" w14:textId="77777777" w:rsidR="006E3325" w:rsidRDefault="006E3325" w:rsidP="00781FCF">
      <w:pPr>
        <w:spacing w:after="0" w:line="320" w:lineRule="atLeast"/>
        <w:jc w:val="both"/>
        <w:rPr>
          <w:rFonts w:ascii="Arial" w:hAnsi="Arial" w:cs="Arial"/>
          <w:sz w:val="20"/>
          <w:szCs w:val="20"/>
          <w:lang w:val="cs-CZ"/>
        </w:rPr>
      </w:pPr>
    </w:p>
    <w:p w14:paraId="66B2EF87" w14:textId="32062F0B" w:rsidR="006E3325" w:rsidRPr="00726F54" w:rsidRDefault="006E3325" w:rsidP="00726F54">
      <w:pPr>
        <w:spacing w:after="0" w:line="320" w:lineRule="atLeast"/>
        <w:jc w:val="both"/>
        <w:rPr>
          <w:rFonts w:ascii="Arial" w:hAnsi="Arial" w:cs="Arial"/>
          <w:b/>
          <w:sz w:val="20"/>
          <w:szCs w:val="20"/>
          <w:lang w:val="cs-CZ"/>
        </w:rPr>
      </w:pPr>
      <w:r>
        <w:rPr>
          <w:rFonts w:ascii="Arial" w:hAnsi="Arial" w:cs="Arial"/>
          <w:b/>
          <w:sz w:val="20"/>
          <w:szCs w:val="20"/>
          <w:lang w:val="cs-CZ"/>
        </w:rPr>
        <w:t>Kanceláře: budova Astrid Offices zkolaudována</w:t>
      </w:r>
    </w:p>
    <w:p w14:paraId="5EFA9BF9" w14:textId="07BC478E" w:rsidR="00FE0875" w:rsidRDefault="00610B26" w:rsidP="00781FCF">
      <w:pPr>
        <w:spacing w:after="0" w:line="320" w:lineRule="atLeast"/>
        <w:jc w:val="both"/>
        <w:rPr>
          <w:rFonts w:ascii="Arial" w:hAnsi="Arial" w:cs="Arial"/>
          <w:sz w:val="20"/>
          <w:szCs w:val="20"/>
          <w:lang w:val="cs-CZ"/>
        </w:rPr>
      </w:pPr>
      <w:r>
        <w:rPr>
          <w:rFonts w:ascii="Arial" w:hAnsi="Arial" w:cs="Arial"/>
          <w:noProof/>
          <w:sz w:val="20"/>
          <w:szCs w:val="20"/>
          <w:lang w:val="cs-CZ" w:eastAsia="cs-CZ"/>
        </w:rPr>
        <w:drawing>
          <wp:anchor distT="0" distB="0" distL="114300" distR="114300" simplePos="0" relativeHeight="251659776" behindDoc="1" locked="0" layoutInCell="1" allowOverlap="1" wp14:anchorId="5E8DC370" wp14:editId="15997C2E">
            <wp:simplePos x="0" y="0"/>
            <wp:positionH relativeFrom="margin">
              <wp:align>left</wp:align>
            </wp:positionH>
            <wp:positionV relativeFrom="paragraph">
              <wp:posOffset>51435</wp:posOffset>
            </wp:positionV>
            <wp:extent cx="1980000" cy="1483983"/>
            <wp:effectExtent l="0" t="0" r="1270" b="2540"/>
            <wp:wrapTight wrapText="bothSides">
              <wp:wrapPolygon edited="0">
                <wp:start x="0" y="0"/>
                <wp:lineTo x="0" y="21360"/>
                <wp:lineTo x="21406" y="21360"/>
                <wp:lineTo x="21406"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0041621FINAL2.jpg"/>
                    <pic:cNvPicPr/>
                  </pic:nvPicPr>
                  <pic:blipFill>
                    <a:blip r:embed="rId12" cstate="print">
                      <a:extLst>
                        <a:ext uri="{28A0092B-C50C-407E-A947-70E740481C1C}">
                          <a14:useLocalDpi xmlns:a14="http://schemas.microsoft.com/office/drawing/2010/main"/>
                        </a:ext>
                      </a:extLst>
                    </a:blip>
                    <a:stretch>
                      <a:fillRect/>
                    </a:stretch>
                  </pic:blipFill>
                  <pic:spPr>
                    <a:xfrm>
                      <a:off x="0" y="0"/>
                      <a:ext cx="1980000" cy="1483983"/>
                    </a:xfrm>
                    <a:prstGeom prst="rect">
                      <a:avLst/>
                    </a:prstGeom>
                  </pic:spPr>
                </pic:pic>
              </a:graphicData>
            </a:graphic>
            <wp14:sizeRelH relativeFrom="page">
              <wp14:pctWidth>0</wp14:pctWidth>
            </wp14:sizeRelH>
            <wp14:sizeRelV relativeFrom="page">
              <wp14:pctHeight>0</wp14:pctHeight>
            </wp14:sizeRelV>
          </wp:anchor>
        </w:drawing>
      </w:r>
      <w:r w:rsidR="00F9058C">
        <w:rPr>
          <w:rFonts w:ascii="Arial" w:hAnsi="Arial" w:cs="Arial"/>
          <w:sz w:val="20"/>
          <w:szCs w:val="20"/>
          <w:lang w:val="cs-CZ"/>
        </w:rPr>
        <w:t>V </w:t>
      </w:r>
      <w:r w:rsidR="0029773D">
        <w:rPr>
          <w:rFonts w:ascii="Arial" w:hAnsi="Arial" w:cs="Arial"/>
          <w:sz w:val="20"/>
          <w:szCs w:val="20"/>
          <w:lang w:val="cs-CZ"/>
        </w:rPr>
        <w:t xml:space="preserve">dubnu </w:t>
      </w:r>
      <w:r w:rsidR="00F9058C">
        <w:rPr>
          <w:rFonts w:ascii="Arial" w:hAnsi="Arial" w:cs="Arial"/>
          <w:sz w:val="20"/>
          <w:szCs w:val="20"/>
          <w:lang w:val="cs-CZ"/>
        </w:rPr>
        <w:t xml:space="preserve">UBM zkolaudovala administrativní budovu </w:t>
      </w:r>
      <w:hyperlink r:id="rId13" w:history="1">
        <w:r w:rsidR="00F9058C" w:rsidRPr="00F9058C">
          <w:rPr>
            <w:rStyle w:val="Hypertextovodkaz"/>
            <w:rFonts w:ascii="Arial" w:hAnsi="Arial" w:cs="Arial"/>
            <w:sz w:val="20"/>
            <w:szCs w:val="20"/>
            <w:lang w:val="cs-CZ"/>
          </w:rPr>
          <w:t>Astrid Offices</w:t>
        </w:r>
      </w:hyperlink>
      <w:r w:rsidR="00F9058C">
        <w:rPr>
          <w:rFonts w:ascii="Arial" w:hAnsi="Arial" w:cs="Arial"/>
          <w:sz w:val="20"/>
          <w:szCs w:val="20"/>
          <w:lang w:val="cs-CZ"/>
        </w:rPr>
        <w:t xml:space="preserve"> v pražských Holešovicích, která vyrostla na místě bývalé továrny kosmetické značky Astrid. Objekt disponující 4 300 m</w:t>
      </w:r>
      <w:r w:rsidR="00F9058C" w:rsidRPr="00F9058C">
        <w:rPr>
          <w:rFonts w:ascii="Arial" w:hAnsi="Arial" w:cs="Arial"/>
          <w:sz w:val="20"/>
          <w:szCs w:val="20"/>
          <w:vertAlign w:val="superscript"/>
          <w:lang w:val="cs-CZ"/>
        </w:rPr>
        <w:t>2</w:t>
      </w:r>
      <w:r w:rsidR="00F9058C">
        <w:rPr>
          <w:rFonts w:ascii="Arial" w:hAnsi="Arial" w:cs="Arial"/>
          <w:sz w:val="20"/>
          <w:szCs w:val="20"/>
          <w:lang w:val="cs-CZ"/>
        </w:rPr>
        <w:t xml:space="preserve"> kancelářských a maloobchodních ploch je</w:t>
      </w:r>
      <w:r w:rsidR="00FE0875">
        <w:rPr>
          <w:rFonts w:ascii="Arial" w:hAnsi="Arial" w:cs="Arial"/>
          <w:sz w:val="20"/>
          <w:szCs w:val="20"/>
          <w:lang w:val="cs-CZ"/>
        </w:rPr>
        <w:t xml:space="preserve"> nyní již pronajat a</w:t>
      </w:r>
      <w:r w:rsidR="00726F54">
        <w:rPr>
          <w:rFonts w:ascii="Arial" w:hAnsi="Arial" w:cs="Arial"/>
          <w:sz w:val="20"/>
          <w:szCs w:val="20"/>
          <w:lang w:val="cs-CZ"/>
        </w:rPr>
        <w:t> </w:t>
      </w:r>
      <w:r w:rsidR="00FE0875">
        <w:rPr>
          <w:rFonts w:ascii="Arial" w:hAnsi="Arial" w:cs="Arial"/>
          <w:sz w:val="20"/>
          <w:szCs w:val="20"/>
          <w:lang w:val="cs-CZ"/>
        </w:rPr>
        <w:t>n</w:t>
      </w:r>
      <w:r w:rsidR="006D393C">
        <w:rPr>
          <w:rFonts w:ascii="Arial" w:hAnsi="Arial" w:cs="Arial"/>
          <w:sz w:val="20"/>
          <w:szCs w:val="20"/>
          <w:lang w:val="cs-CZ"/>
        </w:rPr>
        <w:t xml:space="preserve">ájemci se </w:t>
      </w:r>
      <w:r>
        <w:rPr>
          <w:rFonts w:ascii="Arial" w:hAnsi="Arial" w:cs="Arial"/>
          <w:sz w:val="20"/>
          <w:szCs w:val="20"/>
          <w:lang w:val="cs-CZ"/>
        </w:rPr>
        <w:t>do prostor</w:t>
      </w:r>
      <w:r w:rsidR="00FE0875">
        <w:rPr>
          <w:rFonts w:ascii="Arial" w:hAnsi="Arial" w:cs="Arial"/>
          <w:sz w:val="20"/>
          <w:szCs w:val="20"/>
          <w:lang w:val="cs-CZ"/>
        </w:rPr>
        <w:t xml:space="preserve"> </w:t>
      </w:r>
      <w:r w:rsidR="006D393C">
        <w:rPr>
          <w:rFonts w:ascii="Arial" w:hAnsi="Arial" w:cs="Arial"/>
          <w:sz w:val="20"/>
          <w:szCs w:val="20"/>
          <w:lang w:val="cs-CZ"/>
        </w:rPr>
        <w:t>stěh</w:t>
      </w:r>
      <w:r w:rsidR="00FE0875">
        <w:rPr>
          <w:rFonts w:ascii="Arial" w:hAnsi="Arial" w:cs="Arial"/>
          <w:sz w:val="20"/>
          <w:szCs w:val="20"/>
          <w:lang w:val="cs-CZ"/>
        </w:rPr>
        <w:t>ují právě tento měsíc</w:t>
      </w:r>
      <w:r w:rsidR="006D393C">
        <w:rPr>
          <w:rFonts w:ascii="Arial" w:hAnsi="Arial" w:cs="Arial"/>
          <w:sz w:val="20"/>
          <w:szCs w:val="20"/>
          <w:lang w:val="cs-CZ"/>
        </w:rPr>
        <w:t>.</w:t>
      </w:r>
      <w:r w:rsidR="00FE0875" w:rsidRPr="00FE0875">
        <w:rPr>
          <w:rFonts w:ascii="Arial" w:hAnsi="Arial" w:cs="Arial"/>
          <w:b/>
          <w:sz w:val="20"/>
          <w:szCs w:val="20"/>
          <w:lang w:val="cs-CZ"/>
        </w:rPr>
        <w:t xml:space="preserve"> </w:t>
      </w:r>
      <w:r w:rsidR="00FE0875" w:rsidRPr="00726F54">
        <w:rPr>
          <w:rFonts w:ascii="Arial" w:hAnsi="Arial" w:cs="Arial"/>
          <w:sz w:val="20"/>
          <w:szCs w:val="20"/>
          <w:lang w:val="cs-CZ"/>
        </w:rPr>
        <w:t xml:space="preserve">Z původního </w:t>
      </w:r>
      <w:r w:rsidR="00726F54" w:rsidRPr="00726F54">
        <w:rPr>
          <w:rFonts w:ascii="Arial" w:hAnsi="Arial" w:cs="Arial"/>
          <w:sz w:val="20"/>
          <w:szCs w:val="20"/>
          <w:lang w:val="cs-CZ"/>
        </w:rPr>
        <w:t>sídla v</w:t>
      </w:r>
      <w:r w:rsidR="00726F54">
        <w:rPr>
          <w:rFonts w:ascii="Arial" w:hAnsi="Arial" w:cs="Arial"/>
          <w:sz w:val="20"/>
          <w:szCs w:val="20"/>
          <w:lang w:val="cs-CZ"/>
        </w:rPr>
        <w:t xml:space="preserve"> Libni </w:t>
      </w:r>
      <w:r w:rsidR="00FE0875" w:rsidRPr="00726F54">
        <w:rPr>
          <w:rFonts w:ascii="Arial" w:hAnsi="Arial" w:cs="Arial"/>
          <w:sz w:val="20"/>
          <w:szCs w:val="20"/>
          <w:lang w:val="cs-CZ"/>
        </w:rPr>
        <w:t>se sem přestěhuje rovněž česká pobočka UBM.</w:t>
      </w:r>
      <w:r w:rsidR="00FE0875">
        <w:rPr>
          <w:rFonts w:ascii="Arial" w:hAnsi="Arial" w:cs="Arial"/>
          <w:b/>
          <w:sz w:val="20"/>
          <w:szCs w:val="20"/>
          <w:lang w:val="cs-CZ"/>
        </w:rPr>
        <w:t xml:space="preserve"> </w:t>
      </w:r>
    </w:p>
    <w:p w14:paraId="26823C3D" w14:textId="67067989" w:rsidR="006D393C" w:rsidRDefault="006D393C" w:rsidP="00781FCF">
      <w:pPr>
        <w:spacing w:after="0" w:line="320" w:lineRule="atLeast"/>
        <w:jc w:val="both"/>
        <w:rPr>
          <w:rFonts w:ascii="Arial" w:hAnsi="Arial" w:cs="Arial"/>
          <w:sz w:val="20"/>
          <w:szCs w:val="20"/>
          <w:lang w:val="cs-CZ"/>
        </w:rPr>
      </w:pPr>
      <w:r>
        <w:rPr>
          <w:rFonts w:ascii="Arial" w:hAnsi="Arial" w:cs="Arial"/>
          <w:sz w:val="20"/>
          <w:szCs w:val="20"/>
          <w:lang w:val="cs-CZ"/>
        </w:rPr>
        <w:t xml:space="preserve"> </w:t>
      </w:r>
    </w:p>
    <w:p w14:paraId="3BEF7698" w14:textId="77777777" w:rsidR="00360F31" w:rsidRDefault="00360F31" w:rsidP="00781FCF">
      <w:pPr>
        <w:spacing w:after="0" w:line="320" w:lineRule="atLeast"/>
        <w:jc w:val="both"/>
        <w:rPr>
          <w:rFonts w:ascii="Arial" w:hAnsi="Arial" w:cs="Arial"/>
          <w:b/>
          <w:sz w:val="20"/>
          <w:szCs w:val="20"/>
          <w:lang w:val="cs-CZ"/>
        </w:rPr>
      </w:pPr>
    </w:p>
    <w:p w14:paraId="5A4B8AB1" w14:textId="0A70BAED" w:rsidR="006D393C" w:rsidRDefault="006D393C" w:rsidP="00781FCF">
      <w:pPr>
        <w:spacing w:after="0" w:line="320" w:lineRule="atLeast"/>
        <w:jc w:val="both"/>
        <w:rPr>
          <w:rFonts w:ascii="Arial" w:hAnsi="Arial" w:cs="Arial"/>
          <w:b/>
          <w:sz w:val="20"/>
          <w:szCs w:val="20"/>
          <w:lang w:val="cs-CZ"/>
        </w:rPr>
      </w:pPr>
      <w:r>
        <w:rPr>
          <w:rFonts w:ascii="Arial" w:hAnsi="Arial" w:cs="Arial"/>
          <w:b/>
          <w:sz w:val="20"/>
          <w:szCs w:val="20"/>
          <w:lang w:val="cs-CZ"/>
        </w:rPr>
        <w:t>Hotel Andaz Prague: výstavba pokračuje podle plánu, slavnostní otevření na jaře 2022</w:t>
      </w:r>
    </w:p>
    <w:p w14:paraId="714EC4AB" w14:textId="6648DADF" w:rsidR="00280B41" w:rsidRDefault="00610B26" w:rsidP="00781FCF">
      <w:pPr>
        <w:spacing w:after="0" w:line="320" w:lineRule="atLeast"/>
        <w:jc w:val="both"/>
        <w:rPr>
          <w:rFonts w:ascii="Arial" w:hAnsi="Arial" w:cs="Arial"/>
          <w:sz w:val="20"/>
          <w:szCs w:val="20"/>
          <w:lang w:val="cs-CZ"/>
        </w:rPr>
      </w:pPr>
      <w:r>
        <w:rPr>
          <w:rFonts w:ascii="Arial" w:hAnsi="Arial" w:cs="Arial"/>
          <w:noProof/>
          <w:sz w:val="20"/>
          <w:szCs w:val="20"/>
          <w:lang w:val="cs-CZ" w:eastAsia="cs-CZ"/>
        </w:rPr>
        <w:drawing>
          <wp:anchor distT="0" distB="0" distL="114300" distR="114300" simplePos="0" relativeHeight="251660800" behindDoc="1" locked="0" layoutInCell="1" allowOverlap="1" wp14:anchorId="764C8CBE" wp14:editId="13DED9FE">
            <wp:simplePos x="0" y="0"/>
            <wp:positionH relativeFrom="margin">
              <wp:align>right</wp:align>
            </wp:positionH>
            <wp:positionV relativeFrom="paragraph">
              <wp:posOffset>292735</wp:posOffset>
            </wp:positionV>
            <wp:extent cx="1979930" cy="1483995"/>
            <wp:effectExtent l="0" t="0" r="1270" b="1905"/>
            <wp:wrapTight wrapText="bothSides">
              <wp:wrapPolygon edited="0">
                <wp:start x="0" y="0"/>
                <wp:lineTo x="0" y="21350"/>
                <wp:lineTo x="21406" y="21350"/>
                <wp:lineTo x="2140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M_Andaz Prague_Sugar Palace_fotografie_exterier_01.jpg"/>
                    <pic:cNvPicPr/>
                  </pic:nvPicPr>
                  <pic:blipFill>
                    <a:blip r:embed="rId14">
                      <a:extLst>
                        <a:ext uri="{28A0092B-C50C-407E-A947-70E740481C1C}">
                          <a14:useLocalDpi xmlns:a14="http://schemas.microsoft.com/office/drawing/2010/main" val="0"/>
                        </a:ext>
                      </a:extLst>
                    </a:blip>
                    <a:stretch>
                      <a:fillRect/>
                    </a:stretch>
                  </pic:blipFill>
                  <pic:spPr>
                    <a:xfrm>
                      <a:off x="0" y="0"/>
                      <a:ext cx="1979930" cy="1483995"/>
                    </a:xfrm>
                    <a:prstGeom prst="rect">
                      <a:avLst/>
                    </a:prstGeom>
                  </pic:spPr>
                </pic:pic>
              </a:graphicData>
            </a:graphic>
            <wp14:sizeRelH relativeFrom="page">
              <wp14:pctWidth>0</wp14:pctWidth>
            </wp14:sizeRelH>
            <wp14:sizeRelV relativeFrom="page">
              <wp14:pctHeight>0</wp14:pctHeight>
            </wp14:sizeRelV>
          </wp:anchor>
        </w:drawing>
      </w:r>
      <w:r w:rsidR="007713A8">
        <w:rPr>
          <w:rFonts w:ascii="Arial" w:hAnsi="Arial" w:cs="Arial"/>
          <w:sz w:val="20"/>
          <w:szCs w:val="20"/>
          <w:lang w:val="cs-CZ"/>
        </w:rPr>
        <w:t xml:space="preserve">Rekonstrukce Cukrovarnického paláce na Senovážném náměstí v Praze a </w:t>
      </w:r>
      <w:r w:rsidR="00F751E0">
        <w:rPr>
          <w:rFonts w:ascii="Arial" w:hAnsi="Arial" w:cs="Arial"/>
          <w:sz w:val="20"/>
          <w:szCs w:val="20"/>
          <w:lang w:val="cs-CZ"/>
        </w:rPr>
        <w:t xml:space="preserve">jeho </w:t>
      </w:r>
      <w:r w:rsidR="007713A8">
        <w:rPr>
          <w:rFonts w:ascii="Arial" w:hAnsi="Arial" w:cs="Arial"/>
          <w:sz w:val="20"/>
          <w:szCs w:val="20"/>
          <w:lang w:val="cs-CZ"/>
        </w:rPr>
        <w:t xml:space="preserve">přeměna na </w:t>
      </w:r>
      <w:r>
        <w:rPr>
          <w:rFonts w:ascii="Arial" w:hAnsi="Arial" w:cs="Arial"/>
          <w:sz w:val="20"/>
          <w:szCs w:val="20"/>
          <w:lang w:val="cs-CZ"/>
        </w:rPr>
        <w:t xml:space="preserve">pětihvězdičkový </w:t>
      </w:r>
      <w:r w:rsidR="00E003E6">
        <w:rPr>
          <w:rFonts w:ascii="Arial" w:hAnsi="Arial" w:cs="Arial"/>
          <w:sz w:val="20"/>
          <w:szCs w:val="20"/>
          <w:lang w:val="cs-CZ"/>
        </w:rPr>
        <w:t xml:space="preserve">hotel </w:t>
      </w:r>
      <w:hyperlink r:id="rId15" w:history="1">
        <w:r w:rsidR="00E003E6" w:rsidRPr="00E003E6">
          <w:rPr>
            <w:rStyle w:val="Hypertextovodkaz"/>
            <w:rFonts w:ascii="Arial" w:hAnsi="Arial" w:cs="Arial"/>
            <w:sz w:val="20"/>
            <w:szCs w:val="20"/>
            <w:lang w:val="cs-CZ"/>
          </w:rPr>
          <w:t>Andaz Prague</w:t>
        </w:r>
      </w:hyperlink>
      <w:r w:rsidR="00280B41">
        <w:rPr>
          <w:rFonts w:ascii="Arial" w:hAnsi="Arial" w:cs="Arial"/>
          <w:sz w:val="20"/>
          <w:szCs w:val="20"/>
          <w:lang w:val="cs-CZ"/>
        </w:rPr>
        <w:t xml:space="preserve">, </w:t>
      </w:r>
      <w:r w:rsidR="00FA0AFD">
        <w:rPr>
          <w:rFonts w:ascii="Arial" w:hAnsi="Arial" w:cs="Arial"/>
          <w:sz w:val="20"/>
          <w:szCs w:val="20"/>
          <w:lang w:val="cs-CZ"/>
        </w:rPr>
        <w:t xml:space="preserve">která </w:t>
      </w:r>
      <w:r w:rsidR="00280B41">
        <w:rPr>
          <w:rFonts w:ascii="Arial" w:hAnsi="Arial" w:cs="Arial"/>
          <w:sz w:val="20"/>
          <w:szCs w:val="20"/>
          <w:lang w:val="cs-CZ"/>
        </w:rPr>
        <w:t>je za téměř 30leté působení UBM v České republice vůbec největší investicí společnosti, pokračuje navzdory p</w:t>
      </w:r>
      <w:r w:rsidR="00726F54">
        <w:rPr>
          <w:rFonts w:ascii="Arial" w:hAnsi="Arial" w:cs="Arial"/>
          <w:sz w:val="20"/>
          <w:szCs w:val="20"/>
          <w:lang w:val="cs-CZ"/>
        </w:rPr>
        <w:t>andemické krizi podle plánu. Na </w:t>
      </w:r>
      <w:r w:rsidR="00280B41">
        <w:rPr>
          <w:rFonts w:ascii="Arial" w:hAnsi="Arial" w:cs="Arial"/>
          <w:sz w:val="20"/>
          <w:szCs w:val="20"/>
          <w:lang w:val="cs-CZ"/>
        </w:rPr>
        <w:t xml:space="preserve">stavbě průběžně pracuje cca tisíc pracovníků. </w:t>
      </w:r>
      <w:r w:rsidR="00727499">
        <w:rPr>
          <w:rFonts w:ascii="Arial" w:hAnsi="Arial" w:cs="Arial"/>
          <w:sz w:val="20"/>
          <w:szCs w:val="20"/>
          <w:lang w:val="cs-CZ"/>
        </w:rPr>
        <w:t xml:space="preserve">Pětihvězdičkový luxusní lifestyle hotel </w:t>
      </w:r>
      <w:r w:rsidR="007713A8">
        <w:rPr>
          <w:rFonts w:ascii="Arial" w:hAnsi="Arial" w:cs="Arial"/>
          <w:sz w:val="20"/>
          <w:szCs w:val="20"/>
          <w:lang w:val="cs-CZ"/>
        </w:rPr>
        <w:t>se stane</w:t>
      </w:r>
      <w:r w:rsidR="00727499">
        <w:rPr>
          <w:rFonts w:ascii="Arial" w:hAnsi="Arial" w:cs="Arial"/>
          <w:sz w:val="20"/>
          <w:szCs w:val="20"/>
          <w:lang w:val="cs-CZ"/>
        </w:rPr>
        <w:t xml:space="preserve"> premiérou pro vstup renomované sítě Hyatt do České republiky. Hyatt má po celé Evropě jen 4 hotely (ve Vídni, Mnichově, Londýně a</w:t>
      </w:r>
      <w:r w:rsidR="003C0252">
        <w:rPr>
          <w:rFonts w:ascii="Arial" w:hAnsi="Arial" w:cs="Arial"/>
          <w:sz w:val="20"/>
          <w:szCs w:val="20"/>
          <w:lang w:val="cs-CZ"/>
        </w:rPr>
        <w:t> </w:t>
      </w:r>
      <w:r w:rsidR="00727499">
        <w:rPr>
          <w:rFonts w:ascii="Arial" w:hAnsi="Arial" w:cs="Arial"/>
          <w:sz w:val="20"/>
          <w:szCs w:val="20"/>
          <w:lang w:val="cs-CZ"/>
        </w:rPr>
        <w:t>Amsterodamu)</w:t>
      </w:r>
      <w:r w:rsidR="003C0252">
        <w:rPr>
          <w:rFonts w:ascii="Arial" w:hAnsi="Arial" w:cs="Arial"/>
          <w:sz w:val="20"/>
          <w:szCs w:val="20"/>
          <w:lang w:val="cs-CZ"/>
        </w:rPr>
        <w:t>,</w:t>
      </w:r>
      <w:r w:rsidR="00727499">
        <w:rPr>
          <w:rFonts w:ascii="Arial" w:hAnsi="Arial" w:cs="Arial"/>
          <w:sz w:val="20"/>
          <w:szCs w:val="20"/>
          <w:lang w:val="cs-CZ"/>
        </w:rPr>
        <w:t xml:space="preserve"> Praha bude pátou. </w:t>
      </w:r>
      <w:r w:rsidR="00280B41">
        <w:rPr>
          <w:rFonts w:ascii="Arial" w:hAnsi="Arial" w:cs="Arial"/>
          <w:sz w:val="20"/>
          <w:szCs w:val="20"/>
          <w:lang w:val="cs-CZ"/>
        </w:rPr>
        <w:t xml:space="preserve">Nedávno byla dokončena fasáda, nyní probíhají práce v interiérech </w:t>
      </w:r>
      <w:r w:rsidR="00727499">
        <w:rPr>
          <w:rFonts w:ascii="Arial" w:hAnsi="Arial" w:cs="Arial"/>
          <w:sz w:val="20"/>
          <w:szCs w:val="20"/>
          <w:lang w:val="cs-CZ"/>
        </w:rPr>
        <w:t xml:space="preserve">na společných prostorách a 175 </w:t>
      </w:r>
      <w:r w:rsidR="00280B41">
        <w:rPr>
          <w:rFonts w:ascii="Arial" w:hAnsi="Arial" w:cs="Arial"/>
          <w:sz w:val="20"/>
          <w:szCs w:val="20"/>
          <w:lang w:val="cs-CZ"/>
        </w:rPr>
        <w:t>hotelo</w:t>
      </w:r>
      <w:r w:rsidR="00727499">
        <w:rPr>
          <w:rFonts w:ascii="Arial" w:hAnsi="Arial" w:cs="Arial"/>
          <w:sz w:val="20"/>
          <w:szCs w:val="20"/>
          <w:lang w:val="cs-CZ"/>
        </w:rPr>
        <w:t>vých pokojích</w:t>
      </w:r>
      <w:r w:rsidR="00280B41">
        <w:rPr>
          <w:rFonts w:ascii="Arial" w:hAnsi="Arial" w:cs="Arial"/>
          <w:sz w:val="20"/>
          <w:szCs w:val="20"/>
          <w:lang w:val="cs-CZ"/>
        </w:rPr>
        <w:t xml:space="preserve">. </w:t>
      </w:r>
      <w:r w:rsidR="00506988">
        <w:rPr>
          <w:rFonts w:ascii="Arial" w:hAnsi="Arial" w:cs="Arial"/>
          <w:sz w:val="20"/>
          <w:szCs w:val="20"/>
          <w:lang w:val="cs-CZ"/>
        </w:rPr>
        <w:t>Po </w:t>
      </w:r>
      <w:r w:rsidR="00360F31">
        <w:rPr>
          <w:rFonts w:ascii="Arial" w:hAnsi="Arial" w:cs="Arial"/>
          <w:sz w:val="20"/>
          <w:szCs w:val="20"/>
          <w:lang w:val="cs-CZ"/>
        </w:rPr>
        <w:t xml:space="preserve">kolaudaci </w:t>
      </w:r>
      <w:r>
        <w:rPr>
          <w:rFonts w:ascii="Arial" w:hAnsi="Arial" w:cs="Arial"/>
          <w:sz w:val="20"/>
          <w:szCs w:val="20"/>
          <w:lang w:val="cs-CZ"/>
        </w:rPr>
        <w:t xml:space="preserve">bude </w:t>
      </w:r>
      <w:r w:rsidR="00280B41">
        <w:rPr>
          <w:rFonts w:ascii="Arial" w:hAnsi="Arial" w:cs="Arial"/>
          <w:sz w:val="20"/>
          <w:szCs w:val="20"/>
          <w:lang w:val="cs-CZ"/>
        </w:rPr>
        <w:t xml:space="preserve">v hotelu </w:t>
      </w:r>
      <w:r w:rsidR="00726F54">
        <w:rPr>
          <w:rFonts w:ascii="Arial" w:hAnsi="Arial" w:cs="Arial"/>
          <w:sz w:val="20"/>
          <w:szCs w:val="20"/>
          <w:lang w:val="cs-CZ"/>
        </w:rPr>
        <w:t xml:space="preserve">ke konci letošního roku </w:t>
      </w:r>
      <w:r w:rsidR="00280B41">
        <w:rPr>
          <w:rFonts w:ascii="Arial" w:hAnsi="Arial" w:cs="Arial"/>
          <w:sz w:val="20"/>
          <w:szCs w:val="20"/>
          <w:lang w:val="cs-CZ"/>
        </w:rPr>
        <w:t>spuštěn zkušební provoz, slavnostní otevření plánuje UBM na jaro 2022.</w:t>
      </w:r>
    </w:p>
    <w:p w14:paraId="52FF69A2" w14:textId="77777777" w:rsidR="006D393C" w:rsidRPr="006D393C" w:rsidRDefault="006D393C" w:rsidP="00781FCF">
      <w:pPr>
        <w:spacing w:after="0" w:line="320" w:lineRule="atLeast"/>
        <w:jc w:val="both"/>
        <w:rPr>
          <w:rFonts w:ascii="Arial" w:hAnsi="Arial" w:cs="Arial"/>
          <w:b/>
          <w:sz w:val="20"/>
          <w:szCs w:val="20"/>
          <w:lang w:val="cs-CZ"/>
        </w:rPr>
      </w:pPr>
      <w:bookmarkStart w:id="0" w:name="_GoBack"/>
      <w:bookmarkEnd w:id="0"/>
    </w:p>
    <w:p w14:paraId="5DC224BA" w14:textId="56035CEA" w:rsidR="006E3325" w:rsidRPr="006E3325" w:rsidRDefault="006E3325" w:rsidP="00781FCF">
      <w:pPr>
        <w:spacing w:after="0" w:line="320" w:lineRule="atLeast"/>
        <w:jc w:val="both"/>
        <w:rPr>
          <w:rFonts w:ascii="Arial" w:hAnsi="Arial" w:cs="Arial"/>
          <w:b/>
          <w:sz w:val="20"/>
          <w:szCs w:val="20"/>
          <w:lang w:val="cs-CZ"/>
        </w:rPr>
      </w:pPr>
      <w:r>
        <w:rPr>
          <w:rFonts w:ascii="Arial" w:hAnsi="Arial" w:cs="Arial"/>
          <w:b/>
          <w:sz w:val="20"/>
          <w:szCs w:val="20"/>
          <w:lang w:val="cs-CZ"/>
        </w:rPr>
        <w:lastRenderedPageBreak/>
        <w:t>Strategie a plány společnosti</w:t>
      </w:r>
    </w:p>
    <w:p w14:paraId="66AFF469" w14:textId="5C500CE2" w:rsidR="00727499" w:rsidRPr="009C3874" w:rsidRDefault="006E3325" w:rsidP="00781FCF">
      <w:pPr>
        <w:spacing w:after="0" w:line="320" w:lineRule="atLeast"/>
        <w:jc w:val="both"/>
        <w:rPr>
          <w:rFonts w:ascii="Arial" w:hAnsi="Arial" w:cs="Arial"/>
          <w:sz w:val="20"/>
          <w:szCs w:val="20"/>
          <w:lang w:val="cs-CZ"/>
        </w:rPr>
      </w:pPr>
      <w:r>
        <w:rPr>
          <w:rFonts w:ascii="Arial" w:hAnsi="Arial" w:cs="Arial"/>
          <w:i/>
          <w:sz w:val="20"/>
          <w:szCs w:val="20"/>
          <w:lang w:val="cs-CZ"/>
        </w:rPr>
        <w:t>„S ohledem na stále trvající vysokou poptávku po novém bydlení</w:t>
      </w:r>
      <w:r w:rsidR="00727499">
        <w:rPr>
          <w:rFonts w:ascii="Arial" w:hAnsi="Arial" w:cs="Arial"/>
          <w:i/>
          <w:sz w:val="20"/>
          <w:szCs w:val="20"/>
          <w:lang w:val="cs-CZ"/>
        </w:rPr>
        <w:t xml:space="preserve"> plánujeme v horizontu jednoho roku získat jednu až dvě nové rezidenční akvizice, optimální je pro nás velikost rezidenčního projektu od 100 bytů výše. V návaznosti na strategii mateřské rakouské firmy se chceme soustředit na výstavbu zejména v</w:t>
      </w:r>
      <w:r w:rsidR="007713A8">
        <w:rPr>
          <w:rFonts w:ascii="Arial" w:hAnsi="Arial" w:cs="Arial"/>
          <w:i/>
          <w:sz w:val="20"/>
          <w:szCs w:val="20"/>
          <w:lang w:val="cs-CZ"/>
        </w:rPr>
        <w:t> </w:t>
      </w:r>
      <w:r w:rsidR="00727499">
        <w:rPr>
          <w:rFonts w:ascii="Arial" w:hAnsi="Arial" w:cs="Arial"/>
          <w:i/>
          <w:sz w:val="20"/>
          <w:szCs w:val="20"/>
          <w:lang w:val="cs-CZ"/>
        </w:rPr>
        <w:t>Praze</w:t>
      </w:r>
      <w:r w:rsidR="007713A8">
        <w:rPr>
          <w:rFonts w:ascii="Arial" w:hAnsi="Arial" w:cs="Arial"/>
          <w:i/>
          <w:sz w:val="20"/>
          <w:szCs w:val="20"/>
          <w:lang w:val="cs-CZ"/>
        </w:rPr>
        <w:t>, a</w:t>
      </w:r>
      <w:r w:rsidR="00727499">
        <w:rPr>
          <w:rFonts w:ascii="Arial" w:hAnsi="Arial" w:cs="Arial"/>
          <w:i/>
          <w:sz w:val="20"/>
          <w:szCs w:val="20"/>
          <w:lang w:val="cs-CZ"/>
        </w:rPr>
        <w:t xml:space="preserve"> to především na segment bydlení a ve střednědobém horizontu také na kanceláře. </w:t>
      </w:r>
      <w:r w:rsidR="003B7482">
        <w:rPr>
          <w:rFonts w:ascii="Arial" w:hAnsi="Arial" w:cs="Arial"/>
          <w:i/>
          <w:sz w:val="20"/>
          <w:szCs w:val="20"/>
          <w:lang w:val="cs-CZ"/>
        </w:rPr>
        <w:t xml:space="preserve">Z toho důvodu jsme prodali </w:t>
      </w:r>
      <w:r w:rsidR="009C3874">
        <w:rPr>
          <w:rFonts w:ascii="Arial" w:hAnsi="Arial" w:cs="Arial"/>
          <w:i/>
          <w:sz w:val="20"/>
          <w:szCs w:val="20"/>
          <w:lang w:val="cs-CZ"/>
        </w:rPr>
        <w:t>náš projekt rekreačního rezortu</w:t>
      </w:r>
      <w:r w:rsidR="00506988">
        <w:rPr>
          <w:rFonts w:ascii="Arial" w:hAnsi="Arial" w:cs="Arial"/>
          <w:i/>
          <w:sz w:val="20"/>
          <w:szCs w:val="20"/>
          <w:lang w:val="cs-CZ"/>
        </w:rPr>
        <w:t xml:space="preserve"> na </w:t>
      </w:r>
      <w:r w:rsidR="009C3874">
        <w:rPr>
          <w:rFonts w:ascii="Arial" w:hAnsi="Arial" w:cs="Arial"/>
          <w:i/>
          <w:sz w:val="20"/>
          <w:szCs w:val="20"/>
          <w:lang w:val="cs-CZ"/>
        </w:rPr>
        <w:t xml:space="preserve">Lipně (v lokalitě Kovářov) </w:t>
      </w:r>
      <w:r w:rsidR="006B2091">
        <w:rPr>
          <w:rFonts w:ascii="Arial" w:hAnsi="Arial" w:cs="Arial"/>
          <w:i/>
          <w:sz w:val="20"/>
          <w:szCs w:val="20"/>
          <w:lang w:val="cs-CZ"/>
        </w:rPr>
        <w:t>investorovi s bohatými lokálními znalostmi a know-how (</w:t>
      </w:r>
      <w:r w:rsidR="003B7482">
        <w:rPr>
          <w:rFonts w:ascii="Arial" w:hAnsi="Arial" w:cs="Arial"/>
          <w:i/>
          <w:sz w:val="20"/>
          <w:szCs w:val="20"/>
          <w:lang w:val="cs-CZ"/>
        </w:rPr>
        <w:t>rakouské skupině Gruppe Dorn-Fussenegger</w:t>
      </w:r>
      <w:r w:rsidR="006B2091">
        <w:rPr>
          <w:rFonts w:ascii="Arial" w:hAnsi="Arial" w:cs="Arial"/>
          <w:i/>
          <w:sz w:val="20"/>
          <w:szCs w:val="20"/>
          <w:lang w:val="cs-CZ"/>
        </w:rPr>
        <w:t>)</w:t>
      </w:r>
      <w:r w:rsidR="009C3874">
        <w:rPr>
          <w:rFonts w:ascii="Arial" w:hAnsi="Arial" w:cs="Arial"/>
          <w:i/>
          <w:sz w:val="20"/>
          <w:szCs w:val="20"/>
          <w:lang w:val="cs-CZ"/>
        </w:rPr>
        <w:t>. Ta již v regionu Lipna a okolí řadu let působí a</w:t>
      </w:r>
      <w:r w:rsidR="006B2091">
        <w:rPr>
          <w:rFonts w:ascii="Arial" w:hAnsi="Arial" w:cs="Arial"/>
          <w:i/>
          <w:sz w:val="20"/>
          <w:szCs w:val="20"/>
          <w:lang w:val="cs-CZ"/>
        </w:rPr>
        <w:t> </w:t>
      </w:r>
      <w:r w:rsidR="009C3874">
        <w:rPr>
          <w:rFonts w:ascii="Arial" w:hAnsi="Arial" w:cs="Arial"/>
          <w:i/>
          <w:sz w:val="20"/>
          <w:szCs w:val="20"/>
          <w:lang w:val="cs-CZ"/>
        </w:rPr>
        <w:t>s realitním byznysem má mnoho zkušeností,“</w:t>
      </w:r>
      <w:r w:rsidR="009C3874">
        <w:rPr>
          <w:rFonts w:ascii="Arial" w:hAnsi="Arial" w:cs="Arial"/>
          <w:sz w:val="20"/>
          <w:szCs w:val="20"/>
          <w:lang w:val="cs-CZ"/>
        </w:rPr>
        <w:t xml:space="preserve"> uvedl jednatel </w:t>
      </w:r>
      <w:hyperlink r:id="rId16" w:history="1">
        <w:r w:rsidR="009C3874" w:rsidRPr="00B77DEA">
          <w:rPr>
            <w:rStyle w:val="Hypertextovodkaz"/>
            <w:rFonts w:ascii="Arial" w:hAnsi="Arial" w:cs="Arial"/>
            <w:sz w:val="20"/>
            <w:szCs w:val="20"/>
            <w:lang w:val="cs-CZ"/>
          </w:rPr>
          <w:t>UBM Development Czechia</w:t>
        </w:r>
      </w:hyperlink>
      <w:r w:rsidR="009C3874">
        <w:rPr>
          <w:rFonts w:ascii="Arial" w:hAnsi="Arial" w:cs="Arial"/>
          <w:sz w:val="20"/>
          <w:szCs w:val="20"/>
          <w:lang w:val="cs-CZ"/>
        </w:rPr>
        <w:t xml:space="preserve"> Josef Wiedermann.</w:t>
      </w:r>
    </w:p>
    <w:p w14:paraId="3F7DAF54" w14:textId="77777777" w:rsidR="006E3325" w:rsidRPr="00C66A5D" w:rsidRDefault="006E3325" w:rsidP="00781FCF">
      <w:pPr>
        <w:spacing w:after="0" w:line="320" w:lineRule="atLeast"/>
        <w:jc w:val="both"/>
        <w:rPr>
          <w:rFonts w:ascii="Arial" w:hAnsi="Arial" w:cs="Arial"/>
          <w:sz w:val="20"/>
          <w:szCs w:val="20"/>
          <w:lang w:val="cs-CZ"/>
        </w:rPr>
      </w:pPr>
    </w:p>
    <w:p w14:paraId="0A4A3C24" w14:textId="77777777" w:rsidR="00441232" w:rsidRDefault="00441232" w:rsidP="00781FCF">
      <w:pPr>
        <w:spacing w:after="0" w:line="320" w:lineRule="atLeast"/>
        <w:jc w:val="both"/>
        <w:rPr>
          <w:rFonts w:ascii="Arial" w:hAnsi="Arial" w:cs="Arial"/>
          <w:b/>
          <w:sz w:val="20"/>
          <w:szCs w:val="20"/>
          <w:lang w:val="cs-CZ"/>
        </w:rPr>
      </w:pPr>
    </w:p>
    <w:p w14:paraId="3A97BA21" w14:textId="77777777" w:rsidR="00924A46" w:rsidRPr="00924A46" w:rsidRDefault="00924A46" w:rsidP="00781FCF">
      <w:pPr>
        <w:spacing w:after="0" w:line="320" w:lineRule="atLeast"/>
        <w:jc w:val="both"/>
        <w:rPr>
          <w:rFonts w:ascii="Arial" w:hAnsi="Arial" w:cs="Arial"/>
          <w:b/>
          <w:i/>
          <w:sz w:val="20"/>
          <w:szCs w:val="20"/>
          <w:u w:val="single"/>
          <w:lang w:val="cs-CZ"/>
        </w:rPr>
      </w:pPr>
      <w:r w:rsidRPr="00924A46">
        <w:rPr>
          <w:rFonts w:ascii="Arial" w:hAnsi="Arial" w:cs="Arial"/>
          <w:b/>
          <w:i/>
          <w:sz w:val="20"/>
          <w:szCs w:val="20"/>
          <w:u w:val="single"/>
          <w:lang w:val="cs-CZ"/>
        </w:rPr>
        <w:t>Poznámka pro editory:</w:t>
      </w:r>
    </w:p>
    <w:p w14:paraId="0B919EAF" w14:textId="77777777" w:rsidR="00924A46" w:rsidRPr="00924A46" w:rsidRDefault="00924A46" w:rsidP="00924A46">
      <w:pPr>
        <w:spacing w:after="0" w:line="240" w:lineRule="auto"/>
        <w:jc w:val="both"/>
        <w:rPr>
          <w:rFonts w:ascii="Arial" w:hAnsi="Arial" w:cs="Arial"/>
          <w:b/>
          <w:i/>
          <w:sz w:val="20"/>
          <w:szCs w:val="20"/>
          <w:lang w:val="cs-CZ"/>
        </w:rPr>
      </w:pPr>
    </w:p>
    <w:p w14:paraId="58C6C7E4" w14:textId="77777777" w:rsidR="00FE0875" w:rsidRPr="00924A46" w:rsidRDefault="00FE0875" w:rsidP="00FE0875">
      <w:pPr>
        <w:spacing w:after="0" w:line="240" w:lineRule="auto"/>
        <w:jc w:val="both"/>
        <w:rPr>
          <w:rFonts w:ascii="Arial" w:hAnsi="Arial" w:cs="Arial"/>
          <w:i/>
          <w:sz w:val="20"/>
          <w:szCs w:val="20"/>
          <w:lang w:val="cs-CZ"/>
        </w:rPr>
      </w:pPr>
      <w:r>
        <w:rPr>
          <w:rFonts w:ascii="Arial" w:hAnsi="Arial" w:cs="Arial"/>
          <w:b/>
          <w:i/>
          <w:sz w:val="20"/>
          <w:szCs w:val="20"/>
          <w:lang w:val="cs-CZ"/>
        </w:rPr>
        <w:t>O společnosti UBM Development</w:t>
      </w:r>
      <w:r w:rsidRPr="00924A46">
        <w:rPr>
          <w:rFonts w:ascii="Arial" w:hAnsi="Arial" w:cs="Arial"/>
          <w:b/>
          <w:i/>
          <w:sz w:val="20"/>
          <w:szCs w:val="20"/>
          <w:lang w:val="cs-CZ"/>
        </w:rPr>
        <w:t>:</w:t>
      </w:r>
    </w:p>
    <w:p w14:paraId="5CEF5C1B" w14:textId="77777777" w:rsidR="00FE0875" w:rsidRDefault="0065165A" w:rsidP="00FE0875">
      <w:pPr>
        <w:spacing w:after="0" w:line="240" w:lineRule="auto"/>
        <w:jc w:val="both"/>
        <w:rPr>
          <w:rFonts w:ascii="Arial" w:hAnsi="Arial" w:cs="Arial"/>
          <w:i/>
          <w:color w:val="000000"/>
          <w:sz w:val="20"/>
          <w:szCs w:val="20"/>
          <w:lang w:val="cs-CZ"/>
        </w:rPr>
      </w:pPr>
      <w:hyperlink r:id="rId17" w:history="1">
        <w:r w:rsidR="00FE0875" w:rsidRPr="002F2EB6">
          <w:rPr>
            <w:rStyle w:val="Hypertextovodkaz"/>
            <w:rFonts w:ascii="Arial" w:hAnsi="Arial" w:cs="Arial"/>
            <w:i/>
            <w:sz w:val="20"/>
            <w:szCs w:val="20"/>
            <w:lang w:val="cs-CZ"/>
          </w:rPr>
          <w:t>UBM Development</w:t>
        </w:r>
      </w:hyperlink>
      <w:r w:rsidR="00FE0875">
        <w:rPr>
          <w:rFonts w:ascii="Arial" w:hAnsi="Arial" w:cs="Arial"/>
          <w:i/>
          <w:sz w:val="20"/>
          <w:szCs w:val="20"/>
          <w:lang w:val="cs-CZ"/>
        </w:rPr>
        <w:t xml:space="preserve"> vytváří nemovitosti pro evropské metropole. Strategicky se zaměřuje na ekologicky šetrné budovy a chytré kanceláře v nejvýznamnějších evropských metropolitních oblastech, jako je Vídeň, Mnichov, Frankfurt nebo Praha. </w:t>
      </w:r>
      <w:r w:rsidR="00FE0875">
        <w:rPr>
          <w:rFonts w:ascii="Arial" w:hAnsi="Arial" w:cs="Arial"/>
          <w:i/>
          <w:color w:val="000000"/>
          <w:sz w:val="20"/>
          <w:szCs w:val="20"/>
          <w:lang w:val="cs-CZ"/>
        </w:rPr>
        <w:t xml:space="preserve">Se svou téměř 150letou historií je UBM </w:t>
      </w:r>
      <w:r w:rsidR="00FE0875" w:rsidRPr="00924A46">
        <w:rPr>
          <w:rFonts w:ascii="Arial" w:hAnsi="Arial" w:cs="Arial"/>
          <w:i/>
          <w:color w:val="000000"/>
          <w:sz w:val="20"/>
          <w:szCs w:val="20"/>
          <w:lang w:val="cs-CZ"/>
        </w:rPr>
        <w:t xml:space="preserve">společností, která </w:t>
      </w:r>
      <w:r w:rsidR="00FE0875">
        <w:rPr>
          <w:rFonts w:ascii="Arial" w:hAnsi="Arial" w:cs="Arial"/>
          <w:i/>
          <w:color w:val="000000"/>
          <w:sz w:val="20"/>
          <w:szCs w:val="20"/>
          <w:lang w:val="cs-CZ"/>
        </w:rPr>
        <w:t>pokrývá celý hodnotový řetězec developmentu od počátečního plánování až po marketing. A</w:t>
      </w:r>
      <w:r w:rsidR="00FE0875" w:rsidRPr="00924A46">
        <w:rPr>
          <w:rFonts w:ascii="Arial" w:hAnsi="Arial" w:cs="Arial"/>
          <w:i/>
          <w:color w:val="000000"/>
          <w:sz w:val="20"/>
          <w:szCs w:val="20"/>
          <w:lang w:val="cs-CZ"/>
        </w:rPr>
        <w:t>kcie</w:t>
      </w:r>
      <w:r w:rsidR="00FE0875">
        <w:rPr>
          <w:rFonts w:ascii="Arial" w:hAnsi="Arial" w:cs="Arial"/>
          <w:i/>
          <w:color w:val="000000"/>
          <w:sz w:val="20"/>
          <w:szCs w:val="20"/>
          <w:lang w:val="cs-CZ"/>
        </w:rPr>
        <w:t xml:space="preserve"> společnosti</w:t>
      </w:r>
      <w:r w:rsidR="00FE0875" w:rsidRPr="00924A46">
        <w:rPr>
          <w:rFonts w:ascii="Arial" w:hAnsi="Arial" w:cs="Arial"/>
          <w:i/>
          <w:color w:val="000000"/>
          <w:sz w:val="20"/>
          <w:szCs w:val="20"/>
          <w:lang w:val="cs-CZ"/>
        </w:rPr>
        <w:t xml:space="preserve"> jsou kótovány na vídeňské burze (Prime Market </w:t>
      </w:r>
      <w:r w:rsidR="00FE0875">
        <w:rPr>
          <w:rFonts w:ascii="Arial" w:hAnsi="Arial" w:cs="Arial"/>
          <w:i/>
          <w:color w:val="000000"/>
          <w:sz w:val="20"/>
          <w:szCs w:val="20"/>
          <w:lang w:val="cs-CZ"/>
        </w:rPr>
        <w:t xml:space="preserve">of the </w:t>
      </w:r>
      <w:r w:rsidR="00FE0875" w:rsidRPr="00924A46">
        <w:rPr>
          <w:rFonts w:ascii="Arial" w:hAnsi="Arial" w:cs="Arial"/>
          <w:i/>
          <w:color w:val="000000"/>
          <w:sz w:val="20"/>
          <w:szCs w:val="20"/>
          <w:lang w:val="cs-CZ"/>
        </w:rPr>
        <w:t>Vienna Stock Exchange), v segmentu s nejvyššími požadavky na tr</w:t>
      </w:r>
      <w:r w:rsidR="00FE0875">
        <w:rPr>
          <w:rFonts w:ascii="Arial" w:hAnsi="Arial" w:cs="Arial"/>
          <w:i/>
          <w:color w:val="000000"/>
          <w:sz w:val="20"/>
          <w:szCs w:val="20"/>
          <w:lang w:val="cs-CZ"/>
        </w:rPr>
        <w:t xml:space="preserve">ansparentnost. </w:t>
      </w:r>
    </w:p>
    <w:p w14:paraId="02553332" w14:textId="77777777" w:rsidR="00924A46" w:rsidRPr="00924A46" w:rsidRDefault="00924A46" w:rsidP="00924A46">
      <w:pPr>
        <w:spacing w:after="0" w:line="240" w:lineRule="auto"/>
        <w:jc w:val="both"/>
        <w:rPr>
          <w:rFonts w:ascii="Arial" w:hAnsi="Arial" w:cs="Arial"/>
          <w:i/>
          <w:color w:val="000000"/>
          <w:sz w:val="20"/>
          <w:szCs w:val="20"/>
          <w:lang w:val="cs-CZ"/>
        </w:rPr>
      </w:pPr>
    </w:p>
    <w:p w14:paraId="1999C35B" w14:textId="77777777" w:rsidR="00924A46" w:rsidRPr="00924A46" w:rsidRDefault="00924A46" w:rsidP="00924A46">
      <w:pPr>
        <w:spacing w:after="0" w:line="240" w:lineRule="auto"/>
        <w:jc w:val="both"/>
        <w:rPr>
          <w:rFonts w:ascii="Arial" w:hAnsi="Arial" w:cs="Arial"/>
          <w:b/>
          <w:i/>
          <w:color w:val="000000"/>
          <w:sz w:val="20"/>
          <w:szCs w:val="20"/>
          <w:lang w:val="cs-CZ"/>
        </w:rPr>
      </w:pPr>
      <w:r w:rsidRPr="00924A46">
        <w:rPr>
          <w:rFonts w:ascii="Arial" w:hAnsi="Arial" w:cs="Arial"/>
          <w:b/>
          <w:i/>
          <w:color w:val="000000"/>
          <w:sz w:val="20"/>
          <w:szCs w:val="20"/>
          <w:lang w:val="cs-CZ"/>
        </w:rPr>
        <w:t>O společnosti UBM Development Czechia s. r. o.:</w:t>
      </w:r>
    </w:p>
    <w:p w14:paraId="3AE84AC2" w14:textId="6E846399" w:rsidR="00924A46" w:rsidRPr="00924A46" w:rsidRDefault="00924A46" w:rsidP="00924A46">
      <w:pPr>
        <w:spacing w:after="0" w:line="240" w:lineRule="auto"/>
        <w:jc w:val="both"/>
        <w:rPr>
          <w:rFonts w:ascii="Arial" w:hAnsi="Arial" w:cs="Arial"/>
          <w:i/>
          <w:sz w:val="20"/>
          <w:szCs w:val="20"/>
          <w:lang w:val="cs-CZ"/>
        </w:rPr>
      </w:pPr>
      <w:r w:rsidRPr="00924A46">
        <w:rPr>
          <w:rFonts w:ascii="Arial" w:hAnsi="Arial" w:cs="Arial"/>
          <w:i/>
          <w:color w:val="000000"/>
          <w:sz w:val="20"/>
          <w:szCs w:val="20"/>
          <w:lang w:val="cs-CZ"/>
        </w:rPr>
        <w:t xml:space="preserve">Na českém trhu působí </w:t>
      </w:r>
      <w:r w:rsidR="00FE0875">
        <w:fldChar w:fldCharType="begin"/>
      </w:r>
      <w:r w:rsidR="00FE0875" w:rsidRPr="00D57164">
        <w:rPr>
          <w:lang w:val="pl-PL"/>
          <w:rPrChange w:id="1" w:author="Malochova Vendula" w:date="2021-08-11T11:28:00Z">
            <w:rPr/>
          </w:rPrChange>
        </w:rPr>
        <w:instrText xml:space="preserve"> HYPERLINK "https://www.ubm-development.com/cs/laender/czechia/?nvlng=en" </w:instrText>
      </w:r>
      <w:r w:rsidR="00FE0875">
        <w:fldChar w:fldCharType="separate"/>
      </w:r>
      <w:r w:rsidR="00FE0875" w:rsidRPr="00DE545A">
        <w:rPr>
          <w:rStyle w:val="Hypertextovodkaz"/>
          <w:rFonts w:ascii="Arial" w:hAnsi="Arial" w:cs="Arial"/>
          <w:i/>
          <w:sz w:val="20"/>
          <w:szCs w:val="20"/>
          <w:lang w:val="cs-CZ"/>
        </w:rPr>
        <w:t>UBM</w:t>
      </w:r>
      <w:r w:rsidR="00FE0875">
        <w:rPr>
          <w:rStyle w:val="Hypertextovodkaz"/>
          <w:rFonts w:ascii="Arial" w:hAnsi="Arial" w:cs="Arial"/>
          <w:i/>
          <w:sz w:val="20"/>
          <w:szCs w:val="20"/>
          <w:lang w:val="cs-CZ"/>
        </w:rPr>
        <w:fldChar w:fldCharType="end"/>
      </w:r>
      <w:r w:rsidR="00FE0875" w:rsidRPr="001A0186">
        <w:rPr>
          <w:rFonts w:ascii="Arial" w:hAnsi="Arial" w:cs="Arial"/>
          <w:i/>
          <w:sz w:val="20"/>
          <w:szCs w:val="20"/>
          <w:lang w:val="cs-CZ"/>
        </w:rPr>
        <w:t xml:space="preserve"> </w:t>
      </w:r>
      <w:r w:rsidRPr="00924A46">
        <w:rPr>
          <w:rFonts w:ascii="Arial" w:hAnsi="Arial" w:cs="Arial"/>
          <w:i/>
          <w:sz w:val="20"/>
          <w:szCs w:val="20"/>
          <w:lang w:val="cs-CZ"/>
        </w:rPr>
        <w:t xml:space="preserve">od roku 1993. Za téměř 30 let zrealizovala několik desítek projektů napříč celou Českou republikou. Mezi nejvýznamnější se řadí realizace velkých územních celků, </w:t>
      </w:r>
      <w:r w:rsidR="00620082">
        <w:rPr>
          <w:rFonts w:ascii="Arial" w:hAnsi="Arial" w:cs="Arial"/>
          <w:i/>
          <w:sz w:val="20"/>
          <w:szCs w:val="20"/>
          <w:lang w:val="cs-CZ"/>
        </w:rPr>
        <w:t xml:space="preserve">například </w:t>
      </w:r>
      <w:r w:rsidRPr="00924A46">
        <w:rPr>
          <w:rFonts w:ascii="Arial" w:hAnsi="Arial" w:cs="Arial"/>
          <w:i/>
          <w:sz w:val="20"/>
          <w:szCs w:val="20"/>
          <w:lang w:val="cs-CZ"/>
        </w:rPr>
        <w:t>multifunkční komplex Anděl City v Praze 5 na Smíchově</w:t>
      </w:r>
      <w:r w:rsidR="00535527">
        <w:rPr>
          <w:rFonts w:ascii="Arial" w:hAnsi="Arial" w:cs="Arial"/>
          <w:i/>
          <w:sz w:val="20"/>
          <w:szCs w:val="20"/>
          <w:lang w:val="cs-CZ"/>
        </w:rPr>
        <w:t>, který na</w:t>
      </w:r>
      <w:r w:rsidRPr="00924A46">
        <w:rPr>
          <w:rFonts w:ascii="Arial" w:hAnsi="Arial" w:cs="Arial"/>
          <w:i/>
          <w:sz w:val="20"/>
          <w:szCs w:val="20"/>
          <w:lang w:val="cs-CZ"/>
        </w:rPr>
        <w:t xml:space="preserve"> 25 000 m</w:t>
      </w:r>
      <w:r w:rsidRPr="00924A46">
        <w:rPr>
          <w:rFonts w:ascii="Arial" w:hAnsi="Arial" w:cs="Arial"/>
          <w:i/>
          <w:sz w:val="20"/>
          <w:szCs w:val="20"/>
          <w:vertAlign w:val="superscript"/>
          <w:lang w:val="cs-CZ"/>
        </w:rPr>
        <w:t>2</w:t>
      </w:r>
      <w:r w:rsidRPr="00924A46">
        <w:rPr>
          <w:rFonts w:ascii="Arial" w:hAnsi="Arial" w:cs="Arial"/>
          <w:i/>
          <w:sz w:val="20"/>
          <w:szCs w:val="20"/>
          <w:lang w:val="cs-CZ"/>
        </w:rPr>
        <w:t xml:space="preserve"> plochy zahrnuje byty, kanceláře, obchody, restaurace, multikino, dva hotely a velkou piazettu se vzrostlými stromy. Tímto projektem se UBM výrazně podílela na revitalizaci Smíchova, z něhož se stalo vyhledávané městské centrum. Mezi další významné reference v hlavním městě patří administrativní budova Darex na Václavském náměstí, bytový komplex Rezidence Zvonařka, luxusní hotel Le Palais či kancelářská budova Dock 01, kterou UBM postavila ve spolupráci se společností Crestyl. Mimopražské reference UBM zahrnují nákupní centrum Velký Špalíček v</w:t>
      </w:r>
      <w:r w:rsidR="00620082">
        <w:rPr>
          <w:rFonts w:ascii="Arial" w:hAnsi="Arial" w:cs="Arial"/>
          <w:i/>
          <w:sz w:val="20"/>
          <w:szCs w:val="20"/>
          <w:lang w:val="cs-CZ"/>
        </w:rPr>
        <w:t> </w:t>
      </w:r>
      <w:r w:rsidRPr="00924A46">
        <w:rPr>
          <w:rFonts w:ascii="Arial" w:hAnsi="Arial" w:cs="Arial"/>
          <w:i/>
          <w:sz w:val="20"/>
          <w:szCs w:val="20"/>
          <w:lang w:val="cs-CZ"/>
        </w:rPr>
        <w:t>Brně</w:t>
      </w:r>
      <w:r w:rsidR="00620082">
        <w:rPr>
          <w:rFonts w:ascii="Arial" w:hAnsi="Arial" w:cs="Arial"/>
          <w:i/>
          <w:sz w:val="20"/>
          <w:szCs w:val="20"/>
          <w:lang w:val="cs-CZ"/>
        </w:rPr>
        <w:t xml:space="preserve"> či</w:t>
      </w:r>
      <w:r w:rsidRPr="00924A46">
        <w:rPr>
          <w:rFonts w:ascii="Arial" w:hAnsi="Arial" w:cs="Arial"/>
          <w:i/>
          <w:sz w:val="20"/>
          <w:szCs w:val="20"/>
          <w:lang w:val="cs-CZ"/>
        </w:rPr>
        <w:t xml:space="preserve"> komplex pro rekreační bydlení Apartmány Medvědín ve Špindlerově Mlýně. Aktuálně UBM v hlavním městě staví rezidenční komplex Arcus City v Praze 5</w:t>
      </w:r>
      <w:r w:rsidR="009476BF">
        <w:rPr>
          <w:rFonts w:ascii="Arial" w:hAnsi="Arial" w:cs="Arial"/>
          <w:i/>
          <w:sz w:val="20"/>
          <w:szCs w:val="20"/>
          <w:lang w:val="cs-CZ"/>
        </w:rPr>
        <w:t xml:space="preserve"> – </w:t>
      </w:r>
      <w:r w:rsidR="00535527">
        <w:rPr>
          <w:rFonts w:ascii="Arial" w:hAnsi="Arial" w:cs="Arial"/>
          <w:i/>
          <w:sz w:val="20"/>
          <w:szCs w:val="20"/>
          <w:lang w:val="cs-CZ"/>
        </w:rPr>
        <w:t>Stodůlkách</w:t>
      </w:r>
      <w:r w:rsidR="00620082">
        <w:rPr>
          <w:rFonts w:ascii="Arial" w:hAnsi="Arial" w:cs="Arial"/>
          <w:i/>
          <w:sz w:val="20"/>
          <w:szCs w:val="20"/>
          <w:lang w:val="cs-CZ"/>
        </w:rPr>
        <w:t xml:space="preserve"> a</w:t>
      </w:r>
      <w:r w:rsidR="009C3874">
        <w:rPr>
          <w:rFonts w:ascii="Arial" w:hAnsi="Arial" w:cs="Arial"/>
          <w:i/>
          <w:sz w:val="20"/>
          <w:szCs w:val="20"/>
          <w:lang w:val="cs-CZ"/>
        </w:rPr>
        <w:t xml:space="preserve"> dokončila</w:t>
      </w:r>
      <w:r w:rsidR="00535527">
        <w:rPr>
          <w:rFonts w:ascii="Arial" w:hAnsi="Arial" w:cs="Arial"/>
          <w:i/>
          <w:sz w:val="20"/>
          <w:szCs w:val="20"/>
          <w:lang w:val="cs-CZ"/>
        </w:rPr>
        <w:t xml:space="preserve"> bytový komplex Neugraf v Praze 5 na Smíchově v</w:t>
      </w:r>
      <w:r w:rsidRPr="00924A46">
        <w:rPr>
          <w:rFonts w:ascii="Arial" w:hAnsi="Arial" w:cs="Arial"/>
          <w:i/>
          <w:sz w:val="20"/>
          <w:szCs w:val="20"/>
          <w:lang w:val="cs-CZ"/>
        </w:rPr>
        <w:t>e spolupráci se společností Crestyl</w:t>
      </w:r>
      <w:r w:rsidR="00535527">
        <w:rPr>
          <w:rFonts w:ascii="Arial" w:hAnsi="Arial" w:cs="Arial"/>
          <w:i/>
          <w:sz w:val="20"/>
          <w:szCs w:val="20"/>
          <w:lang w:val="cs-CZ"/>
        </w:rPr>
        <w:t>.</w:t>
      </w:r>
      <w:r w:rsidRPr="00924A46">
        <w:rPr>
          <w:rFonts w:ascii="Arial" w:hAnsi="Arial" w:cs="Arial"/>
          <w:i/>
          <w:sz w:val="20"/>
          <w:szCs w:val="20"/>
          <w:lang w:val="cs-CZ"/>
        </w:rPr>
        <w:t xml:space="preserve"> V</w:t>
      </w:r>
      <w:r w:rsidR="00535527">
        <w:rPr>
          <w:rFonts w:ascii="Arial" w:hAnsi="Arial" w:cs="Arial"/>
          <w:i/>
          <w:sz w:val="20"/>
          <w:szCs w:val="20"/>
          <w:lang w:val="cs-CZ"/>
        </w:rPr>
        <w:t xml:space="preserve"> kancelářském </w:t>
      </w:r>
      <w:r w:rsidRPr="00924A46">
        <w:rPr>
          <w:rFonts w:ascii="Arial" w:hAnsi="Arial" w:cs="Arial"/>
          <w:i/>
          <w:sz w:val="20"/>
          <w:szCs w:val="20"/>
          <w:lang w:val="cs-CZ"/>
        </w:rPr>
        <w:t xml:space="preserve">segmentu zkolaudovala </w:t>
      </w:r>
      <w:r w:rsidR="0033148A">
        <w:rPr>
          <w:rFonts w:ascii="Arial" w:hAnsi="Arial" w:cs="Arial"/>
          <w:i/>
          <w:sz w:val="20"/>
          <w:szCs w:val="20"/>
          <w:lang w:val="cs-CZ"/>
        </w:rPr>
        <w:t xml:space="preserve">administrativní </w:t>
      </w:r>
      <w:r w:rsidRPr="00924A46">
        <w:rPr>
          <w:rFonts w:ascii="Arial" w:hAnsi="Arial" w:cs="Arial"/>
          <w:i/>
          <w:sz w:val="20"/>
          <w:szCs w:val="20"/>
          <w:lang w:val="cs-CZ"/>
        </w:rPr>
        <w:t>budovu Astrid Offices v Praze 7</w:t>
      </w:r>
      <w:r w:rsidR="00B16A4B">
        <w:rPr>
          <w:rFonts w:ascii="Arial" w:hAnsi="Arial" w:cs="Arial"/>
          <w:i/>
          <w:sz w:val="20"/>
          <w:szCs w:val="20"/>
          <w:lang w:val="cs-CZ"/>
        </w:rPr>
        <w:t xml:space="preserve"> a v hotelovém</w:t>
      </w:r>
      <w:r w:rsidR="00B16A4B" w:rsidRPr="00924A46">
        <w:rPr>
          <w:rFonts w:ascii="Arial" w:hAnsi="Arial" w:cs="Arial"/>
          <w:i/>
          <w:sz w:val="20"/>
          <w:szCs w:val="20"/>
          <w:lang w:val="cs-CZ"/>
        </w:rPr>
        <w:t> </w:t>
      </w:r>
      <w:r w:rsidRPr="00924A46">
        <w:rPr>
          <w:rFonts w:ascii="Arial" w:hAnsi="Arial" w:cs="Arial"/>
          <w:i/>
          <w:sz w:val="20"/>
          <w:szCs w:val="20"/>
          <w:lang w:val="cs-CZ"/>
        </w:rPr>
        <w:t>segmentu rekonstruuje původní Cukrovarnický palác v centru Prahy</w:t>
      </w:r>
      <w:r w:rsidR="00B16A4B">
        <w:rPr>
          <w:rFonts w:ascii="Arial" w:hAnsi="Arial" w:cs="Arial"/>
          <w:i/>
          <w:sz w:val="20"/>
          <w:szCs w:val="20"/>
          <w:lang w:val="cs-CZ"/>
        </w:rPr>
        <w:t>, na Senovážném náměstí</w:t>
      </w:r>
      <w:r w:rsidRPr="00924A46">
        <w:rPr>
          <w:rFonts w:ascii="Arial" w:hAnsi="Arial" w:cs="Arial"/>
          <w:i/>
          <w:sz w:val="20"/>
          <w:szCs w:val="20"/>
          <w:lang w:val="cs-CZ"/>
        </w:rPr>
        <w:t xml:space="preserve">, kde po rekonstrukci bude </w:t>
      </w:r>
      <w:r w:rsidR="00B16A4B">
        <w:rPr>
          <w:rFonts w:ascii="Arial" w:hAnsi="Arial" w:cs="Arial"/>
          <w:i/>
          <w:sz w:val="20"/>
          <w:szCs w:val="20"/>
          <w:lang w:val="cs-CZ"/>
        </w:rPr>
        <w:t xml:space="preserve">pětihvězdičkový </w:t>
      </w:r>
      <w:r w:rsidRPr="00924A46">
        <w:rPr>
          <w:rFonts w:ascii="Arial" w:hAnsi="Arial" w:cs="Arial"/>
          <w:i/>
          <w:sz w:val="20"/>
          <w:szCs w:val="20"/>
          <w:lang w:val="cs-CZ"/>
        </w:rPr>
        <w:t>lifestyle hotel Andaz Prague</w:t>
      </w:r>
      <w:r w:rsidR="00B16A4B">
        <w:rPr>
          <w:rFonts w:ascii="Arial" w:hAnsi="Arial" w:cs="Arial"/>
          <w:i/>
          <w:sz w:val="20"/>
          <w:szCs w:val="20"/>
          <w:lang w:val="cs-CZ"/>
        </w:rPr>
        <w:t xml:space="preserve">, provozovaný </w:t>
      </w:r>
      <w:r w:rsidR="00B16A4B" w:rsidRPr="00924A46">
        <w:rPr>
          <w:rFonts w:ascii="Arial" w:hAnsi="Arial" w:cs="Arial"/>
          <w:i/>
          <w:sz w:val="20"/>
          <w:szCs w:val="20"/>
          <w:lang w:val="cs-CZ"/>
        </w:rPr>
        <w:t>nadnárodní</w:t>
      </w:r>
      <w:r w:rsidR="00B16A4B">
        <w:rPr>
          <w:rFonts w:ascii="Arial" w:hAnsi="Arial" w:cs="Arial"/>
          <w:i/>
          <w:sz w:val="20"/>
          <w:szCs w:val="20"/>
          <w:lang w:val="cs-CZ"/>
        </w:rPr>
        <w:t>m</w:t>
      </w:r>
      <w:r w:rsidR="00B16A4B" w:rsidRPr="00924A46">
        <w:rPr>
          <w:rFonts w:ascii="Arial" w:hAnsi="Arial" w:cs="Arial"/>
          <w:i/>
          <w:sz w:val="20"/>
          <w:szCs w:val="20"/>
          <w:lang w:val="cs-CZ"/>
        </w:rPr>
        <w:t xml:space="preserve"> </w:t>
      </w:r>
      <w:r w:rsidRPr="00924A46">
        <w:rPr>
          <w:rFonts w:ascii="Arial" w:hAnsi="Arial" w:cs="Arial"/>
          <w:i/>
          <w:sz w:val="20"/>
          <w:szCs w:val="20"/>
          <w:lang w:val="cs-CZ"/>
        </w:rPr>
        <w:t>řetězce</w:t>
      </w:r>
      <w:r w:rsidR="00B16A4B">
        <w:rPr>
          <w:rFonts w:ascii="Arial" w:hAnsi="Arial" w:cs="Arial"/>
          <w:i/>
          <w:sz w:val="20"/>
          <w:szCs w:val="20"/>
          <w:lang w:val="cs-CZ"/>
        </w:rPr>
        <w:t>m</w:t>
      </w:r>
      <w:r w:rsidRPr="00924A46">
        <w:rPr>
          <w:rFonts w:ascii="Arial" w:hAnsi="Arial" w:cs="Arial"/>
          <w:i/>
          <w:sz w:val="20"/>
          <w:szCs w:val="20"/>
          <w:lang w:val="cs-CZ"/>
        </w:rPr>
        <w:t xml:space="preserve"> luxusních hotelů Hyatt.</w:t>
      </w:r>
    </w:p>
    <w:p w14:paraId="7C88D701" w14:textId="77777777" w:rsidR="00924A46" w:rsidRPr="00924A46" w:rsidRDefault="00924A46" w:rsidP="00924A46">
      <w:pPr>
        <w:spacing w:after="0" w:line="240" w:lineRule="auto"/>
        <w:jc w:val="both"/>
        <w:rPr>
          <w:rFonts w:ascii="Arial" w:hAnsi="Arial" w:cs="Arial"/>
          <w:i/>
          <w:sz w:val="20"/>
          <w:szCs w:val="20"/>
          <w:lang w:val="cs-CZ"/>
        </w:rPr>
      </w:pPr>
    </w:p>
    <w:p w14:paraId="28AD3C19" w14:textId="0DB4E678" w:rsidR="00924A46" w:rsidRPr="00924A46" w:rsidRDefault="00924A46" w:rsidP="00924A46">
      <w:pPr>
        <w:spacing w:after="0" w:line="240" w:lineRule="auto"/>
        <w:jc w:val="both"/>
        <w:rPr>
          <w:rFonts w:ascii="Arial" w:hAnsi="Arial" w:cs="Arial"/>
          <w:i/>
          <w:sz w:val="20"/>
          <w:szCs w:val="20"/>
          <w:lang w:val="cs-CZ"/>
        </w:rPr>
      </w:pPr>
      <w:r w:rsidRPr="00924A46">
        <w:rPr>
          <w:rFonts w:ascii="Arial" w:hAnsi="Arial" w:cs="Arial"/>
          <w:i/>
          <w:sz w:val="20"/>
          <w:szCs w:val="20"/>
          <w:lang w:val="cs-CZ"/>
        </w:rPr>
        <w:t xml:space="preserve">UBM Development Czechia realizuje developerské projekty v České republice </w:t>
      </w:r>
      <w:r w:rsidR="00B16A4B">
        <w:rPr>
          <w:rFonts w:ascii="Arial" w:hAnsi="Arial" w:cs="Arial"/>
          <w:i/>
          <w:sz w:val="20"/>
          <w:szCs w:val="20"/>
          <w:lang w:val="cs-CZ"/>
        </w:rPr>
        <w:t xml:space="preserve">a díky týmu architektů, </w:t>
      </w:r>
      <w:r w:rsidR="00620082">
        <w:rPr>
          <w:rFonts w:ascii="Arial" w:hAnsi="Arial" w:cs="Arial"/>
          <w:i/>
          <w:sz w:val="20"/>
          <w:szCs w:val="20"/>
          <w:lang w:val="cs-CZ"/>
        </w:rPr>
        <w:t>s</w:t>
      </w:r>
      <w:r w:rsidR="00B16A4B">
        <w:rPr>
          <w:rFonts w:ascii="Arial" w:hAnsi="Arial" w:cs="Arial"/>
          <w:i/>
          <w:sz w:val="20"/>
          <w:szCs w:val="20"/>
          <w:lang w:val="cs-CZ"/>
        </w:rPr>
        <w:t>tavebních inženýrů a projektantů poskytuje služby projekčních činností a řízení staveb v segmentu rezidenčního developmentu, obchodně administrativních staveb a hotelovém segmentu v České republice, Německu, Nizozemí a Rakousku.</w:t>
      </w:r>
      <w:r w:rsidRPr="00924A46">
        <w:rPr>
          <w:rFonts w:ascii="Arial" w:hAnsi="Arial" w:cs="Arial"/>
          <w:i/>
          <w:sz w:val="20"/>
          <w:szCs w:val="20"/>
          <w:lang w:val="cs-CZ"/>
        </w:rPr>
        <w:t xml:space="preserve"> </w:t>
      </w:r>
    </w:p>
    <w:p w14:paraId="2B56C386" w14:textId="77777777" w:rsidR="00924A46" w:rsidRPr="00E567A9" w:rsidRDefault="00924A46" w:rsidP="00152A1F">
      <w:pPr>
        <w:jc w:val="both"/>
        <w:rPr>
          <w:rFonts w:ascii="Arial" w:hAnsi="Arial" w:cs="Arial"/>
          <w:sz w:val="18"/>
          <w:szCs w:val="20"/>
          <w:lang w:val="cs-CZ"/>
        </w:rPr>
      </w:pPr>
    </w:p>
    <w:p w14:paraId="083211CF" w14:textId="77777777" w:rsidR="00152A1F" w:rsidRPr="00D645E4" w:rsidRDefault="00152A1F" w:rsidP="00152A1F">
      <w:pPr>
        <w:spacing w:after="0" w:line="320" w:lineRule="atLeast"/>
        <w:jc w:val="both"/>
        <w:rPr>
          <w:rFonts w:ascii="Arial" w:hAnsi="Arial" w:cs="Arial"/>
          <w:b/>
          <w:sz w:val="20"/>
          <w:szCs w:val="20"/>
          <w:u w:val="single"/>
          <w:lang w:val="cs-CZ"/>
        </w:rPr>
      </w:pPr>
      <w:r w:rsidRPr="00D645E4">
        <w:rPr>
          <w:rFonts w:ascii="Arial" w:hAnsi="Arial" w:cs="Arial"/>
          <w:b/>
          <w:sz w:val="20"/>
          <w:szCs w:val="20"/>
          <w:u w:val="single"/>
          <w:lang w:val="cs-CZ"/>
        </w:rPr>
        <w:t xml:space="preserve">Kontakty a spojení: </w:t>
      </w:r>
    </w:p>
    <w:p w14:paraId="083211D0" w14:textId="77777777" w:rsidR="00152A1F" w:rsidRPr="003507ED" w:rsidRDefault="00152A1F" w:rsidP="00152A1F">
      <w:pPr>
        <w:spacing w:after="0"/>
        <w:jc w:val="both"/>
        <w:rPr>
          <w:rFonts w:ascii="Arial" w:hAnsi="Arial" w:cs="Arial"/>
          <w:sz w:val="20"/>
          <w:szCs w:val="20"/>
          <w:lang w:val="cs-CZ"/>
        </w:rPr>
      </w:pPr>
    </w:p>
    <w:p w14:paraId="083211D1" w14:textId="6B2433C9" w:rsidR="00152A1F" w:rsidRPr="00D645E4" w:rsidRDefault="00152A1F" w:rsidP="00A82FB7">
      <w:pPr>
        <w:spacing w:after="0"/>
        <w:jc w:val="both"/>
        <w:rPr>
          <w:rFonts w:ascii="Arial" w:hAnsi="Arial" w:cs="Arial"/>
          <w:b/>
          <w:sz w:val="20"/>
          <w:szCs w:val="20"/>
          <w:lang w:val="cs-CZ"/>
        </w:rPr>
      </w:pPr>
      <w:r w:rsidRPr="00D645E4">
        <w:rPr>
          <w:rFonts w:ascii="Arial" w:hAnsi="Arial" w:cs="Arial"/>
          <w:b/>
          <w:sz w:val="20"/>
          <w:szCs w:val="20"/>
          <w:lang w:val="cs-CZ"/>
        </w:rPr>
        <w:t>UBM Development</w:t>
      </w:r>
      <w:r w:rsidR="00257EDD" w:rsidRPr="00D645E4">
        <w:rPr>
          <w:rFonts w:ascii="Arial" w:hAnsi="Arial" w:cs="Arial"/>
          <w:b/>
          <w:sz w:val="20"/>
          <w:szCs w:val="20"/>
          <w:lang w:val="cs-CZ"/>
        </w:rPr>
        <w:t xml:space="preserve"> Czechia</w:t>
      </w:r>
    </w:p>
    <w:p w14:paraId="083211D2" w14:textId="6F55FE14" w:rsidR="00152A1F" w:rsidRPr="003507ED" w:rsidRDefault="00B16A4B" w:rsidP="00A82FB7">
      <w:pPr>
        <w:spacing w:after="0"/>
        <w:jc w:val="both"/>
        <w:rPr>
          <w:rFonts w:ascii="Arial" w:hAnsi="Arial" w:cs="Arial"/>
          <w:sz w:val="20"/>
          <w:szCs w:val="20"/>
          <w:lang w:val="cs-CZ"/>
        </w:rPr>
      </w:pPr>
      <w:r>
        <w:rPr>
          <w:rFonts w:ascii="Arial" w:hAnsi="Arial" w:cs="Arial"/>
          <w:sz w:val="20"/>
          <w:szCs w:val="20"/>
          <w:lang w:val="cs-CZ"/>
        </w:rPr>
        <w:t>Alice Slámová</w:t>
      </w:r>
    </w:p>
    <w:p w14:paraId="083211D3" w14:textId="4A80E029" w:rsidR="00152A1F" w:rsidRPr="003507ED" w:rsidRDefault="00152A1F" w:rsidP="00A82FB7">
      <w:pPr>
        <w:spacing w:after="0"/>
        <w:jc w:val="both"/>
        <w:rPr>
          <w:rFonts w:ascii="Arial" w:hAnsi="Arial" w:cs="Arial"/>
          <w:sz w:val="20"/>
          <w:szCs w:val="20"/>
          <w:lang w:val="cs-CZ"/>
        </w:rPr>
      </w:pPr>
      <w:r w:rsidRPr="003507ED">
        <w:rPr>
          <w:rFonts w:ascii="Arial" w:hAnsi="Arial" w:cs="Arial"/>
          <w:sz w:val="20"/>
          <w:szCs w:val="20"/>
          <w:lang w:val="cs-CZ"/>
        </w:rPr>
        <w:t xml:space="preserve">Tel.: </w:t>
      </w:r>
      <w:r w:rsidR="00455073" w:rsidRPr="00D645E4">
        <w:rPr>
          <w:rFonts w:ascii="Arial" w:hAnsi="Arial" w:cs="Arial"/>
          <w:sz w:val="20"/>
          <w:szCs w:val="20"/>
          <w:lang w:val="cs-CZ"/>
        </w:rPr>
        <w:t>+420 251 013 211</w:t>
      </w:r>
    </w:p>
    <w:p w14:paraId="083211D4" w14:textId="4D246627" w:rsidR="00152A1F" w:rsidRDefault="00F064E0" w:rsidP="00A82FB7">
      <w:pPr>
        <w:spacing w:after="0"/>
        <w:jc w:val="both"/>
        <w:rPr>
          <w:rFonts w:ascii="Arial" w:hAnsi="Arial" w:cs="Arial"/>
          <w:sz w:val="20"/>
          <w:szCs w:val="20"/>
          <w:lang w:val="cs-CZ"/>
        </w:rPr>
      </w:pPr>
      <w:r w:rsidRPr="003507ED">
        <w:rPr>
          <w:rFonts w:ascii="Arial" w:hAnsi="Arial" w:cs="Arial"/>
          <w:sz w:val="20"/>
          <w:szCs w:val="20"/>
          <w:lang w:val="cs-CZ"/>
        </w:rPr>
        <w:t>E</w:t>
      </w:r>
      <w:r w:rsidR="00152A1F" w:rsidRPr="003507ED">
        <w:rPr>
          <w:rFonts w:ascii="Arial" w:hAnsi="Arial" w:cs="Arial"/>
          <w:sz w:val="20"/>
          <w:szCs w:val="20"/>
          <w:lang w:val="cs-CZ"/>
        </w:rPr>
        <w:t xml:space="preserve">-mail: </w:t>
      </w:r>
      <w:r w:rsidR="00B16A4B">
        <w:rPr>
          <w:rStyle w:val="Hypertextovodkaz"/>
          <w:rFonts w:ascii="Arial" w:hAnsi="Arial" w:cs="Arial"/>
          <w:sz w:val="20"/>
          <w:szCs w:val="20"/>
          <w:lang w:val="cs-CZ"/>
        </w:rPr>
        <w:t>a</w:t>
      </w:r>
      <w:r w:rsidR="00CB4146">
        <w:fldChar w:fldCharType="begin"/>
      </w:r>
      <w:r w:rsidR="00CB4146" w:rsidRPr="00F259E0">
        <w:rPr>
          <w:lang w:val="cs-CZ"/>
          <w:rPrChange w:id="2" w:author="Slamova Alice" w:date="2021-07-21T14:42:00Z">
            <w:rPr/>
          </w:rPrChange>
        </w:rPr>
        <w:instrText xml:space="preserve"> HYPERLINK "mailto:lice.slamova@ubm-development.com" </w:instrText>
      </w:r>
      <w:r w:rsidR="00CB4146">
        <w:fldChar w:fldCharType="separate"/>
      </w:r>
      <w:r w:rsidR="00B16A4B" w:rsidRPr="00B16A4B">
        <w:rPr>
          <w:rStyle w:val="Hypertextovodkaz"/>
          <w:rFonts w:ascii="Arial" w:hAnsi="Arial" w:cs="Arial"/>
          <w:sz w:val="20"/>
          <w:szCs w:val="20"/>
          <w:lang w:val="cs-CZ"/>
        </w:rPr>
        <w:t>lice.slamova@ubm-development.com</w:t>
      </w:r>
      <w:r w:rsidR="00CB4146">
        <w:rPr>
          <w:rStyle w:val="Hypertextovodkaz"/>
          <w:rFonts w:ascii="Arial" w:hAnsi="Arial" w:cs="Arial"/>
          <w:sz w:val="20"/>
          <w:szCs w:val="20"/>
          <w:lang w:val="cs-CZ"/>
        </w:rPr>
        <w:fldChar w:fldCharType="end"/>
      </w:r>
    </w:p>
    <w:p w14:paraId="0041E014" w14:textId="0EA5EE14" w:rsidR="00D455A4" w:rsidRPr="003507ED" w:rsidRDefault="0065165A" w:rsidP="00A82FB7">
      <w:pPr>
        <w:spacing w:after="0"/>
        <w:jc w:val="both"/>
        <w:rPr>
          <w:rFonts w:ascii="Arial" w:hAnsi="Arial" w:cs="Arial"/>
          <w:sz w:val="20"/>
          <w:szCs w:val="20"/>
          <w:lang w:val="cs-CZ"/>
        </w:rPr>
      </w:pPr>
      <w:hyperlink r:id="rId18" w:history="1">
        <w:r w:rsidR="00307767" w:rsidRPr="00887181">
          <w:rPr>
            <w:rStyle w:val="Hypertextovodkaz"/>
            <w:rFonts w:ascii="Arial" w:hAnsi="Arial" w:cs="Arial"/>
            <w:sz w:val="20"/>
            <w:szCs w:val="20"/>
            <w:lang w:val="cs-CZ"/>
          </w:rPr>
          <w:t>www.ubm-development.com/cs/</w:t>
        </w:r>
      </w:hyperlink>
    </w:p>
    <w:p w14:paraId="083211D6" w14:textId="77777777" w:rsidR="00152A1F" w:rsidRPr="003507ED" w:rsidRDefault="00152A1F" w:rsidP="00A82FB7">
      <w:pPr>
        <w:spacing w:after="0"/>
        <w:jc w:val="both"/>
        <w:rPr>
          <w:rFonts w:ascii="Arial" w:hAnsi="Arial" w:cs="Arial"/>
          <w:sz w:val="20"/>
          <w:szCs w:val="20"/>
          <w:lang w:val="cs-CZ"/>
        </w:rPr>
      </w:pPr>
    </w:p>
    <w:p w14:paraId="083211D7" w14:textId="1F3D69A4" w:rsidR="00152A1F" w:rsidRPr="00D645E4" w:rsidRDefault="00D455A4" w:rsidP="00A82FB7">
      <w:pPr>
        <w:spacing w:after="0"/>
        <w:jc w:val="both"/>
        <w:rPr>
          <w:rFonts w:ascii="Arial" w:hAnsi="Arial" w:cs="Arial"/>
          <w:b/>
          <w:sz w:val="20"/>
          <w:szCs w:val="20"/>
          <w:lang w:val="cs-CZ"/>
        </w:rPr>
      </w:pPr>
      <w:r w:rsidRPr="00D645E4">
        <w:rPr>
          <w:rFonts w:ascii="Arial" w:hAnsi="Arial" w:cs="Arial"/>
          <w:b/>
          <w:sz w:val="20"/>
          <w:szCs w:val="20"/>
          <w:lang w:val="cs-CZ"/>
        </w:rPr>
        <w:t>Crest Communications</w:t>
      </w:r>
      <w:r w:rsidR="00152A1F" w:rsidRPr="00D645E4">
        <w:rPr>
          <w:rFonts w:ascii="Arial" w:hAnsi="Arial" w:cs="Arial"/>
          <w:b/>
          <w:sz w:val="20"/>
          <w:szCs w:val="20"/>
          <w:lang w:val="cs-CZ"/>
        </w:rPr>
        <w:t xml:space="preserve"> </w:t>
      </w:r>
    </w:p>
    <w:p w14:paraId="083211D8" w14:textId="34842AE6" w:rsidR="00152A1F" w:rsidRPr="003507ED" w:rsidRDefault="00D455A4" w:rsidP="00A82FB7">
      <w:pPr>
        <w:spacing w:after="0"/>
        <w:jc w:val="both"/>
        <w:rPr>
          <w:rFonts w:ascii="Arial" w:hAnsi="Arial" w:cs="Arial"/>
          <w:sz w:val="20"/>
          <w:szCs w:val="20"/>
          <w:lang w:val="cs-CZ"/>
        </w:rPr>
      </w:pPr>
      <w:r w:rsidRPr="003507ED">
        <w:rPr>
          <w:rFonts w:ascii="Arial" w:hAnsi="Arial" w:cs="Arial"/>
          <w:sz w:val="20"/>
          <w:szCs w:val="20"/>
          <w:lang w:val="cs-CZ"/>
        </w:rPr>
        <w:t>Marcela Kukaňová</w:t>
      </w:r>
    </w:p>
    <w:p w14:paraId="083211D9" w14:textId="22CC4163" w:rsidR="00152A1F" w:rsidRPr="003507ED" w:rsidRDefault="00152A1F" w:rsidP="00A82FB7">
      <w:pPr>
        <w:spacing w:after="0"/>
        <w:jc w:val="both"/>
        <w:rPr>
          <w:rFonts w:ascii="Arial" w:hAnsi="Arial" w:cs="Arial"/>
          <w:sz w:val="20"/>
          <w:szCs w:val="20"/>
          <w:lang w:val="cs-CZ"/>
        </w:rPr>
      </w:pPr>
      <w:r w:rsidRPr="003507ED">
        <w:rPr>
          <w:rFonts w:ascii="Arial" w:hAnsi="Arial" w:cs="Arial"/>
          <w:sz w:val="20"/>
          <w:szCs w:val="20"/>
          <w:lang w:val="cs-CZ"/>
        </w:rPr>
        <w:t>Tel.: +420</w:t>
      </w:r>
      <w:r w:rsidR="00D455A4" w:rsidRPr="003507ED">
        <w:rPr>
          <w:rFonts w:ascii="Arial" w:hAnsi="Arial" w:cs="Arial"/>
          <w:sz w:val="20"/>
          <w:szCs w:val="20"/>
          <w:lang w:val="cs-CZ"/>
        </w:rPr>
        <w:t> 731 613 618</w:t>
      </w:r>
    </w:p>
    <w:p w14:paraId="083211DA" w14:textId="68AF9790" w:rsidR="00152A1F" w:rsidRDefault="00152A1F" w:rsidP="00A82FB7">
      <w:pPr>
        <w:spacing w:after="0"/>
        <w:jc w:val="both"/>
        <w:rPr>
          <w:rFonts w:ascii="Arial" w:hAnsi="Arial" w:cs="Arial"/>
          <w:sz w:val="20"/>
          <w:szCs w:val="20"/>
          <w:lang w:val="cs-CZ"/>
        </w:rPr>
      </w:pPr>
      <w:r w:rsidRPr="003507ED">
        <w:rPr>
          <w:rFonts w:ascii="Arial" w:hAnsi="Arial" w:cs="Arial"/>
          <w:sz w:val="20"/>
          <w:szCs w:val="20"/>
          <w:lang w:val="cs-CZ"/>
        </w:rPr>
        <w:t xml:space="preserve">E-mail: </w:t>
      </w:r>
      <w:hyperlink r:id="rId19" w:history="1">
        <w:r w:rsidR="003507ED" w:rsidRPr="00D645E4">
          <w:rPr>
            <w:rStyle w:val="Hypertextovodkaz"/>
            <w:rFonts w:ascii="Arial" w:hAnsi="Arial" w:cs="Arial"/>
            <w:sz w:val="20"/>
            <w:szCs w:val="20"/>
            <w:lang w:val="cs-CZ"/>
          </w:rPr>
          <w:t>marcela.kukanova@crestcom</w:t>
        </w:r>
        <w:r w:rsidR="003507ED" w:rsidRPr="005D54D8">
          <w:rPr>
            <w:rStyle w:val="Hypertextovodkaz"/>
            <w:rFonts w:ascii="Arial" w:hAnsi="Arial" w:cs="Arial"/>
            <w:sz w:val="20"/>
            <w:szCs w:val="20"/>
            <w:lang w:val="cs-CZ"/>
          </w:rPr>
          <w:t>.cz</w:t>
        </w:r>
      </w:hyperlink>
    </w:p>
    <w:p w14:paraId="083211E0" w14:textId="00D2F83D" w:rsidR="002626B2" w:rsidRPr="00792D07" w:rsidRDefault="00F91E7B" w:rsidP="00A82FB7">
      <w:pPr>
        <w:spacing w:after="0"/>
        <w:jc w:val="both"/>
        <w:rPr>
          <w:rFonts w:ascii="Arial" w:hAnsi="Arial" w:cs="Arial"/>
          <w:sz w:val="20"/>
          <w:szCs w:val="20"/>
          <w:lang w:val="cs-CZ"/>
        </w:rPr>
      </w:pPr>
      <w:r w:rsidRPr="003507ED">
        <w:rPr>
          <w:rFonts w:ascii="Arial" w:hAnsi="Arial" w:cs="Arial"/>
          <w:sz w:val="20"/>
          <w:szCs w:val="20"/>
          <w:lang w:val="cs-CZ"/>
        </w:rPr>
        <w:lastRenderedPageBreak/>
        <w:t xml:space="preserve">Tiskové středisko: </w:t>
      </w:r>
      <w:hyperlink r:id="rId20" w:history="1">
        <w:r w:rsidRPr="003507ED">
          <w:rPr>
            <w:rStyle w:val="Hypertextovodkaz"/>
            <w:rFonts w:ascii="Arial" w:hAnsi="Arial" w:cs="Arial"/>
            <w:sz w:val="20"/>
            <w:szCs w:val="20"/>
            <w:lang w:val="cs-CZ"/>
          </w:rPr>
          <w:t>www.crestcom.cz</w:t>
        </w:r>
      </w:hyperlink>
    </w:p>
    <w:sectPr w:rsidR="002626B2" w:rsidRPr="00792D07" w:rsidSect="00BD4F47">
      <w:pgSz w:w="11906" w:h="16838"/>
      <w:pgMar w:top="1304"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2E4EC" w16cex:dateUtc="2021-07-21T1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24C8C" w16cid:durableId="24A2E4EC"/>
  <w16cid:commentId w16cid:paraId="5181C6F4" w16cid:durableId="24ABC0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BA6AE" w14:textId="77777777" w:rsidR="0065165A" w:rsidRDefault="0065165A" w:rsidP="00691C14">
      <w:pPr>
        <w:spacing w:after="0" w:line="240" w:lineRule="auto"/>
      </w:pPr>
      <w:r>
        <w:separator/>
      </w:r>
    </w:p>
  </w:endnote>
  <w:endnote w:type="continuationSeparator" w:id="0">
    <w:p w14:paraId="075DE093" w14:textId="77777777" w:rsidR="0065165A" w:rsidRDefault="0065165A" w:rsidP="00691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400B4" w14:textId="77777777" w:rsidR="0065165A" w:rsidRDefault="0065165A" w:rsidP="00691C14">
      <w:pPr>
        <w:spacing w:after="0" w:line="240" w:lineRule="auto"/>
      </w:pPr>
      <w:r>
        <w:separator/>
      </w:r>
    </w:p>
  </w:footnote>
  <w:footnote w:type="continuationSeparator" w:id="0">
    <w:p w14:paraId="26BBEB78" w14:textId="77777777" w:rsidR="0065165A" w:rsidRDefault="0065165A" w:rsidP="00691C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D01F08"/>
    <w:multiLevelType w:val="hybridMultilevel"/>
    <w:tmpl w:val="E5208F6E"/>
    <w:lvl w:ilvl="0" w:tplc="F0E04642">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lochova Vendula">
    <w15:presenceInfo w15:providerId="AD" w15:userId="S::pe5431@konzern.work::bf8ef3cd-5cdb-44de-9625-4e90db5253e8"/>
  </w15:person>
  <w15:person w15:author="Slamova Alice">
    <w15:presenceInfo w15:providerId="AD" w15:userId="S::pb2141@konzern.work::2e5169e9-8996-48b6-9c56-9810b7bc0f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D35"/>
    <w:rsid w:val="0000735E"/>
    <w:rsid w:val="000202DC"/>
    <w:rsid w:val="0003190D"/>
    <w:rsid w:val="00036944"/>
    <w:rsid w:val="00043530"/>
    <w:rsid w:val="0005254A"/>
    <w:rsid w:val="000564D1"/>
    <w:rsid w:val="00056C8D"/>
    <w:rsid w:val="0006743C"/>
    <w:rsid w:val="000721F9"/>
    <w:rsid w:val="00076B80"/>
    <w:rsid w:val="00087DE1"/>
    <w:rsid w:val="00094451"/>
    <w:rsid w:val="000A0F55"/>
    <w:rsid w:val="000A13A6"/>
    <w:rsid w:val="000A352A"/>
    <w:rsid w:val="000A3CFD"/>
    <w:rsid w:val="000A52FE"/>
    <w:rsid w:val="000B117D"/>
    <w:rsid w:val="000B66EA"/>
    <w:rsid w:val="000C2A3F"/>
    <w:rsid w:val="000E423F"/>
    <w:rsid w:val="00110C80"/>
    <w:rsid w:val="00114062"/>
    <w:rsid w:val="00125574"/>
    <w:rsid w:val="00125BB0"/>
    <w:rsid w:val="00125F4D"/>
    <w:rsid w:val="0013516E"/>
    <w:rsid w:val="00136478"/>
    <w:rsid w:val="00143A13"/>
    <w:rsid w:val="00152504"/>
    <w:rsid w:val="00152A1F"/>
    <w:rsid w:val="00175DAB"/>
    <w:rsid w:val="00181F6C"/>
    <w:rsid w:val="00183ADB"/>
    <w:rsid w:val="00190207"/>
    <w:rsid w:val="00197688"/>
    <w:rsid w:val="00197F15"/>
    <w:rsid w:val="001A0581"/>
    <w:rsid w:val="001A2FB5"/>
    <w:rsid w:val="001A7C46"/>
    <w:rsid w:val="001B2E7D"/>
    <w:rsid w:val="001F4BE1"/>
    <w:rsid w:val="001F63B8"/>
    <w:rsid w:val="001F7772"/>
    <w:rsid w:val="00205389"/>
    <w:rsid w:val="0021160F"/>
    <w:rsid w:val="00212537"/>
    <w:rsid w:val="00212B06"/>
    <w:rsid w:val="002148D4"/>
    <w:rsid w:val="0021734E"/>
    <w:rsid w:val="00220710"/>
    <w:rsid w:val="00230218"/>
    <w:rsid w:val="00257EDD"/>
    <w:rsid w:val="002626B2"/>
    <w:rsid w:val="00271137"/>
    <w:rsid w:val="002728DA"/>
    <w:rsid w:val="00280B41"/>
    <w:rsid w:val="0028204E"/>
    <w:rsid w:val="00282A5F"/>
    <w:rsid w:val="00290A05"/>
    <w:rsid w:val="0029773D"/>
    <w:rsid w:val="002A16BE"/>
    <w:rsid w:val="002C7802"/>
    <w:rsid w:val="002D03D8"/>
    <w:rsid w:val="002D3C74"/>
    <w:rsid w:val="002D7564"/>
    <w:rsid w:val="002E1522"/>
    <w:rsid w:val="002E38BE"/>
    <w:rsid w:val="002E4C4D"/>
    <w:rsid w:val="002E7D62"/>
    <w:rsid w:val="002F1F38"/>
    <w:rsid w:val="002F5D08"/>
    <w:rsid w:val="00303A5C"/>
    <w:rsid w:val="00307767"/>
    <w:rsid w:val="00322DE3"/>
    <w:rsid w:val="0033148A"/>
    <w:rsid w:val="0033430D"/>
    <w:rsid w:val="00343500"/>
    <w:rsid w:val="003503D3"/>
    <w:rsid w:val="003507ED"/>
    <w:rsid w:val="003554C9"/>
    <w:rsid w:val="00360F31"/>
    <w:rsid w:val="003778F5"/>
    <w:rsid w:val="003809EB"/>
    <w:rsid w:val="00391AD8"/>
    <w:rsid w:val="00397F37"/>
    <w:rsid w:val="003A0E1F"/>
    <w:rsid w:val="003A1B98"/>
    <w:rsid w:val="003A5438"/>
    <w:rsid w:val="003A5DAB"/>
    <w:rsid w:val="003B5D6F"/>
    <w:rsid w:val="003B7482"/>
    <w:rsid w:val="003C0252"/>
    <w:rsid w:val="003C34DE"/>
    <w:rsid w:val="003C6E6A"/>
    <w:rsid w:val="003D309A"/>
    <w:rsid w:val="003D4DC9"/>
    <w:rsid w:val="003E1608"/>
    <w:rsid w:val="003E444A"/>
    <w:rsid w:val="003E52AC"/>
    <w:rsid w:val="003E653F"/>
    <w:rsid w:val="003F7309"/>
    <w:rsid w:val="003F73B3"/>
    <w:rsid w:val="004104D3"/>
    <w:rsid w:val="00411345"/>
    <w:rsid w:val="004119E3"/>
    <w:rsid w:val="00412A12"/>
    <w:rsid w:val="0041340A"/>
    <w:rsid w:val="00414932"/>
    <w:rsid w:val="00421464"/>
    <w:rsid w:val="004229AE"/>
    <w:rsid w:val="004258CD"/>
    <w:rsid w:val="00427EAA"/>
    <w:rsid w:val="004309EA"/>
    <w:rsid w:val="00437D9C"/>
    <w:rsid w:val="00441232"/>
    <w:rsid w:val="00444B5A"/>
    <w:rsid w:val="00446E88"/>
    <w:rsid w:val="004472AD"/>
    <w:rsid w:val="00451088"/>
    <w:rsid w:val="00451F88"/>
    <w:rsid w:val="00452A57"/>
    <w:rsid w:val="00453018"/>
    <w:rsid w:val="00455073"/>
    <w:rsid w:val="00455CCB"/>
    <w:rsid w:val="0046051E"/>
    <w:rsid w:val="004606D6"/>
    <w:rsid w:val="004639D3"/>
    <w:rsid w:val="0046437F"/>
    <w:rsid w:val="00472825"/>
    <w:rsid w:val="00474D3A"/>
    <w:rsid w:val="00477552"/>
    <w:rsid w:val="004849D4"/>
    <w:rsid w:val="00493429"/>
    <w:rsid w:val="0049565D"/>
    <w:rsid w:val="004A1B26"/>
    <w:rsid w:val="004A36AF"/>
    <w:rsid w:val="004B7D92"/>
    <w:rsid w:val="004C391C"/>
    <w:rsid w:val="004D53E2"/>
    <w:rsid w:val="004E12C7"/>
    <w:rsid w:val="004E2DB7"/>
    <w:rsid w:val="00502F62"/>
    <w:rsid w:val="0050363B"/>
    <w:rsid w:val="00506988"/>
    <w:rsid w:val="00514E1E"/>
    <w:rsid w:val="00524D60"/>
    <w:rsid w:val="005354F2"/>
    <w:rsid w:val="00535527"/>
    <w:rsid w:val="0053581F"/>
    <w:rsid w:val="00565D3C"/>
    <w:rsid w:val="00566BE0"/>
    <w:rsid w:val="005744DA"/>
    <w:rsid w:val="00576BC9"/>
    <w:rsid w:val="005800FA"/>
    <w:rsid w:val="00580E23"/>
    <w:rsid w:val="00583BF5"/>
    <w:rsid w:val="00594F25"/>
    <w:rsid w:val="005A0589"/>
    <w:rsid w:val="005A366E"/>
    <w:rsid w:val="005C1024"/>
    <w:rsid w:val="005C3E72"/>
    <w:rsid w:val="005C47A3"/>
    <w:rsid w:val="005D0C90"/>
    <w:rsid w:val="005D609F"/>
    <w:rsid w:val="005E1A0D"/>
    <w:rsid w:val="005E4092"/>
    <w:rsid w:val="005E4A99"/>
    <w:rsid w:val="00610B26"/>
    <w:rsid w:val="00620082"/>
    <w:rsid w:val="006219DA"/>
    <w:rsid w:val="00622157"/>
    <w:rsid w:val="006375FC"/>
    <w:rsid w:val="00640EDB"/>
    <w:rsid w:val="00641D79"/>
    <w:rsid w:val="006450B9"/>
    <w:rsid w:val="0065165A"/>
    <w:rsid w:val="00653EA6"/>
    <w:rsid w:val="00653F55"/>
    <w:rsid w:val="00663BC4"/>
    <w:rsid w:val="00667BC6"/>
    <w:rsid w:val="0068133E"/>
    <w:rsid w:val="006834F7"/>
    <w:rsid w:val="00691C14"/>
    <w:rsid w:val="006A03D1"/>
    <w:rsid w:val="006A1B26"/>
    <w:rsid w:val="006A7E3A"/>
    <w:rsid w:val="006B02D1"/>
    <w:rsid w:val="006B2091"/>
    <w:rsid w:val="006B467B"/>
    <w:rsid w:val="006C6D1B"/>
    <w:rsid w:val="006D2A62"/>
    <w:rsid w:val="006D393C"/>
    <w:rsid w:val="006E3325"/>
    <w:rsid w:val="00703021"/>
    <w:rsid w:val="007039CA"/>
    <w:rsid w:val="007078FA"/>
    <w:rsid w:val="00711B21"/>
    <w:rsid w:val="00724775"/>
    <w:rsid w:val="00726F54"/>
    <w:rsid w:val="00727499"/>
    <w:rsid w:val="00731893"/>
    <w:rsid w:val="00742590"/>
    <w:rsid w:val="00743694"/>
    <w:rsid w:val="007463A0"/>
    <w:rsid w:val="007518B8"/>
    <w:rsid w:val="00755466"/>
    <w:rsid w:val="007577DB"/>
    <w:rsid w:val="00763BFE"/>
    <w:rsid w:val="007713A8"/>
    <w:rsid w:val="00781FCF"/>
    <w:rsid w:val="00790111"/>
    <w:rsid w:val="00791299"/>
    <w:rsid w:val="00792D07"/>
    <w:rsid w:val="007933EA"/>
    <w:rsid w:val="007A4305"/>
    <w:rsid w:val="007A5665"/>
    <w:rsid w:val="007B7B96"/>
    <w:rsid w:val="007B7DC9"/>
    <w:rsid w:val="007C1116"/>
    <w:rsid w:val="007C6E75"/>
    <w:rsid w:val="007E4889"/>
    <w:rsid w:val="007E680A"/>
    <w:rsid w:val="007E7D1D"/>
    <w:rsid w:val="007F1262"/>
    <w:rsid w:val="007F2E15"/>
    <w:rsid w:val="00803D7A"/>
    <w:rsid w:val="008052C8"/>
    <w:rsid w:val="008120EB"/>
    <w:rsid w:val="00817A92"/>
    <w:rsid w:val="00821E71"/>
    <w:rsid w:val="0082434D"/>
    <w:rsid w:val="00826DC7"/>
    <w:rsid w:val="0082792C"/>
    <w:rsid w:val="00830330"/>
    <w:rsid w:val="00833665"/>
    <w:rsid w:val="0083375B"/>
    <w:rsid w:val="00846DFA"/>
    <w:rsid w:val="0085020E"/>
    <w:rsid w:val="008574AA"/>
    <w:rsid w:val="00857745"/>
    <w:rsid w:val="0086145B"/>
    <w:rsid w:val="00862048"/>
    <w:rsid w:val="008628FF"/>
    <w:rsid w:val="00864368"/>
    <w:rsid w:val="00875808"/>
    <w:rsid w:val="0088292E"/>
    <w:rsid w:val="008873F9"/>
    <w:rsid w:val="008A0A3E"/>
    <w:rsid w:val="008A19B8"/>
    <w:rsid w:val="008A799D"/>
    <w:rsid w:val="008B22F3"/>
    <w:rsid w:val="008B3479"/>
    <w:rsid w:val="008B61C4"/>
    <w:rsid w:val="008B73CF"/>
    <w:rsid w:val="008D1477"/>
    <w:rsid w:val="008D2C32"/>
    <w:rsid w:val="008E0E14"/>
    <w:rsid w:val="008E5C5B"/>
    <w:rsid w:val="008F27A1"/>
    <w:rsid w:val="0090389F"/>
    <w:rsid w:val="00912DE8"/>
    <w:rsid w:val="00917D0B"/>
    <w:rsid w:val="00921C78"/>
    <w:rsid w:val="00924A46"/>
    <w:rsid w:val="0093108C"/>
    <w:rsid w:val="00934F26"/>
    <w:rsid w:val="00944AD8"/>
    <w:rsid w:val="0094767F"/>
    <w:rsid w:val="009476BF"/>
    <w:rsid w:val="0095074A"/>
    <w:rsid w:val="00974E6D"/>
    <w:rsid w:val="009763B8"/>
    <w:rsid w:val="00983870"/>
    <w:rsid w:val="009A474B"/>
    <w:rsid w:val="009C3874"/>
    <w:rsid w:val="009E6DDD"/>
    <w:rsid w:val="009F565B"/>
    <w:rsid w:val="00A0084D"/>
    <w:rsid w:val="00A02312"/>
    <w:rsid w:val="00A06A4C"/>
    <w:rsid w:val="00A26640"/>
    <w:rsid w:val="00A27175"/>
    <w:rsid w:val="00A43246"/>
    <w:rsid w:val="00A50165"/>
    <w:rsid w:val="00A509B3"/>
    <w:rsid w:val="00A82FB7"/>
    <w:rsid w:val="00A8462E"/>
    <w:rsid w:val="00A938DD"/>
    <w:rsid w:val="00AA0864"/>
    <w:rsid w:val="00AB0C90"/>
    <w:rsid w:val="00AB1279"/>
    <w:rsid w:val="00AB2839"/>
    <w:rsid w:val="00AB72AD"/>
    <w:rsid w:val="00AC1C32"/>
    <w:rsid w:val="00AC25E2"/>
    <w:rsid w:val="00AC2EF4"/>
    <w:rsid w:val="00AC6D35"/>
    <w:rsid w:val="00AD0E98"/>
    <w:rsid w:val="00AD49F4"/>
    <w:rsid w:val="00AD551D"/>
    <w:rsid w:val="00AD5AF5"/>
    <w:rsid w:val="00AF3712"/>
    <w:rsid w:val="00AF39DE"/>
    <w:rsid w:val="00B00973"/>
    <w:rsid w:val="00B02658"/>
    <w:rsid w:val="00B16A4B"/>
    <w:rsid w:val="00B419A9"/>
    <w:rsid w:val="00B44808"/>
    <w:rsid w:val="00B55A16"/>
    <w:rsid w:val="00B6224C"/>
    <w:rsid w:val="00B66234"/>
    <w:rsid w:val="00B66ACA"/>
    <w:rsid w:val="00B752A3"/>
    <w:rsid w:val="00B77DEA"/>
    <w:rsid w:val="00B93386"/>
    <w:rsid w:val="00B93DF8"/>
    <w:rsid w:val="00B96F92"/>
    <w:rsid w:val="00B97CC0"/>
    <w:rsid w:val="00BA1033"/>
    <w:rsid w:val="00BA7C6F"/>
    <w:rsid w:val="00BB062D"/>
    <w:rsid w:val="00BC23FC"/>
    <w:rsid w:val="00BC69FB"/>
    <w:rsid w:val="00BD4F47"/>
    <w:rsid w:val="00BD6DDA"/>
    <w:rsid w:val="00BE036B"/>
    <w:rsid w:val="00BE0530"/>
    <w:rsid w:val="00BE326D"/>
    <w:rsid w:val="00BE5B87"/>
    <w:rsid w:val="00BF10EE"/>
    <w:rsid w:val="00BF1383"/>
    <w:rsid w:val="00C02491"/>
    <w:rsid w:val="00C02D05"/>
    <w:rsid w:val="00C03FB5"/>
    <w:rsid w:val="00C10878"/>
    <w:rsid w:val="00C11628"/>
    <w:rsid w:val="00C11C2C"/>
    <w:rsid w:val="00C121ED"/>
    <w:rsid w:val="00C12DDB"/>
    <w:rsid w:val="00C20C99"/>
    <w:rsid w:val="00C262BD"/>
    <w:rsid w:val="00C5004E"/>
    <w:rsid w:val="00C6131B"/>
    <w:rsid w:val="00C62FE8"/>
    <w:rsid w:val="00C66A5D"/>
    <w:rsid w:val="00C7113E"/>
    <w:rsid w:val="00C7142B"/>
    <w:rsid w:val="00C83B45"/>
    <w:rsid w:val="00C9220F"/>
    <w:rsid w:val="00CA5DA5"/>
    <w:rsid w:val="00CB098D"/>
    <w:rsid w:val="00CB0BE4"/>
    <w:rsid w:val="00CB28F4"/>
    <w:rsid w:val="00CB3D80"/>
    <w:rsid w:val="00CB4146"/>
    <w:rsid w:val="00CC0F75"/>
    <w:rsid w:val="00CC3FFE"/>
    <w:rsid w:val="00CE37B5"/>
    <w:rsid w:val="00CF74D9"/>
    <w:rsid w:val="00D02CFA"/>
    <w:rsid w:val="00D3270F"/>
    <w:rsid w:val="00D44D7D"/>
    <w:rsid w:val="00D455A4"/>
    <w:rsid w:val="00D465D6"/>
    <w:rsid w:val="00D54106"/>
    <w:rsid w:val="00D54CFD"/>
    <w:rsid w:val="00D645E4"/>
    <w:rsid w:val="00D71B14"/>
    <w:rsid w:val="00D71E77"/>
    <w:rsid w:val="00D90088"/>
    <w:rsid w:val="00DA26D1"/>
    <w:rsid w:val="00DC3DE4"/>
    <w:rsid w:val="00DD2F02"/>
    <w:rsid w:val="00DE130D"/>
    <w:rsid w:val="00DE299B"/>
    <w:rsid w:val="00DF6491"/>
    <w:rsid w:val="00DF7693"/>
    <w:rsid w:val="00E003E6"/>
    <w:rsid w:val="00E02440"/>
    <w:rsid w:val="00E119B7"/>
    <w:rsid w:val="00E132FC"/>
    <w:rsid w:val="00E1432A"/>
    <w:rsid w:val="00E215C8"/>
    <w:rsid w:val="00E22845"/>
    <w:rsid w:val="00E275D9"/>
    <w:rsid w:val="00E3097F"/>
    <w:rsid w:val="00E3508E"/>
    <w:rsid w:val="00E36ECB"/>
    <w:rsid w:val="00E470AA"/>
    <w:rsid w:val="00E50532"/>
    <w:rsid w:val="00E567A9"/>
    <w:rsid w:val="00E62D3B"/>
    <w:rsid w:val="00E73FD0"/>
    <w:rsid w:val="00E95F17"/>
    <w:rsid w:val="00EB0703"/>
    <w:rsid w:val="00EB5C88"/>
    <w:rsid w:val="00EC63B8"/>
    <w:rsid w:val="00EC69C6"/>
    <w:rsid w:val="00ED7FE2"/>
    <w:rsid w:val="00EE7652"/>
    <w:rsid w:val="00F04E10"/>
    <w:rsid w:val="00F064E0"/>
    <w:rsid w:val="00F11234"/>
    <w:rsid w:val="00F208D7"/>
    <w:rsid w:val="00F259E0"/>
    <w:rsid w:val="00F25D31"/>
    <w:rsid w:val="00F4053B"/>
    <w:rsid w:val="00F46E60"/>
    <w:rsid w:val="00F6224B"/>
    <w:rsid w:val="00F675A1"/>
    <w:rsid w:val="00F74ED5"/>
    <w:rsid w:val="00F751E0"/>
    <w:rsid w:val="00F75FE2"/>
    <w:rsid w:val="00F82CB3"/>
    <w:rsid w:val="00F85BD5"/>
    <w:rsid w:val="00F9058C"/>
    <w:rsid w:val="00F91E7B"/>
    <w:rsid w:val="00FA0AFD"/>
    <w:rsid w:val="00FD5946"/>
    <w:rsid w:val="00FD6D49"/>
    <w:rsid w:val="00FE0875"/>
    <w:rsid w:val="00FE4401"/>
    <w:rsid w:val="00FE6F97"/>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3211B1"/>
  <w15:docId w15:val="{AC54CF85-8AD6-4997-9D11-0E11E4BA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96F92"/>
    <w:rPr>
      <w:color w:val="0000FF" w:themeColor="hyperlink"/>
      <w:u w:val="single"/>
    </w:rPr>
  </w:style>
  <w:style w:type="character" w:styleId="Zdraznn">
    <w:name w:val="Emphasis"/>
    <w:basedOn w:val="Standardnpsmoodstavce"/>
    <w:uiPriority w:val="20"/>
    <w:qFormat/>
    <w:rsid w:val="00437D9C"/>
    <w:rPr>
      <w:b/>
      <w:bCs/>
      <w:i w:val="0"/>
      <w:iCs w:val="0"/>
    </w:rPr>
  </w:style>
  <w:style w:type="character" w:customStyle="1" w:styleId="st1">
    <w:name w:val="st1"/>
    <w:basedOn w:val="Standardnpsmoodstavce"/>
    <w:rsid w:val="00437D9C"/>
  </w:style>
  <w:style w:type="paragraph" w:styleId="Textbubliny">
    <w:name w:val="Balloon Text"/>
    <w:basedOn w:val="Normln"/>
    <w:link w:val="TextbublinyChar"/>
    <w:uiPriority w:val="99"/>
    <w:semiHidden/>
    <w:unhideWhenUsed/>
    <w:rsid w:val="00A938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38DD"/>
    <w:rPr>
      <w:rFonts w:ascii="Tahoma" w:hAnsi="Tahoma" w:cs="Tahoma"/>
      <w:sz w:val="16"/>
      <w:szCs w:val="16"/>
    </w:rPr>
  </w:style>
  <w:style w:type="character" w:styleId="Odkaznakoment">
    <w:name w:val="annotation reference"/>
    <w:basedOn w:val="Standardnpsmoodstavce"/>
    <w:uiPriority w:val="99"/>
    <w:semiHidden/>
    <w:unhideWhenUsed/>
    <w:rsid w:val="00A938DD"/>
    <w:rPr>
      <w:sz w:val="16"/>
      <w:szCs w:val="16"/>
    </w:rPr>
  </w:style>
  <w:style w:type="paragraph" w:styleId="Textkomente">
    <w:name w:val="annotation text"/>
    <w:basedOn w:val="Normln"/>
    <w:link w:val="TextkomenteChar"/>
    <w:uiPriority w:val="99"/>
    <w:unhideWhenUsed/>
    <w:rsid w:val="00A938DD"/>
    <w:pPr>
      <w:spacing w:line="240" w:lineRule="auto"/>
    </w:pPr>
    <w:rPr>
      <w:sz w:val="20"/>
      <w:szCs w:val="20"/>
    </w:rPr>
  </w:style>
  <w:style w:type="character" w:customStyle="1" w:styleId="TextkomenteChar">
    <w:name w:val="Text komentáře Char"/>
    <w:basedOn w:val="Standardnpsmoodstavce"/>
    <w:link w:val="Textkomente"/>
    <w:uiPriority w:val="99"/>
    <w:rsid w:val="00A938DD"/>
    <w:rPr>
      <w:sz w:val="20"/>
      <w:szCs w:val="20"/>
    </w:rPr>
  </w:style>
  <w:style w:type="paragraph" w:styleId="Pedmtkomente">
    <w:name w:val="annotation subject"/>
    <w:basedOn w:val="Textkomente"/>
    <w:next w:val="Textkomente"/>
    <w:link w:val="PedmtkomenteChar"/>
    <w:uiPriority w:val="99"/>
    <w:semiHidden/>
    <w:unhideWhenUsed/>
    <w:rsid w:val="00A938DD"/>
    <w:rPr>
      <w:b/>
      <w:bCs/>
    </w:rPr>
  </w:style>
  <w:style w:type="character" w:customStyle="1" w:styleId="PedmtkomenteChar">
    <w:name w:val="Předmět komentáře Char"/>
    <w:basedOn w:val="TextkomenteChar"/>
    <w:link w:val="Pedmtkomente"/>
    <w:uiPriority w:val="99"/>
    <w:semiHidden/>
    <w:rsid w:val="00A938DD"/>
    <w:rPr>
      <w:b/>
      <w:bCs/>
      <w:sz w:val="20"/>
      <w:szCs w:val="20"/>
    </w:rPr>
  </w:style>
  <w:style w:type="paragraph" w:styleId="Normlnweb">
    <w:name w:val="Normal (Web)"/>
    <w:basedOn w:val="Normln"/>
    <w:uiPriority w:val="99"/>
    <w:unhideWhenUsed/>
    <w:rsid w:val="006C6D1B"/>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styleId="Nzev">
    <w:name w:val="Title"/>
    <w:basedOn w:val="Normln"/>
    <w:link w:val="NzevChar"/>
    <w:qFormat/>
    <w:rsid w:val="00E1432A"/>
    <w:pPr>
      <w:autoSpaceDE w:val="0"/>
      <w:autoSpaceDN w:val="0"/>
      <w:spacing w:after="240" w:line="240" w:lineRule="auto"/>
      <w:jc w:val="center"/>
    </w:pPr>
    <w:rPr>
      <w:rFonts w:ascii="Times New Roman" w:eastAsia="Times New Roman" w:hAnsi="Times New Roman" w:cs="Times New Roman"/>
      <w:b/>
      <w:bCs/>
      <w:i/>
      <w:iCs/>
      <w:caps/>
      <w:sz w:val="40"/>
      <w:szCs w:val="40"/>
      <w:lang w:val="cs-CZ" w:eastAsia="cs-CZ"/>
    </w:rPr>
  </w:style>
  <w:style w:type="character" w:customStyle="1" w:styleId="NzevChar">
    <w:name w:val="Název Char"/>
    <w:basedOn w:val="Standardnpsmoodstavce"/>
    <w:link w:val="Nzev"/>
    <w:rsid w:val="00E1432A"/>
    <w:rPr>
      <w:rFonts w:ascii="Times New Roman" w:eastAsia="Times New Roman" w:hAnsi="Times New Roman" w:cs="Times New Roman"/>
      <w:b/>
      <w:bCs/>
      <w:i/>
      <w:iCs/>
      <w:caps/>
      <w:sz w:val="40"/>
      <w:szCs w:val="40"/>
      <w:lang w:val="cs-CZ" w:eastAsia="cs-CZ"/>
    </w:rPr>
  </w:style>
  <w:style w:type="paragraph" w:styleId="Zhlav">
    <w:name w:val="header"/>
    <w:basedOn w:val="Normln"/>
    <w:link w:val="ZhlavChar"/>
    <w:uiPriority w:val="99"/>
    <w:unhideWhenUsed/>
    <w:rsid w:val="00691C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91C14"/>
  </w:style>
  <w:style w:type="paragraph" w:styleId="Zpat">
    <w:name w:val="footer"/>
    <w:basedOn w:val="Normln"/>
    <w:link w:val="ZpatChar"/>
    <w:uiPriority w:val="99"/>
    <w:unhideWhenUsed/>
    <w:rsid w:val="00691C14"/>
    <w:pPr>
      <w:tabs>
        <w:tab w:val="center" w:pos="4536"/>
        <w:tab w:val="right" w:pos="9072"/>
      </w:tabs>
      <w:spacing w:after="0" w:line="240" w:lineRule="auto"/>
    </w:pPr>
  </w:style>
  <w:style w:type="character" w:customStyle="1" w:styleId="ZpatChar">
    <w:name w:val="Zápatí Char"/>
    <w:basedOn w:val="Standardnpsmoodstavce"/>
    <w:link w:val="Zpat"/>
    <w:uiPriority w:val="99"/>
    <w:rsid w:val="00691C14"/>
  </w:style>
  <w:style w:type="paragraph" w:customStyle="1" w:styleId="paragraph">
    <w:name w:val="paragraph"/>
    <w:basedOn w:val="Normln"/>
    <w:rsid w:val="00BA103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ormaltextrun">
    <w:name w:val="normaltextrun"/>
    <w:basedOn w:val="Standardnpsmoodstavce"/>
    <w:rsid w:val="00BA1033"/>
  </w:style>
  <w:style w:type="character" w:customStyle="1" w:styleId="eop">
    <w:name w:val="eop"/>
    <w:basedOn w:val="Standardnpsmoodstavce"/>
    <w:rsid w:val="00BA1033"/>
  </w:style>
  <w:style w:type="character" w:customStyle="1" w:styleId="spellingerror">
    <w:name w:val="spellingerror"/>
    <w:basedOn w:val="Standardnpsmoodstavce"/>
    <w:rsid w:val="00BA1033"/>
  </w:style>
  <w:style w:type="character" w:customStyle="1" w:styleId="Nevyeenzmnka1">
    <w:name w:val="Nevyřešená zmínka1"/>
    <w:basedOn w:val="Standardnpsmoodstavce"/>
    <w:uiPriority w:val="99"/>
    <w:semiHidden/>
    <w:unhideWhenUsed/>
    <w:rsid w:val="00F85BD5"/>
    <w:rPr>
      <w:color w:val="605E5C"/>
      <w:shd w:val="clear" w:color="auto" w:fill="E1DFDD"/>
    </w:rPr>
  </w:style>
  <w:style w:type="character" w:customStyle="1" w:styleId="Nevyeenzmnka2">
    <w:name w:val="Nevyřešená zmínka2"/>
    <w:basedOn w:val="Standardnpsmoodstavce"/>
    <w:uiPriority w:val="99"/>
    <w:semiHidden/>
    <w:unhideWhenUsed/>
    <w:rsid w:val="00B16A4B"/>
    <w:rPr>
      <w:color w:val="605E5C"/>
      <w:shd w:val="clear" w:color="auto" w:fill="E1DFDD"/>
    </w:rPr>
  </w:style>
  <w:style w:type="character" w:customStyle="1" w:styleId="Nevyeenzmnka3">
    <w:name w:val="Nevyřešená zmínka3"/>
    <w:basedOn w:val="Standardnpsmoodstavce"/>
    <w:uiPriority w:val="99"/>
    <w:semiHidden/>
    <w:unhideWhenUsed/>
    <w:rsid w:val="00307767"/>
    <w:rPr>
      <w:color w:val="605E5C"/>
      <w:shd w:val="clear" w:color="auto" w:fill="E1DFDD"/>
    </w:rPr>
  </w:style>
  <w:style w:type="paragraph" w:styleId="Odstavecseseznamem">
    <w:name w:val="List Paragraph"/>
    <w:basedOn w:val="Normln"/>
    <w:uiPriority w:val="34"/>
    <w:qFormat/>
    <w:rsid w:val="006D2A62"/>
    <w:pPr>
      <w:ind w:left="720"/>
      <w:contextualSpacing/>
    </w:pPr>
  </w:style>
  <w:style w:type="character" w:styleId="Siln">
    <w:name w:val="Strong"/>
    <w:basedOn w:val="Standardnpsmoodstavce"/>
    <w:uiPriority w:val="22"/>
    <w:qFormat/>
    <w:rsid w:val="00D90088"/>
    <w:rPr>
      <w:b/>
      <w:bCs/>
    </w:rPr>
  </w:style>
  <w:style w:type="paragraph" w:styleId="Textpoznpodarou">
    <w:name w:val="footnote text"/>
    <w:basedOn w:val="Normln"/>
    <w:link w:val="TextpoznpodarouChar"/>
    <w:uiPriority w:val="99"/>
    <w:semiHidden/>
    <w:unhideWhenUsed/>
    <w:rsid w:val="002E4C4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E4C4D"/>
    <w:rPr>
      <w:sz w:val="20"/>
      <w:szCs w:val="20"/>
    </w:rPr>
  </w:style>
  <w:style w:type="character" w:styleId="Znakapoznpodarou">
    <w:name w:val="footnote reference"/>
    <w:basedOn w:val="Standardnpsmoodstavce"/>
    <w:uiPriority w:val="99"/>
    <w:semiHidden/>
    <w:unhideWhenUsed/>
    <w:rsid w:val="002E4C4D"/>
    <w:rPr>
      <w:vertAlign w:val="superscript"/>
    </w:rPr>
  </w:style>
  <w:style w:type="character" w:customStyle="1" w:styleId="viiyi">
    <w:name w:val="viiyi"/>
    <w:basedOn w:val="Standardnpsmoodstavce"/>
    <w:rsid w:val="00DE130D"/>
  </w:style>
  <w:style w:type="character" w:customStyle="1" w:styleId="jlqj4b">
    <w:name w:val="jlqj4b"/>
    <w:basedOn w:val="Standardnpsmoodstavce"/>
    <w:rsid w:val="00DE130D"/>
  </w:style>
  <w:style w:type="character" w:styleId="Sledovanodkaz">
    <w:name w:val="FollowedHyperlink"/>
    <w:basedOn w:val="Standardnpsmoodstavce"/>
    <w:uiPriority w:val="99"/>
    <w:semiHidden/>
    <w:unhideWhenUsed/>
    <w:rsid w:val="00790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35247">
      <w:bodyDiv w:val="1"/>
      <w:marLeft w:val="0"/>
      <w:marRight w:val="0"/>
      <w:marTop w:val="0"/>
      <w:marBottom w:val="0"/>
      <w:divBdr>
        <w:top w:val="none" w:sz="0" w:space="0" w:color="auto"/>
        <w:left w:val="none" w:sz="0" w:space="0" w:color="auto"/>
        <w:bottom w:val="none" w:sz="0" w:space="0" w:color="auto"/>
        <w:right w:val="none" w:sz="0" w:space="0" w:color="auto"/>
      </w:divBdr>
      <w:divsChild>
        <w:div w:id="457265295">
          <w:marLeft w:val="0"/>
          <w:marRight w:val="0"/>
          <w:marTop w:val="0"/>
          <w:marBottom w:val="0"/>
          <w:divBdr>
            <w:top w:val="none" w:sz="0" w:space="0" w:color="auto"/>
            <w:left w:val="none" w:sz="0" w:space="0" w:color="auto"/>
            <w:bottom w:val="none" w:sz="0" w:space="0" w:color="auto"/>
            <w:right w:val="none" w:sz="0" w:space="0" w:color="auto"/>
          </w:divBdr>
          <w:divsChild>
            <w:div w:id="486287060">
              <w:marLeft w:val="0"/>
              <w:marRight w:val="0"/>
              <w:marTop w:val="0"/>
              <w:marBottom w:val="0"/>
              <w:divBdr>
                <w:top w:val="none" w:sz="0" w:space="0" w:color="auto"/>
                <w:left w:val="none" w:sz="0" w:space="0" w:color="auto"/>
                <w:bottom w:val="none" w:sz="0" w:space="0" w:color="auto"/>
                <w:right w:val="none" w:sz="0" w:space="0" w:color="auto"/>
              </w:divBdr>
              <w:divsChild>
                <w:div w:id="1556547792">
                  <w:marLeft w:val="0"/>
                  <w:marRight w:val="0"/>
                  <w:marTop w:val="0"/>
                  <w:marBottom w:val="0"/>
                  <w:divBdr>
                    <w:top w:val="none" w:sz="0" w:space="0" w:color="auto"/>
                    <w:left w:val="none" w:sz="0" w:space="0" w:color="auto"/>
                    <w:bottom w:val="none" w:sz="0" w:space="0" w:color="auto"/>
                    <w:right w:val="none" w:sz="0" w:space="0" w:color="auto"/>
                  </w:divBdr>
                  <w:divsChild>
                    <w:div w:id="1479152564">
                      <w:marLeft w:val="120"/>
                      <w:marRight w:val="300"/>
                      <w:marTop w:val="0"/>
                      <w:marBottom w:val="120"/>
                      <w:divBdr>
                        <w:top w:val="none" w:sz="0" w:space="0" w:color="auto"/>
                        <w:left w:val="none" w:sz="0" w:space="0" w:color="auto"/>
                        <w:bottom w:val="none" w:sz="0" w:space="0" w:color="auto"/>
                        <w:right w:val="none" w:sz="0" w:space="0" w:color="auto"/>
                      </w:divBdr>
                      <w:divsChild>
                        <w:div w:id="1937907038">
                          <w:marLeft w:val="465"/>
                          <w:marRight w:val="0"/>
                          <w:marTop w:val="0"/>
                          <w:marBottom w:val="0"/>
                          <w:divBdr>
                            <w:top w:val="none" w:sz="0" w:space="0" w:color="auto"/>
                            <w:left w:val="none" w:sz="0" w:space="0" w:color="auto"/>
                            <w:bottom w:val="none" w:sz="0" w:space="0" w:color="auto"/>
                            <w:right w:val="none" w:sz="0" w:space="0" w:color="auto"/>
                          </w:divBdr>
                          <w:divsChild>
                            <w:div w:id="289635500">
                              <w:marLeft w:val="0"/>
                              <w:marRight w:val="0"/>
                              <w:marTop w:val="0"/>
                              <w:marBottom w:val="0"/>
                              <w:divBdr>
                                <w:top w:val="none" w:sz="0" w:space="0" w:color="auto"/>
                                <w:left w:val="none" w:sz="0" w:space="0" w:color="auto"/>
                                <w:bottom w:val="none" w:sz="0" w:space="0" w:color="auto"/>
                                <w:right w:val="none" w:sz="0" w:space="0" w:color="auto"/>
                              </w:divBdr>
                              <w:divsChild>
                                <w:div w:id="816605462">
                                  <w:marLeft w:val="0"/>
                                  <w:marRight w:val="0"/>
                                  <w:marTop w:val="0"/>
                                  <w:marBottom w:val="0"/>
                                  <w:divBdr>
                                    <w:top w:val="none" w:sz="0" w:space="0" w:color="auto"/>
                                    <w:left w:val="none" w:sz="0" w:space="0" w:color="auto"/>
                                    <w:bottom w:val="none" w:sz="0" w:space="0" w:color="auto"/>
                                    <w:right w:val="none" w:sz="0" w:space="0" w:color="auto"/>
                                  </w:divBdr>
                                  <w:divsChild>
                                    <w:div w:id="1184436416">
                                      <w:marLeft w:val="0"/>
                                      <w:marRight w:val="0"/>
                                      <w:marTop w:val="0"/>
                                      <w:marBottom w:val="0"/>
                                      <w:divBdr>
                                        <w:top w:val="none" w:sz="0" w:space="0" w:color="auto"/>
                                        <w:left w:val="none" w:sz="0" w:space="0" w:color="auto"/>
                                        <w:bottom w:val="none" w:sz="0" w:space="0" w:color="auto"/>
                                        <w:right w:val="none" w:sz="0" w:space="0" w:color="auto"/>
                                      </w:divBdr>
                                      <w:divsChild>
                                        <w:div w:id="418017096">
                                          <w:marLeft w:val="0"/>
                                          <w:marRight w:val="0"/>
                                          <w:marTop w:val="0"/>
                                          <w:marBottom w:val="0"/>
                                          <w:divBdr>
                                            <w:top w:val="none" w:sz="0" w:space="0" w:color="auto"/>
                                            <w:left w:val="none" w:sz="0" w:space="0" w:color="auto"/>
                                            <w:bottom w:val="none" w:sz="0" w:space="0" w:color="auto"/>
                                            <w:right w:val="none" w:sz="0" w:space="0" w:color="auto"/>
                                          </w:divBdr>
                                          <w:divsChild>
                                            <w:div w:id="3075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955606">
                          <w:marLeft w:val="66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29035">
      <w:bodyDiv w:val="1"/>
      <w:marLeft w:val="0"/>
      <w:marRight w:val="0"/>
      <w:marTop w:val="0"/>
      <w:marBottom w:val="0"/>
      <w:divBdr>
        <w:top w:val="none" w:sz="0" w:space="0" w:color="auto"/>
        <w:left w:val="none" w:sz="0" w:space="0" w:color="auto"/>
        <w:bottom w:val="none" w:sz="0" w:space="0" w:color="auto"/>
        <w:right w:val="none" w:sz="0" w:space="0" w:color="auto"/>
      </w:divBdr>
      <w:divsChild>
        <w:div w:id="782499890">
          <w:marLeft w:val="396"/>
          <w:marRight w:val="0"/>
          <w:marTop w:val="0"/>
          <w:marBottom w:val="0"/>
          <w:divBdr>
            <w:top w:val="none" w:sz="0" w:space="0" w:color="auto"/>
            <w:left w:val="none" w:sz="0" w:space="0" w:color="auto"/>
            <w:bottom w:val="none" w:sz="0" w:space="0" w:color="auto"/>
            <w:right w:val="none" w:sz="0" w:space="0" w:color="auto"/>
          </w:divBdr>
        </w:div>
      </w:divsChild>
    </w:div>
    <w:div w:id="311910702">
      <w:bodyDiv w:val="1"/>
      <w:marLeft w:val="0"/>
      <w:marRight w:val="0"/>
      <w:marTop w:val="0"/>
      <w:marBottom w:val="0"/>
      <w:divBdr>
        <w:top w:val="none" w:sz="0" w:space="0" w:color="auto"/>
        <w:left w:val="none" w:sz="0" w:space="0" w:color="auto"/>
        <w:bottom w:val="none" w:sz="0" w:space="0" w:color="auto"/>
        <w:right w:val="none" w:sz="0" w:space="0" w:color="auto"/>
      </w:divBdr>
      <w:divsChild>
        <w:div w:id="280191364">
          <w:marLeft w:val="0"/>
          <w:marRight w:val="0"/>
          <w:marTop w:val="0"/>
          <w:marBottom w:val="0"/>
          <w:divBdr>
            <w:top w:val="none" w:sz="0" w:space="0" w:color="auto"/>
            <w:left w:val="none" w:sz="0" w:space="0" w:color="auto"/>
            <w:bottom w:val="none" w:sz="0" w:space="0" w:color="auto"/>
            <w:right w:val="none" w:sz="0" w:space="0" w:color="auto"/>
          </w:divBdr>
        </w:div>
        <w:div w:id="598372599">
          <w:marLeft w:val="0"/>
          <w:marRight w:val="0"/>
          <w:marTop w:val="0"/>
          <w:marBottom w:val="0"/>
          <w:divBdr>
            <w:top w:val="none" w:sz="0" w:space="0" w:color="auto"/>
            <w:left w:val="none" w:sz="0" w:space="0" w:color="auto"/>
            <w:bottom w:val="none" w:sz="0" w:space="0" w:color="auto"/>
            <w:right w:val="none" w:sz="0" w:space="0" w:color="auto"/>
          </w:divBdr>
        </w:div>
        <w:div w:id="1359356366">
          <w:marLeft w:val="0"/>
          <w:marRight w:val="0"/>
          <w:marTop w:val="0"/>
          <w:marBottom w:val="0"/>
          <w:divBdr>
            <w:top w:val="none" w:sz="0" w:space="0" w:color="auto"/>
            <w:left w:val="none" w:sz="0" w:space="0" w:color="auto"/>
            <w:bottom w:val="none" w:sz="0" w:space="0" w:color="auto"/>
            <w:right w:val="none" w:sz="0" w:space="0" w:color="auto"/>
          </w:divBdr>
        </w:div>
        <w:div w:id="1799378719">
          <w:marLeft w:val="0"/>
          <w:marRight w:val="0"/>
          <w:marTop w:val="0"/>
          <w:marBottom w:val="0"/>
          <w:divBdr>
            <w:top w:val="none" w:sz="0" w:space="0" w:color="auto"/>
            <w:left w:val="none" w:sz="0" w:space="0" w:color="auto"/>
            <w:bottom w:val="none" w:sz="0" w:space="0" w:color="auto"/>
            <w:right w:val="none" w:sz="0" w:space="0" w:color="auto"/>
          </w:divBdr>
        </w:div>
        <w:div w:id="1426804804">
          <w:marLeft w:val="0"/>
          <w:marRight w:val="0"/>
          <w:marTop w:val="0"/>
          <w:marBottom w:val="0"/>
          <w:divBdr>
            <w:top w:val="none" w:sz="0" w:space="0" w:color="auto"/>
            <w:left w:val="none" w:sz="0" w:space="0" w:color="auto"/>
            <w:bottom w:val="none" w:sz="0" w:space="0" w:color="auto"/>
            <w:right w:val="none" w:sz="0" w:space="0" w:color="auto"/>
          </w:divBdr>
        </w:div>
        <w:div w:id="1543133812">
          <w:marLeft w:val="0"/>
          <w:marRight w:val="0"/>
          <w:marTop w:val="0"/>
          <w:marBottom w:val="0"/>
          <w:divBdr>
            <w:top w:val="none" w:sz="0" w:space="0" w:color="auto"/>
            <w:left w:val="none" w:sz="0" w:space="0" w:color="auto"/>
            <w:bottom w:val="none" w:sz="0" w:space="0" w:color="auto"/>
            <w:right w:val="none" w:sz="0" w:space="0" w:color="auto"/>
          </w:divBdr>
        </w:div>
        <w:div w:id="1203831186">
          <w:marLeft w:val="0"/>
          <w:marRight w:val="0"/>
          <w:marTop w:val="0"/>
          <w:marBottom w:val="0"/>
          <w:divBdr>
            <w:top w:val="none" w:sz="0" w:space="0" w:color="auto"/>
            <w:left w:val="none" w:sz="0" w:space="0" w:color="auto"/>
            <w:bottom w:val="none" w:sz="0" w:space="0" w:color="auto"/>
            <w:right w:val="none" w:sz="0" w:space="0" w:color="auto"/>
          </w:divBdr>
        </w:div>
        <w:div w:id="961495829">
          <w:marLeft w:val="0"/>
          <w:marRight w:val="0"/>
          <w:marTop w:val="0"/>
          <w:marBottom w:val="0"/>
          <w:divBdr>
            <w:top w:val="none" w:sz="0" w:space="0" w:color="auto"/>
            <w:left w:val="none" w:sz="0" w:space="0" w:color="auto"/>
            <w:bottom w:val="none" w:sz="0" w:space="0" w:color="auto"/>
            <w:right w:val="none" w:sz="0" w:space="0" w:color="auto"/>
          </w:divBdr>
        </w:div>
        <w:div w:id="98725422">
          <w:marLeft w:val="0"/>
          <w:marRight w:val="0"/>
          <w:marTop w:val="0"/>
          <w:marBottom w:val="0"/>
          <w:divBdr>
            <w:top w:val="none" w:sz="0" w:space="0" w:color="auto"/>
            <w:left w:val="none" w:sz="0" w:space="0" w:color="auto"/>
            <w:bottom w:val="none" w:sz="0" w:space="0" w:color="auto"/>
            <w:right w:val="none" w:sz="0" w:space="0" w:color="auto"/>
          </w:divBdr>
        </w:div>
      </w:divsChild>
    </w:div>
    <w:div w:id="742413562">
      <w:bodyDiv w:val="1"/>
      <w:marLeft w:val="0"/>
      <w:marRight w:val="0"/>
      <w:marTop w:val="0"/>
      <w:marBottom w:val="0"/>
      <w:divBdr>
        <w:top w:val="none" w:sz="0" w:space="0" w:color="auto"/>
        <w:left w:val="none" w:sz="0" w:space="0" w:color="auto"/>
        <w:bottom w:val="none" w:sz="0" w:space="0" w:color="auto"/>
        <w:right w:val="none" w:sz="0" w:space="0" w:color="auto"/>
      </w:divBdr>
    </w:div>
    <w:div w:id="1925841400">
      <w:bodyDiv w:val="1"/>
      <w:marLeft w:val="0"/>
      <w:marRight w:val="0"/>
      <w:marTop w:val="0"/>
      <w:marBottom w:val="0"/>
      <w:divBdr>
        <w:top w:val="none" w:sz="0" w:space="0" w:color="auto"/>
        <w:left w:val="none" w:sz="0" w:space="0" w:color="auto"/>
        <w:bottom w:val="none" w:sz="0" w:space="0" w:color="auto"/>
        <w:right w:val="none" w:sz="0" w:space="0" w:color="auto"/>
      </w:divBdr>
      <w:divsChild>
        <w:div w:id="1754467663">
          <w:marLeft w:val="0"/>
          <w:marRight w:val="0"/>
          <w:marTop w:val="0"/>
          <w:marBottom w:val="0"/>
          <w:divBdr>
            <w:top w:val="none" w:sz="0" w:space="0" w:color="auto"/>
            <w:left w:val="none" w:sz="0" w:space="0" w:color="auto"/>
            <w:bottom w:val="none" w:sz="0" w:space="0" w:color="auto"/>
            <w:right w:val="none" w:sz="0" w:space="0" w:color="auto"/>
          </w:divBdr>
        </w:div>
        <w:div w:id="784036826">
          <w:marLeft w:val="0"/>
          <w:marRight w:val="0"/>
          <w:marTop w:val="0"/>
          <w:marBottom w:val="0"/>
          <w:divBdr>
            <w:top w:val="none" w:sz="0" w:space="0" w:color="auto"/>
            <w:left w:val="none" w:sz="0" w:space="0" w:color="auto"/>
            <w:bottom w:val="none" w:sz="0" w:space="0" w:color="auto"/>
            <w:right w:val="none" w:sz="0" w:space="0" w:color="auto"/>
          </w:divBdr>
        </w:div>
        <w:div w:id="238251057">
          <w:marLeft w:val="0"/>
          <w:marRight w:val="0"/>
          <w:marTop w:val="0"/>
          <w:marBottom w:val="0"/>
          <w:divBdr>
            <w:top w:val="none" w:sz="0" w:space="0" w:color="auto"/>
            <w:left w:val="none" w:sz="0" w:space="0" w:color="auto"/>
            <w:bottom w:val="none" w:sz="0" w:space="0" w:color="auto"/>
            <w:right w:val="none" w:sz="0" w:space="0" w:color="auto"/>
          </w:divBdr>
        </w:div>
        <w:div w:id="1238325641">
          <w:marLeft w:val="0"/>
          <w:marRight w:val="0"/>
          <w:marTop w:val="0"/>
          <w:marBottom w:val="0"/>
          <w:divBdr>
            <w:top w:val="none" w:sz="0" w:space="0" w:color="auto"/>
            <w:left w:val="none" w:sz="0" w:space="0" w:color="auto"/>
            <w:bottom w:val="none" w:sz="0" w:space="0" w:color="auto"/>
            <w:right w:val="none" w:sz="0" w:space="0" w:color="auto"/>
          </w:divBdr>
        </w:div>
        <w:div w:id="211429125">
          <w:marLeft w:val="0"/>
          <w:marRight w:val="0"/>
          <w:marTop w:val="0"/>
          <w:marBottom w:val="0"/>
          <w:divBdr>
            <w:top w:val="none" w:sz="0" w:space="0" w:color="auto"/>
            <w:left w:val="none" w:sz="0" w:space="0" w:color="auto"/>
            <w:bottom w:val="none" w:sz="0" w:space="0" w:color="auto"/>
            <w:right w:val="none" w:sz="0" w:space="0" w:color="auto"/>
          </w:divBdr>
        </w:div>
        <w:div w:id="215549388">
          <w:marLeft w:val="0"/>
          <w:marRight w:val="0"/>
          <w:marTop w:val="0"/>
          <w:marBottom w:val="0"/>
          <w:divBdr>
            <w:top w:val="none" w:sz="0" w:space="0" w:color="auto"/>
            <w:left w:val="none" w:sz="0" w:space="0" w:color="auto"/>
            <w:bottom w:val="none" w:sz="0" w:space="0" w:color="auto"/>
            <w:right w:val="none" w:sz="0" w:space="0" w:color="auto"/>
          </w:divBdr>
        </w:div>
        <w:div w:id="1915895713">
          <w:marLeft w:val="0"/>
          <w:marRight w:val="0"/>
          <w:marTop w:val="0"/>
          <w:marBottom w:val="0"/>
          <w:divBdr>
            <w:top w:val="none" w:sz="0" w:space="0" w:color="auto"/>
            <w:left w:val="none" w:sz="0" w:space="0" w:color="auto"/>
            <w:bottom w:val="none" w:sz="0" w:space="0" w:color="auto"/>
            <w:right w:val="none" w:sz="0" w:space="0" w:color="auto"/>
          </w:divBdr>
        </w:div>
        <w:div w:id="669020738">
          <w:marLeft w:val="0"/>
          <w:marRight w:val="0"/>
          <w:marTop w:val="0"/>
          <w:marBottom w:val="0"/>
          <w:divBdr>
            <w:top w:val="none" w:sz="0" w:space="0" w:color="auto"/>
            <w:left w:val="none" w:sz="0" w:space="0" w:color="auto"/>
            <w:bottom w:val="none" w:sz="0" w:space="0" w:color="auto"/>
            <w:right w:val="none" w:sz="0" w:space="0" w:color="auto"/>
          </w:divBdr>
        </w:div>
        <w:div w:id="2101026137">
          <w:marLeft w:val="0"/>
          <w:marRight w:val="0"/>
          <w:marTop w:val="0"/>
          <w:marBottom w:val="0"/>
          <w:divBdr>
            <w:top w:val="none" w:sz="0" w:space="0" w:color="auto"/>
            <w:left w:val="none" w:sz="0" w:space="0" w:color="auto"/>
            <w:bottom w:val="none" w:sz="0" w:space="0" w:color="auto"/>
            <w:right w:val="none" w:sz="0" w:space="0" w:color="auto"/>
          </w:divBdr>
        </w:div>
      </w:divsChild>
    </w:div>
    <w:div w:id="199433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stridoffices.cz/" TargetMode="External"/><Relationship Id="rId18" Type="http://schemas.openxmlformats.org/officeDocument/2006/relationships/hyperlink" Target="http://www.ubm-development.com/c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ubm-development.com"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ubm-development.com/cs/laender/czechia/?nvlng=en" TargetMode="External"/><Relationship Id="rId20" Type="http://schemas.openxmlformats.org/officeDocument/2006/relationships/hyperlink" Target="http://www.crestco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ugraf.cz/"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ubm-development.com/cs/projekty/sugar-palace-2/"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marcela.kukanova@crestcom.cz" TargetMode="External"/><Relationship Id="rId4" Type="http://schemas.openxmlformats.org/officeDocument/2006/relationships/settings" Target="settings.xml"/><Relationship Id="rId9" Type="http://schemas.openxmlformats.org/officeDocument/2006/relationships/hyperlink" Target="https://www.arcus-city.cz/" TargetMode="External"/><Relationship Id="rId14" Type="http://schemas.openxmlformats.org/officeDocument/2006/relationships/image" Target="media/image4.jp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sy\AppData\Roaming\Microsoft\Templates\Standardvorlage%20SV.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49097-4C58-4311-87C7-AAF4A5E3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Standardvorlage SV</Template>
  <TotalTime>36</TotalTime>
  <Pages>3</Pages>
  <Words>926</Words>
  <Characters>5470</Characters>
  <Application>Microsoft Office Word</Application>
  <DocSecurity>0</DocSecurity>
  <Lines>45</Lines>
  <Paragraphs>12</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A. PORR AG</Company>
  <LinksUpToDate>false</LinksUpToDate>
  <CharactersWithSpaces>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Rusy</dc:creator>
  <cp:lastModifiedBy>Dokumenty Crestcom</cp:lastModifiedBy>
  <cp:revision>6</cp:revision>
  <cp:lastPrinted>2021-07-22T09:39:00Z</cp:lastPrinted>
  <dcterms:created xsi:type="dcterms:W3CDTF">2021-08-13T09:36:00Z</dcterms:created>
  <dcterms:modified xsi:type="dcterms:W3CDTF">2021-08-17T08:09:00Z</dcterms:modified>
</cp:coreProperties>
</file>