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9067" w14:textId="0ED6D506" w:rsidR="00C418D6" w:rsidRPr="007C462D" w:rsidRDefault="00A97F1E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 xml:space="preserve">Skupina </w:t>
      </w:r>
      <w:r w:rsidR="00FC0C3D">
        <w:rPr>
          <w:rFonts w:ascii="Arial Black" w:hAnsi="Arial Black"/>
          <w:color w:val="E9041E"/>
          <w:sz w:val="50"/>
          <w:szCs w:val="50"/>
        </w:rPr>
        <w:t xml:space="preserve">KB </w:t>
      </w:r>
      <w:r w:rsidR="00887AE7">
        <w:rPr>
          <w:rFonts w:ascii="Arial Black" w:hAnsi="Arial Black"/>
          <w:color w:val="E9041E"/>
          <w:sz w:val="50"/>
          <w:szCs w:val="50"/>
        </w:rPr>
        <w:t>po</w:t>
      </w:r>
      <w:r w:rsidR="00431C15">
        <w:rPr>
          <w:rFonts w:ascii="Arial Black" w:hAnsi="Arial Black"/>
          <w:color w:val="E9041E"/>
          <w:sz w:val="50"/>
          <w:szCs w:val="50"/>
        </w:rPr>
        <w:t>máhá</w:t>
      </w:r>
      <w:r w:rsidR="00E72D54">
        <w:rPr>
          <w:rFonts w:ascii="Arial Black" w:hAnsi="Arial Black"/>
          <w:color w:val="E9041E"/>
          <w:sz w:val="50"/>
          <w:szCs w:val="50"/>
        </w:rPr>
        <w:t xml:space="preserve"> klientům</w:t>
      </w:r>
      <w:r w:rsidR="00431C15">
        <w:rPr>
          <w:rFonts w:ascii="Arial Black" w:hAnsi="Arial Black"/>
          <w:color w:val="E9041E"/>
          <w:sz w:val="50"/>
          <w:szCs w:val="50"/>
        </w:rPr>
        <w:t xml:space="preserve"> </w:t>
      </w:r>
      <w:r w:rsidR="00E72D54">
        <w:rPr>
          <w:rFonts w:ascii="Arial Black" w:hAnsi="Arial Black"/>
          <w:color w:val="E9041E"/>
          <w:sz w:val="50"/>
          <w:szCs w:val="50"/>
        </w:rPr>
        <w:t xml:space="preserve">v rámci akce Milostivé léto </w:t>
      </w:r>
    </w:p>
    <w:p w14:paraId="0F4EFECC" w14:textId="6EF682C4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0135D4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147DFD">
        <w:rPr>
          <w:rFonts w:ascii="Calibri" w:hAnsi="Calibri" w:cs="Calibri"/>
          <w:sz w:val="30"/>
          <w:szCs w:val="30"/>
        </w:rPr>
        <w:t>31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</w:t>
      </w:r>
      <w:r w:rsidR="00E72D54">
        <w:rPr>
          <w:rFonts w:ascii="Calibri" w:hAnsi="Calibri" w:cs="Calibri"/>
          <w:sz w:val="30"/>
          <w:szCs w:val="30"/>
        </w:rPr>
        <w:t>1</w:t>
      </w:r>
      <w:r>
        <w:rPr>
          <w:rFonts w:ascii="Calibri" w:hAnsi="Calibri" w:cs="Calibri"/>
          <w:sz w:val="30"/>
          <w:szCs w:val="30"/>
        </w:rPr>
        <w:t>.</w:t>
      </w:r>
      <w:r w:rsidR="00745119">
        <w:rPr>
          <w:rFonts w:ascii="Calibri" w:hAnsi="Calibri" w:cs="Calibri"/>
          <w:sz w:val="30"/>
          <w:szCs w:val="30"/>
        </w:rPr>
        <w:t xml:space="preserve"> 202</w:t>
      </w:r>
      <w:r w:rsidR="00887AE7">
        <w:rPr>
          <w:rFonts w:ascii="Calibri" w:hAnsi="Calibri" w:cs="Calibri"/>
          <w:sz w:val="30"/>
          <w:szCs w:val="30"/>
        </w:rPr>
        <w:t>2</w:t>
      </w:r>
    </w:p>
    <w:p w14:paraId="2CF4958D" w14:textId="1A33BEBA" w:rsidR="00DF2CFF" w:rsidRPr="00B7430F" w:rsidRDefault="00DF2CFF" w:rsidP="00DF2CF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</w:t>
      </w:r>
      <w:r w:rsidRPr="00D5372E">
        <w:rPr>
          <w:rFonts w:cstheme="minorHAnsi"/>
          <w:b/>
          <w:bCs/>
          <w:sz w:val="24"/>
          <w:szCs w:val="24"/>
        </w:rPr>
        <w:t xml:space="preserve">lienti Komerční banky </w:t>
      </w:r>
      <w:r>
        <w:rPr>
          <w:rFonts w:cstheme="minorHAnsi"/>
          <w:b/>
          <w:bCs/>
          <w:sz w:val="24"/>
          <w:szCs w:val="24"/>
        </w:rPr>
        <w:t>a</w:t>
      </w:r>
      <w:r w:rsidRPr="00D5372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dceřiných </w:t>
      </w:r>
      <w:r w:rsidRPr="00D5372E">
        <w:rPr>
          <w:rFonts w:cstheme="minorHAnsi"/>
          <w:b/>
          <w:bCs/>
          <w:sz w:val="24"/>
          <w:szCs w:val="24"/>
        </w:rPr>
        <w:t>společností E</w:t>
      </w:r>
      <w:r>
        <w:rPr>
          <w:rFonts w:cstheme="minorHAnsi"/>
          <w:b/>
          <w:bCs/>
          <w:sz w:val="24"/>
          <w:szCs w:val="24"/>
        </w:rPr>
        <w:t>SSOX</w:t>
      </w:r>
      <w:r w:rsidRPr="00D5372E">
        <w:rPr>
          <w:rFonts w:cstheme="minorHAnsi"/>
          <w:b/>
          <w:bCs/>
          <w:sz w:val="24"/>
          <w:szCs w:val="24"/>
        </w:rPr>
        <w:t xml:space="preserve"> a Modrá pyramida</w:t>
      </w:r>
      <w:r>
        <w:rPr>
          <w:rFonts w:cstheme="minorHAnsi"/>
          <w:b/>
          <w:bCs/>
          <w:sz w:val="24"/>
          <w:szCs w:val="24"/>
        </w:rPr>
        <w:t xml:space="preserve"> stavební spořitelna</w:t>
      </w:r>
      <w:r w:rsidRPr="00D5372E">
        <w:rPr>
          <w:rFonts w:cstheme="minorHAnsi"/>
          <w:b/>
          <w:bCs/>
          <w:sz w:val="24"/>
          <w:szCs w:val="24"/>
        </w:rPr>
        <w:t xml:space="preserve">, kteří se dostali do exekuce v důsledku nesplácení svých úvěrů, </w:t>
      </w:r>
      <w:r w:rsidR="00590926">
        <w:rPr>
          <w:rFonts w:cstheme="minorHAnsi"/>
          <w:b/>
          <w:bCs/>
          <w:sz w:val="24"/>
          <w:szCs w:val="24"/>
        </w:rPr>
        <w:t>m</w:t>
      </w:r>
      <w:r w:rsidR="00887AE7">
        <w:rPr>
          <w:rFonts w:cstheme="minorHAnsi"/>
          <w:b/>
          <w:bCs/>
          <w:sz w:val="24"/>
          <w:szCs w:val="24"/>
        </w:rPr>
        <w:t>ohli</w:t>
      </w:r>
      <w:r w:rsidRPr="00D5372E">
        <w:rPr>
          <w:rFonts w:cstheme="minorHAnsi"/>
          <w:b/>
          <w:bCs/>
          <w:sz w:val="24"/>
          <w:szCs w:val="24"/>
        </w:rPr>
        <w:t xml:space="preserve"> </w:t>
      </w:r>
      <w:r w:rsidR="00590926">
        <w:rPr>
          <w:rFonts w:cstheme="minorHAnsi"/>
          <w:b/>
          <w:bCs/>
          <w:sz w:val="24"/>
          <w:szCs w:val="24"/>
        </w:rPr>
        <w:t xml:space="preserve">až </w:t>
      </w:r>
      <w:r w:rsidRPr="00D5372E">
        <w:rPr>
          <w:rFonts w:cstheme="minorHAnsi"/>
          <w:b/>
          <w:bCs/>
          <w:sz w:val="24"/>
          <w:szCs w:val="24"/>
        </w:rPr>
        <w:t>do konce ledna 2022 požádat o možnost zaplatit bance pouze jistinu úvěru</w:t>
      </w:r>
      <w:r>
        <w:rPr>
          <w:rFonts w:cstheme="minorHAnsi"/>
          <w:b/>
          <w:bCs/>
          <w:sz w:val="24"/>
          <w:szCs w:val="24"/>
        </w:rPr>
        <w:t>.</w:t>
      </w:r>
      <w:r w:rsidRPr="00D5372E">
        <w:rPr>
          <w:rFonts w:cstheme="minorHAnsi"/>
          <w:b/>
          <w:bCs/>
          <w:sz w:val="24"/>
          <w:szCs w:val="24"/>
        </w:rPr>
        <w:t xml:space="preserve"> </w:t>
      </w:r>
      <w:r w:rsidR="00780CA1">
        <w:rPr>
          <w:rFonts w:cstheme="minorHAnsi"/>
          <w:b/>
          <w:bCs/>
          <w:sz w:val="24"/>
          <w:szCs w:val="24"/>
        </w:rPr>
        <w:t xml:space="preserve">K datu ukončení nabídku využilo </w:t>
      </w:r>
      <w:r w:rsidR="00887AE7">
        <w:rPr>
          <w:rFonts w:cstheme="minorHAnsi"/>
          <w:b/>
          <w:bCs/>
          <w:sz w:val="24"/>
          <w:szCs w:val="24"/>
        </w:rPr>
        <w:t xml:space="preserve">více než </w:t>
      </w:r>
      <w:r w:rsidR="00780CA1">
        <w:rPr>
          <w:rFonts w:cstheme="minorHAnsi"/>
          <w:b/>
          <w:bCs/>
          <w:sz w:val="24"/>
          <w:szCs w:val="24"/>
        </w:rPr>
        <w:t>1</w:t>
      </w:r>
      <w:r w:rsidR="00887AE7">
        <w:rPr>
          <w:rFonts w:cstheme="minorHAnsi"/>
          <w:b/>
          <w:bCs/>
          <w:sz w:val="24"/>
          <w:szCs w:val="24"/>
        </w:rPr>
        <w:t>20</w:t>
      </w:r>
      <w:r w:rsidR="00780CA1">
        <w:rPr>
          <w:rFonts w:cstheme="minorHAnsi"/>
          <w:b/>
          <w:bCs/>
          <w:sz w:val="24"/>
          <w:szCs w:val="24"/>
        </w:rPr>
        <w:t xml:space="preserve"> klientů</w:t>
      </w:r>
      <w:r w:rsidR="00147DFD">
        <w:rPr>
          <w:rFonts w:cstheme="minorHAnsi"/>
          <w:b/>
          <w:bCs/>
          <w:sz w:val="24"/>
          <w:szCs w:val="24"/>
        </w:rPr>
        <w:t xml:space="preserve"> a celková dlužná suma dosáhla téměř 15 milionů korun. </w:t>
      </w:r>
    </w:p>
    <w:p w14:paraId="37834EB5" w14:textId="5D1DBAA9" w:rsidR="00D5372E" w:rsidRDefault="00A1672B" w:rsidP="00887AE7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cs="Segoe UI"/>
          <w:color w:val="000000"/>
        </w:rPr>
      </w:pPr>
      <w:r>
        <w:rPr>
          <w:rStyle w:val="normaltextrun"/>
          <w:color w:val="FF0000"/>
        </w:rPr>
        <w:br/>
      </w:r>
      <w:r w:rsidR="00D5372E" w:rsidRPr="00D5372E">
        <w:rPr>
          <w:rFonts w:cs="Segoe UI"/>
          <w:color w:val="000000"/>
        </w:rPr>
        <w:t>Iniciativa Komerční banky a společností z její finanční skupiny se vztah</w:t>
      </w:r>
      <w:r w:rsidR="00887AE7">
        <w:rPr>
          <w:rFonts w:cs="Segoe UI"/>
          <w:color w:val="000000"/>
        </w:rPr>
        <w:t>ovala</w:t>
      </w:r>
      <w:r w:rsidR="00D5372E" w:rsidRPr="00D5372E">
        <w:rPr>
          <w:rFonts w:cs="Segoe UI"/>
          <w:color w:val="000000"/>
        </w:rPr>
        <w:t xml:space="preserve"> na dluhy, které vznikly nesplácením retailových úvěrových produktů</w:t>
      </w:r>
      <w:r w:rsidR="00551479">
        <w:rPr>
          <w:rFonts w:cs="Segoe UI"/>
          <w:color w:val="000000"/>
        </w:rPr>
        <w:t xml:space="preserve"> </w:t>
      </w:r>
      <w:r w:rsidR="006403AE">
        <w:rPr>
          <w:rFonts w:cs="Segoe UI"/>
          <w:color w:val="000000"/>
        </w:rPr>
        <w:t>-</w:t>
      </w:r>
      <w:r w:rsidR="00D5372E" w:rsidRPr="00D5372E">
        <w:rPr>
          <w:rFonts w:cs="Segoe UI"/>
          <w:color w:val="000000"/>
        </w:rPr>
        <w:t xml:space="preserve"> </w:t>
      </w:r>
      <w:r w:rsidR="006403AE">
        <w:rPr>
          <w:rFonts w:cs="Segoe UI"/>
          <w:color w:val="000000"/>
        </w:rPr>
        <w:t xml:space="preserve">jmenovitě </w:t>
      </w:r>
      <w:r w:rsidR="00D5372E" w:rsidRPr="00D5372E">
        <w:rPr>
          <w:rFonts w:cs="Segoe UI"/>
          <w:color w:val="000000"/>
        </w:rPr>
        <w:t xml:space="preserve">hypoték, spotřebitelských úvěrů, kreditních karet </w:t>
      </w:r>
      <w:r w:rsidR="006403AE">
        <w:rPr>
          <w:rFonts w:cs="Segoe UI"/>
          <w:color w:val="000000"/>
        </w:rPr>
        <w:t>a</w:t>
      </w:r>
      <w:r w:rsidR="00D5372E" w:rsidRPr="00D5372E">
        <w:rPr>
          <w:rFonts w:cs="Segoe UI"/>
          <w:color w:val="000000"/>
        </w:rPr>
        <w:t xml:space="preserve"> kontokorentních úvěrů</w:t>
      </w:r>
      <w:r w:rsidR="00551479">
        <w:rPr>
          <w:rFonts w:cs="Segoe UI"/>
          <w:color w:val="000000"/>
        </w:rPr>
        <w:t xml:space="preserve"> </w:t>
      </w:r>
      <w:r w:rsidR="006403AE">
        <w:rPr>
          <w:rFonts w:cs="Segoe UI"/>
          <w:color w:val="000000"/>
        </w:rPr>
        <w:t>-</w:t>
      </w:r>
      <w:r w:rsidR="00551479">
        <w:rPr>
          <w:rFonts w:cs="Segoe UI"/>
          <w:color w:val="000000"/>
        </w:rPr>
        <w:t xml:space="preserve"> a jsou exekučně vymáhány</w:t>
      </w:r>
      <w:r w:rsidR="00D5372E" w:rsidRPr="00D5372E">
        <w:rPr>
          <w:rFonts w:cs="Segoe UI"/>
          <w:color w:val="000000"/>
        </w:rPr>
        <w:t>.</w:t>
      </w:r>
    </w:p>
    <w:p w14:paraId="4909106D" w14:textId="25D92AC7" w:rsidR="00D5372E" w:rsidRPr="00D5372E" w:rsidRDefault="00A1672B" w:rsidP="00D5372E">
      <w:pPr>
        <w:shd w:val="clear" w:color="auto" w:fill="FFFFFF"/>
        <w:spacing w:before="100" w:beforeAutospacing="1" w:after="100" w:afterAutospacing="1"/>
        <w:jc w:val="both"/>
        <w:rPr>
          <w:rFonts w:cs="Segoe UI"/>
          <w:color w:val="000000"/>
          <w:lang w:eastAsia="cs-CZ"/>
        </w:rPr>
      </w:pPr>
      <w:r w:rsidRPr="00887AE7">
        <w:rPr>
          <w:rFonts w:cs="Segoe UI"/>
          <w:i/>
          <w:iCs/>
          <w:color w:val="000000"/>
          <w:lang w:eastAsia="cs-CZ"/>
        </w:rPr>
        <w:t xml:space="preserve"> </w:t>
      </w:r>
      <w:r w:rsidR="00D5372E" w:rsidRPr="00887AE7">
        <w:rPr>
          <w:rFonts w:cs="Segoe UI"/>
          <w:i/>
          <w:iCs/>
          <w:color w:val="000000"/>
          <w:lang w:eastAsia="cs-CZ"/>
        </w:rPr>
        <w:t>„</w:t>
      </w:r>
      <w:r w:rsidR="00780CA1" w:rsidRPr="00887AE7">
        <w:rPr>
          <w:rFonts w:cs="Segoe UI"/>
          <w:i/>
          <w:iCs/>
          <w:color w:val="000000"/>
          <w:lang w:eastAsia="cs-CZ"/>
        </w:rPr>
        <w:t xml:space="preserve">Naši </w:t>
      </w:r>
      <w:r w:rsidR="00D316C8" w:rsidRPr="00887AE7">
        <w:rPr>
          <w:rFonts w:cs="Segoe UI"/>
          <w:i/>
          <w:iCs/>
          <w:color w:val="000000"/>
          <w:lang w:eastAsia="cs-CZ"/>
        </w:rPr>
        <w:t xml:space="preserve">klienti mají obecně velmi vysokou platební morálku. Přesto </w:t>
      </w:r>
      <w:r w:rsidR="00887AE7" w:rsidRPr="00887AE7">
        <w:rPr>
          <w:rFonts w:cs="Segoe UI"/>
          <w:i/>
          <w:iCs/>
          <w:color w:val="000000"/>
          <w:lang w:eastAsia="cs-CZ"/>
        </w:rPr>
        <w:t xml:space="preserve">chápeme, že v životě mohou nastat situace, které části z nich nedovolí plně dostát závazkům. Jsme proto vždy připraveni </w:t>
      </w:r>
      <w:r w:rsidR="00DF2CFF" w:rsidRPr="00887AE7">
        <w:rPr>
          <w:rFonts w:cs="Segoe UI"/>
          <w:i/>
          <w:iCs/>
          <w:color w:val="000000"/>
          <w:lang w:eastAsia="cs-CZ"/>
        </w:rPr>
        <w:t>nabídnout pomoc</w:t>
      </w:r>
      <w:r w:rsidR="00AB0454">
        <w:rPr>
          <w:rFonts w:cs="Segoe UI"/>
          <w:i/>
          <w:iCs/>
          <w:color w:val="000000"/>
          <w:lang w:eastAsia="cs-CZ"/>
        </w:rPr>
        <w:t xml:space="preserve"> a z</w:t>
      </w:r>
      <w:r w:rsidR="00DF2CFF" w:rsidRPr="00887AE7">
        <w:rPr>
          <w:rFonts w:cs="Segoe UI"/>
          <w:i/>
          <w:iCs/>
          <w:color w:val="000000"/>
          <w:lang w:eastAsia="cs-CZ"/>
        </w:rPr>
        <w:t xml:space="preserve">apojení do iniciativy Milostivé léto </w:t>
      </w:r>
      <w:r w:rsidR="00AB0454">
        <w:rPr>
          <w:rFonts w:cs="Segoe UI"/>
          <w:i/>
          <w:iCs/>
          <w:color w:val="000000"/>
          <w:lang w:eastAsia="cs-CZ"/>
        </w:rPr>
        <w:t>chápeme jako</w:t>
      </w:r>
      <w:r w:rsidR="00DF2CFF" w:rsidRPr="00887AE7">
        <w:rPr>
          <w:rFonts w:cs="Segoe UI"/>
          <w:i/>
          <w:iCs/>
          <w:color w:val="000000"/>
          <w:lang w:eastAsia="cs-CZ"/>
        </w:rPr>
        <w:t xml:space="preserve"> samozřejmost, podobně jako </w:t>
      </w:r>
      <w:r w:rsidR="00887AE7" w:rsidRPr="00887AE7">
        <w:rPr>
          <w:rFonts w:cs="Segoe UI"/>
          <w:i/>
          <w:iCs/>
          <w:color w:val="000000"/>
          <w:lang w:eastAsia="cs-CZ"/>
        </w:rPr>
        <w:t xml:space="preserve">tomu bylo </w:t>
      </w:r>
      <w:r w:rsidR="00DF2CFF" w:rsidRPr="00887AE7">
        <w:rPr>
          <w:rFonts w:cs="Segoe UI"/>
          <w:i/>
          <w:iCs/>
          <w:color w:val="000000"/>
          <w:lang w:eastAsia="cs-CZ"/>
        </w:rPr>
        <w:t xml:space="preserve">v případě </w:t>
      </w:r>
      <w:r w:rsidR="001B6612" w:rsidRPr="00887AE7">
        <w:rPr>
          <w:rFonts w:cs="Segoe UI"/>
          <w:i/>
          <w:iCs/>
          <w:color w:val="000000"/>
          <w:lang w:eastAsia="cs-CZ"/>
        </w:rPr>
        <w:t xml:space="preserve">poskytování </w:t>
      </w:r>
      <w:r w:rsidR="00DF2CFF" w:rsidRPr="00887AE7">
        <w:rPr>
          <w:rFonts w:cs="Segoe UI"/>
          <w:i/>
          <w:iCs/>
          <w:color w:val="000000"/>
          <w:lang w:eastAsia="cs-CZ"/>
        </w:rPr>
        <w:t>odkladu splátek během covidové pandemie,</w:t>
      </w:r>
      <w:r w:rsidR="00551479" w:rsidRPr="00887AE7">
        <w:rPr>
          <w:rFonts w:cs="Segoe UI"/>
          <w:i/>
          <w:iCs/>
          <w:color w:val="000000"/>
          <w:lang w:eastAsia="cs-CZ"/>
        </w:rPr>
        <w:t>“</w:t>
      </w:r>
      <w:r w:rsidR="00551479" w:rsidRPr="00DF2CFF">
        <w:rPr>
          <w:rFonts w:cs="Segoe UI"/>
          <w:i/>
          <w:iCs/>
          <w:color w:val="000000"/>
          <w:lang w:eastAsia="cs-CZ"/>
        </w:rPr>
        <w:t xml:space="preserve"> </w:t>
      </w:r>
      <w:r w:rsidR="00551479">
        <w:rPr>
          <w:rFonts w:cs="Segoe UI"/>
          <w:color w:val="000000"/>
          <w:lang w:eastAsia="cs-CZ"/>
        </w:rPr>
        <w:t xml:space="preserve">uvedl </w:t>
      </w:r>
      <w:r w:rsidR="00CD3BB3">
        <w:rPr>
          <w:rFonts w:cs="Segoe UI"/>
          <w:color w:val="000000"/>
          <w:lang w:eastAsia="cs-CZ"/>
        </w:rPr>
        <w:t>Miroslav Hiršl</w:t>
      </w:r>
      <w:r w:rsidR="00551479">
        <w:rPr>
          <w:rFonts w:cs="Segoe UI"/>
          <w:color w:val="000000"/>
          <w:lang w:eastAsia="cs-CZ"/>
        </w:rPr>
        <w:t xml:space="preserve">, </w:t>
      </w:r>
      <w:r w:rsidR="00CD3BB3">
        <w:rPr>
          <w:rFonts w:cs="Segoe UI"/>
          <w:color w:val="000000"/>
          <w:lang w:eastAsia="cs-CZ"/>
        </w:rPr>
        <w:t xml:space="preserve">člen představenstva </w:t>
      </w:r>
      <w:r w:rsidR="00551479">
        <w:rPr>
          <w:rFonts w:cs="Segoe UI"/>
          <w:color w:val="000000"/>
          <w:lang w:eastAsia="cs-CZ"/>
        </w:rPr>
        <w:t>Komerční banky</w:t>
      </w:r>
      <w:r w:rsidR="00CD3BB3">
        <w:rPr>
          <w:rFonts w:cs="Segoe UI"/>
          <w:color w:val="000000"/>
          <w:lang w:eastAsia="cs-CZ"/>
        </w:rPr>
        <w:t xml:space="preserve"> zodpovědný za retailové bankovnictví</w:t>
      </w:r>
      <w:r w:rsidR="00551479">
        <w:rPr>
          <w:rFonts w:cs="Segoe UI"/>
          <w:color w:val="000000"/>
          <w:lang w:eastAsia="cs-CZ"/>
        </w:rPr>
        <w:t>.</w:t>
      </w:r>
    </w:p>
    <w:p w14:paraId="1EC09DBD" w14:textId="79B11079" w:rsidR="00D5372E" w:rsidRPr="00DF2CFF" w:rsidRDefault="00D5372E" w:rsidP="00DF2CFF">
      <w:pPr>
        <w:shd w:val="clear" w:color="auto" w:fill="FFFFFF"/>
        <w:spacing w:before="100" w:beforeAutospacing="1" w:after="100" w:afterAutospacing="1"/>
        <w:jc w:val="both"/>
        <w:rPr>
          <w:rFonts w:cs="Segoe UI"/>
        </w:rPr>
      </w:pPr>
      <w:r w:rsidRPr="00D5372E">
        <w:rPr>
          <w:rFonts w:cs="Segoe UI"/>
          <w:color w:val="000000"/>
          <w:lang w:eastAsia="cs-CZ"/>
        </w:rPr>
        <w:t xml:space="preserve">Klienti, kteří </w:t>
      </w:r>
      <w:r w:rsidR="00551479">
        <w:rPr>
          <w:rFonts w:cs="Segoe UI"/>
          <w:color w:val="000000"/>
          <w:lang w:eastAsia="cs-CZ"/>
        </w:rPr>
        <w:t>nabízenou</w:t>
      </w:r>
      <w:r w:rsidRPr="00D5372E">
        <w:rPr>
          <w:rFonts w:cs="Segoe UI"/>
          <w:color w:val="000000"/>
          <w:lang w:eastAsia="cs-CZ"/>
        </w:rPr>
        <w:t xml:space="preserve"> možnost využijí, musejí společnostem ze </w:t>
      </w:r>
      <w:r w:rsidR="00516C47">
        <w:rPr>
          <w:rFonts w:cs="Segoe UI"/>
          <w:color w:val="000000"/>
          <w:lang w:eastAsia="cs-CZ"/>
        </w:rPr>
        <w:t>S</w:t>
      </w:r>
      <w:r w:rsidRPr="00D5372E">
        <w:rPr>
          <w:rFonts w:cs="Segoe UI"/>
          <w:color w:val="000000"/>
          <w:lang w:eastAsia="cs-CZ"/>
        </w:rPr>
        <w:t xml:space="preserve">kupiny Komerční banky zaplatit jistinu úvěru </w:t>
      </w:r>
      <w:r w:rsidR="00551479">
        <w:rPr>
          <w:rFonts w:cs="Segoe UI"/>
          <w:color w:val="000000"/>
          <w:lang w:eastAsia="cs-CZ"/>
        </w:rPr>
        <w:t xml:space="preserve">nejpozději </w:t>
      </w:r>
      <w:r w:rsidRPr="00D5372E">
        <w:rPr>
          <w:rFonts w:cs="Segoe UI"/>
          <w:color w:val="000000"/>
          <w:lang w:eastAsia="cs-CZ"/>
        </w:rPr>
        <w:t>do konce února 2022.</w:t>
      </w:r>
      <w:r w:rsidR="008B4E0F">
        <w:rPr>
          <w:rFonts w:cs="Segoe UI"/>
          <w:color w:val="000000"/>
          <w:lang w:eastAsia="cs-CZ"/>
        </w:rPr>
        <w:t xml:space="preserve"> </w:t>
      </w:r>
      <w:r w:rsidR="00551479" w:rsidRPr="00DF2CFF">
        <w:rPr>
          <w:rFonts w:cs="Segoe UI"/>
        </w:rPr>
        <w:t>Současně j</w:t>
      </w:r>
      <w:r w:rsidR="004058CD">
        <w:rPr>
          <w:rFonts w:cs="Segoe UI"/>
        </w:rPr>
        <w:t>e banka</w:t>
      </w:r>
      <w:r w:rsidRPr="00DF2CFF">
        <w:rPr>
          <w:rFonts w:cs="Segoe UI"/>
        </w:rPr>
        <w:t xml:space="preserve"> připraven</w:t>
      </w:r>
      <w:r w:rsidR="004058CD">
        <w:rPr>
          <w:rFonts w:cs="Segoe UI"/>
        </w:rPr>
        <w:t>a</w:t>
      </w:r>
      <w:r w:rsidRPr="00DF2CFF">
        <w:rPr>
          <w:rFonts w:cs="Segoe UI"/>
        </w:rPr>
        <w:t xml:space="preserve"> pomoci i klientům, kterým se nepodaří </w:t>
      </w:r>
      <w:r w:rsidR="00CE70B8" w:rsidRPr="00DF2CFF">
        <w:rPr>
          <w:rFonts w:cs="Segoe UI"/>
        </w:rPr>
        <w:t>zajistit</w:t>
      </w:r>
      <w:r w:rsidRPr="00DF2CFF">
        <w:rPr>
          <w:rFonts w:cs="Segoe UI"/>
        </w:rPr>
        <w:t xml:space="preserve"> potřebné prostředky do stanoveného data a individuálně se bude jejich případům věnovat. </w:t>
      </w:r>
    </w:p>
    <w:p w14:paraId="775991D2" w14:textId="77777777" w:rsidR="00887AE7" w:rsidRPr="00D5372E" w:rsidRDefault="00887AE7" w:rsidP="005934B6">
      <w:pPr>
        <w:spacing w:before="200" w:after="0" w:line="260" w:lineRule="exact"/>
        <w:rPr>
          <w:rFonts w:cstheme="minorHAnsi"/>
        </w:rPr>
      </w:pPr>
    </w:p>
    <w:p w14:paraId="09F9F0DC" w14:textId="77777777" w:rsidR="00D51F18" w:rsidRPr="00D5372E" w:rsidRDefault="00D51F18" w:rsidP="00D51F18">
      <w:pPr>
        <w:spacing w:after="0" w:line="240" w:lineRule="auto"/>
        <w:jc w:val="both"/>
      </w:pPr>
      <w:r w:rsidRPr="00D5372E">
        <w:rPr>
          <w:rFonts w:cstheme="minorHAnsi"/>
          <w:b/>
          <w:bCs/>
        </w:rPr>
        <w:t>Pavel Zúbek</w:t>
      </w:r>
    </w:p>
    <w:p w14:paraId="5499E330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Komunikace KB</w:t>
      </w:r>
    </w:p>
    <w:p w14:paraId="2EAD9C47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mobil.: +420 725 420 107</w:t>
      </w:r>
    </w:p>
    <w:p w14:paraId="55512296" w14:textId="77777777" w:rsidR="00D51F18" w:rsidRPr="00D5372E" w:rsidRDefault="004A3013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7" w:history="1">
        <w:r w:rsidR="00D51F18" w:rsidRPr="00D5372E">
          <w:rPr>
            <w:rStyle w:val="Hypertextovodkaz"/>
            <w:rFonts w:cstheme="minorHAnsi"/>
          </w:rPr>
          <w:t>pavel_zubek@kb.cz</w:t>
        </w:r>
      </w:hyperlink>
    </w:p>
    <w:sectPr w:rsidR="00D51F18" w:rsidRPr="00D5372E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33F1C" w14:textId="77777777" w:rsidR="004A3013" w:rsidRDefault="004A3013" w:rsidP="00A84CE4">
      <w:pPr>
        <w:spacing w:after="0" w:line="240" w:lineRule="auto"/>
      </w:pPr>
      <w:r>
        <w:separator/>
      </w:r>
    </w:p>
  </w:endnote>
  <w:endnote w:type="continuationSeparator" w:id="0">
    <w:p w14:paraId="00FF4890" w14:textId="77777777" w:rsidR="004A3013" w:rsidRDefault="004A3013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5EA994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2C5C4" w14:textId="77777777" w:rsidR="004A3013" w:rsidRDefault="004A3013" w:rsidP="00A84CE4">
      <w:pPr>
        <w:spacing w:after="0" w:line="240" w:lineRule="auto"/>
      </w:pPr>
      <w:r>
        <w:separator/>
      </w:r>
    </w:p>
  </w:footnote>
  <w:footnote w:type="continuationSeparator" w:id="0">
    <w:p w14:paraId="77C4E1D5" w14:textId="77777777" w:rsidR="004A3013" w:rsidRDefault="004A3013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B79"/>
    <w:multiLevelType w:val="multilevel"/>
    <w:tmpl w:val="A09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843AF"/>
    <w:multiLevelType w:val="hybridMultilevel"/>
    <w:tmpl w:val="B478D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AC6"/>
    <w:multiLevelType w:val="hybridMultilevel"/>
    <w:tmpl w:val="5A305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CDE"/>
    <w:multiLevelType w:val="hybridMultilevel"/>
    <w:tmpl w:val="E514D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10CF"/>
    <w:multiLevelType w:val="multilevel"/>
    <w:tmpl w:val="1C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47412"/>
    <w:multiLevelType w:val="hybridMultilevel"/>
    <w:tmpl w:val="6CD6A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4792"/>
    <w:multiLevelType w:val="hybridMultilevel"/>
    <w:tmpl w:val="D2967C52"/>
    <w:lvl w:ilvl="0" w:tplc="AF3C0F1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129E5"/>
    <w:rsid w:val="00060235"/>
    <w:rsid w:val="00065AE8"/>
    <w:rsid w:val="000751B5"/>
    <w:rsid w:val="000C13CD"/>
    <w:rsid w:val="000C2CCC"/>
    <w:rsid w:val="00132547"/>
    <w:rsid w:val="00147DFD"/>
    <w:rsid w:val="00156843"/>
    <w:rsid w:val="00164D0D"/>
    <w:rsid w:val="001B6612"/>
    <w:rsid w:val="001C4B13"/>
    <w:rsid w:val="0021022B"/>
    <w:rsid w:val="00221AF6"/>
    <w:rsid w:val="00254B91"/>
    <w:rsid w:val="00260C4C"/>
    <w:rsid w:val="00283C19"/>
    <w:rsid w:val="002A6B0B"/>
    <w:rsid w:val="002C21BA"/>
    <w:rsid w:val="002D3EBA"/>
    <w:rsid w:val="003219EE"/>
    <w:rsid w:val="00331DF2"/>
    <w:rsid w:val="0034548B"/>
    <w:rsid w:val="00391F93"/>
    <w:rsid w:val="003B5FDD"/>
    <w:rsid w:val="004058CD"/>
    <w:rsid w:val="0042089F"/>
    <w:rsid w:val="00422452"/>
    <w:rsid w:val="00431C15"/>
    <w:rsid w:val="00431F49"/>
    <w:rsid w:val="00452AE8"/>
    <w:rsid w:val="00464800"/>
    <w:rsid w:val="004870D3"/>
    <w:rsid w:val="004A3013"/>
    <w:rsid w:val="004D466B"/>
    <w:rsid w:val="004E520C"/>
    <w:rsid w:val="00506E77"/>
    <w:rsid w:val="00516C47"/>
    <w:rsid w:val="00546209"/>
    <w:rsid w:val="00551479"/>
    <w:rsid w:val="00565CF2"/>
    <w:rsid w:val="005907D6"/>
    <w:rsid w:val="00590926"/>
    <w:rsid w:val="005934B6"/>
    <w:rsid w:val="005A246C"/>
    <w:rsid w:val="005E20A3"/>
    <w:rsid w:val="005E5611"/>
    <w:rsid w:val="005F4AE0"/>
    <w:rsid w:val="00601C40"/>
    <w:rsid w:val="006341C4"/>
    <w:rsid w:val="006403AE"/>
    <w:rsid w:val="00653C09"/>
    <w:rsid w:val="006655B3"/>
    <w:rsid w:val="00671686"/>
    <w:rsid w:val="006816B1"/>
    <w:rsid w:val="006850CF"/>
    <w:rsid w:val="006B0A0E"/>
    <w:rsid w:val="006F5878"/>
    <w:rsid w:val="006F6E48"/>
    <w:rsid w:val="00713836"/>
    <w:rsid w:val="00714232"/>
    <w:rsid w:val="007166AA"/>
    <w:rsid w:val="00745119"/>
    <w:rsid w:val="00766C5E"/>
    <w:rsid w:val="00780CA1"/>
    <w:rsid w:val="007B414C"/>
    <w:rsid w:val="007B5864"/>
    <w:rsid w:val="007B6ACF"/>
    <w:rsid w:val="007C462D"/>
    <w:rsid w:val="007D5625"/>
    <w:rsid w:val="007E6C2F"/>
    <w:rsid w:val="007F495C"/>
    <w:rsid w:val="00857E1C"/>
    <w:rsid w:val="00887AE7"/>
    <w:rsid w:val="008919D9"/>
    <w:rsid w:val="00895A4F"/>
    <w:rsid w:val="008B4E0F"/>
    <w:rsid w:val="008C0CB9"/>
    <w:rsid w:val="008E3493"/>
    <w:rsid w:val="008F0A02"/>
    <w:rsid w:val="009022AE"/>
    <w:rsid w:val="0092476E"/>
    <w:rsid w:val="00934122"/>
    <w:rsid w:val="00935B57"/>
    <w:rsid w:val="00946C89"/>
    <w:rsid w:val="00975E7E"/>
    <w:rsid w:val="009A43BD"/>
    <w:rsid w:val="009B6B53"/>
    <w:rsid w:val="00A0078E"/>
    <w:rsid w:val="00A1672B"/>
    <w:rsid w:val="00A84CE4"/>
    <w:rsid w:val="00A97088"/>
    <w:rsid w:val="00A97F1E"/>
    <w:rsid w:val="00AB0454"/>
    <w:rsid w:val="00AD31E8"/>
    <w:rsid w:val="00AE3F5C"/>
    <w:rsid w:val="00AF2335"/>
    <w:rsid w:val="00B2297C"/>
    <w:rsid w:val="00B528C1"/>
    <w:rsid w:val="00B7430F"/>
    <w:rsid w:val="00B90DDE"/>
    <w:rsid w:val="00B915F9"/>
    <w:rsid w:val="00BB7B35"/>
    <w:rsid w:val="00C21DF8"/>
    <w:rsid w:val="00C316F8"/>
    <w:rsid w:val="00C37382"/>
    <w:rsid w:val="00C40B62"/>
    <w:rsid w:val="00C418D6"/>
    <w:rsid w:val="00C51ED1"/>
    <w:rsid w:val="00C651B5"/>
    <w:rsid w:val="00C84F91"/>
    <w:rsid w:val="00C97D84"/>
    <w:rsid w:val="00CC5C61"/>
    <w:rsid w:val="00CD2080"/>
    <w:rsid w:val="00CD2BFA"/>
    <w:rsid w:val="00CD3BB3"/>
    <w:rsid w:val="00CE07D5"/>
    <w:rsid w:val="00CE6210"/>
    <w:rsid w:val="00CE70B8"/>
    <w:rsid w:val="00D24313"/>
    <w:rsid w:val="00D316C8"/>
    <w:rsid w:val="00D43534"/>
    <w:rsid w:val="00D51F18"/>
    <w:rsid w:val="00D5372E"/>
    <w:rsid w:val="00D73049"/>
    <w:rsid w:val="00D763CE"/>
    <w:rsid w:val="00D85718"/>
    <w:rsid w:val="00D87BA9"/>
    <w:rsid w:val="00D92028"/>
    <w:rsid w:val="00D97FDD"/>
    <w:rsid w:val="00DA4C1B"/>
    <w:rsid w:val="00DB25C9"/>
    <w:rsid w:val="00DF2CFF"/>
    <w:rsid w:val="00E116A3"/>
    <w:rsid w:val="00E20542"/>
    <w:rsid w:val="00E215BB"/>
    <w:rsid w:val="00E25EA9"/>
    <w:rsid w:val="00E273DF"/>
    <w:rsid w:val="00E33A39"/>
    <w:rsid w:val="00E426E1"/>
    <w:rsid w:val="00E70ABA"/>
    <w:rsid w:val="00E72D54"/>
    <w:rsid w:val="00E761AD"/>
    <w:rsid w:val="00E7672E"/>
    <w:rsid w:val="00E82296"/>
    <w:rsid w:val="00E83835"/>
    <w:rsid w:val="00EA00B0"/>
    <w:rsid w:val="00EA3C7F"/>
    <w:rsid w:val="00EA65C2"/>
    <w:rsid w:val="00EB6446"/>
    <w:rsid w:val="00ED0295"/>
    <w:rsid w:val="00F14CFE"/>
    <w:rsid w:val="00F4193C"/>
    <w:rsid w:val="00F52694"/>
    <w:rsid w:val="00F6736D"/>
    <w:rsid w:val="00F75086"/>
    <w:rsid w:val="00FB3FC2"/>
    <w:rsid w:val="00FC0C3D"/>
    <w:rsid w:val="00FC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97088"/>
    <w:pPr>
      <w:numPr>
        <w:numId w:val="1"/>
      </w:numPr>
      <w:spacing w:after="60" w:line="240" w:lineRule="auto"/>
      <w:ind w:left="0" w:firstLine="0"/>
      <w:contextualSpacing/>
    </w:pPr>
    <w:rPr>
      <w:rFonts w:ascii="Verdana" w:hAnsi="Verdana"/>
      <w:color w:val="231F20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7088"/>
    <w:rPr>
      <w:rFonts w:ascii="Verdana" w:hAnsi="Verdana"/>
      <w:color w:val="231F2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2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E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454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34548B"/>
  </w:style>
  <w:style w:type="character" w:customStyle="1" w:styleId="eop">
    <w:name w:val="eop"/>
    <w:basedOn w:val="Standardnpsmoodstavce"/>
    <w:rsid w:val="00F7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19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6</cp:revision>
  <cp:lastPrinted>2021-10-05T07:40:00Z</cp:lastPrinted>
  <dcterms:created xsi:type="dcterms:W3CDTF">2022-01-27T15:44:00Z</dcterms:created>
  <dcterms:modified xsi:type="dcterms:W3CDTF">2022-01-31T08:25:00Z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2022-01-31T08:25:53Z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18c1f0d3-b00e-4206-a058-237283b7e2f1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