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B725" w14:textId="77777777" w:rsidR="000F5C1B" w:rsidRPr="00F6048A" w:rsidRDefault="000F5C1B">
      <w:pPr>
        <w:jc w:val="both"/>
        <w:rPr>
          <w:b/>
          <w:lang w:val="sk-SK"/>
        </w:rPr>
      </w:pPr>
    </w:p>
    <w:p w14:paraId="3B1AB0C7" w14:textId="77777777" w:rsidR="000F5C1B" w:rsidRPr="00F6048A" w:rsidRDefault="00F6048A">
      <w:pPr>
        <w:jc w:val="center"/>
        <w:rPr>
          <w:b/>
          <w:sz w:val="28"/>
          <w:szCs w:val="28"/>
          <w:u w:val="single"/>
          <w:lang w:val="sk-SK"/>
        </w:rPr>
      </w:pPr>
      <w:r w:rsidRPr="00F6048A">
        <w:rPr>
          <w:b/>
          <w:sz w:val="28"/>
          <w:szCs w:val="28"/>
          <w:u w:val="single"/>
          <w:lang w:val="sk-SK"/>
        </w:rPr>
        <w:t>VÝRAZNÝ POKROK V PLNENÍ CIEĽOV UDRŽATEĽNOSTI – VGP ZVEREJŇUJE SPRÁVU O ZODPOVEDNOSTI SPOLOČNOSTI ZA ROK 2021</w:t>
      </w:r>
    </w:p>
    <w:p w14:paraId="09FC8DD3" w14:textId="77777777" w:rsidR="000F5C1B" w:rsidRPr="00F6048A" w:rsidRDefault="000F5C1B">
      <w:pPr>
        <w:jc w:val="both"/>
        <w:rPr>
          <w:sz w:val="28"/>
          <w:szCs w:val="28"/>
          <w:lang w:val="sk-SK"/>
        </w:rPr>
      </w:pPr>
    </w:p>
    <w:p w14:paraId="342D0189" w14:textId="731713DF" w:rsidR="000F5C1B" w:rsidRPr="005A3178" w:rsidRDefault="005A3178">
      <w:pPr>
        <w:jc w:val="both"/>
        <w:rPr>
          <w:highlight w:val="yellow"/>
          <w:lang w:val="sk-SK"/>
        </w:rPr>
      </w:pPr>
      <w:r>
        <w:rPr>
          <w:b/>
          <w:lang w:val="sk-SK"/>
        </w:rPr>
        <w:t>5</w:t>
      </w:r>
      <w:r w:rsidR="00F6048A" w:rsidRPr="007D16E0">
        <w:rPr>
          <w:b/>
          <w:lang w:val="sk-SK"/>
        </w:rPr>
        <w:t>.</w:t>
      </w:r>
      <w:r w:rsidR="007D16E0" w:rsidRPr="007D16E0">
        <w:rPr>
          <w:b/>
          <w:lang w:val="sk-SK"/>
        </w:rPr>
        <w:t xml:space="preserve"> apríla 2022</w:t>
      </w:r>
      <w:r w:rsidR="00F6048A" w:rsidRPr="007D16E0">
        <w:rPr>
          <w:b/>
          <w:lang w:val="sk-SK"/>
        </w:rPr>
        <w:t xml:space="preserve">, </w:t>
      </w:r>
      <w:r w:rsidR="007D16E0" w:rsidRPr="007D16E0">
        <w:rPr>
          <w:b/>
          <w:lang w:val="sk-SK"/>
        </w:rPr>
        <w:t>Bratislava</w:t>
      </w:r>
      <w:r w:rsidR="00F6048A" w:rsidRPr="007D16E0">
        <w:rPr>
          <w:b/>
          <w:lang w:val="sk-SK"/>
        </w:rPr>
        <w:t xml:space="preserve">, </w:t>
      </w:r>
      <w:r w:rsidR="007D16E0" w:rsidRPr="007D16E0">
        <w:rPr>
          <w:b/>
          <w:lang w:val="sk-SK"/>
        </w:rPr>
        <w:t>Slovensko</w:t>
      </w:r>
      <w:r w:rsidR="00F6048A" w:rsidRPr="007D16E0">
        <w:rPr>
          <w:b/>
          <w:lang w:val="sk-SK"/>
        </w:rPr>
        <w:t>:</w:t>
      </w:r>
      <w:r w:rsidR="00F6048A" w:rsidRPr="00F6048A">
        <w:rPr>
          <w:lang w:val="sk-SK"/>
        </w:rPr>
        <w:t xml:space="preserve"> VGP NV (ďalej „VGP” alebo „Skupina”), európsky poskytovateľ špičkových logistických a </w:t>
      </w:r>
      <w:proofErr w:type="spellStart"/>
      <w:r w:rsidR="00F6048A" w:rsidRPr="00F6048A">
        <w:rPr>
          <w:lang w:val="sk-SK"/>
        </w:rPr>
        <w:t>semi</w:t>
      </w:r>
      <w:proofErr w:type="spellEnd"/>
      <w:r w:rsidR="00F6048A" w:rsidRPr="00F6048A">
        <w:rPr>
          <w:lang w:val="sk-SK"/>
        </w:rPr>
        <w:t>-industriálnych nehnuteľností</w:t>
      </w:r>
      <w:r w:rsidR="00F6048A" w:rsidRPr="005A3178">
        <w:rPr>
          <w:lang w:val="sk-SK"/>
        </w:rPr>
        <w:t>, ktorý</w:t>
      </w:r>
      <w:r w:rsidR="00F25F88" w:rsidRPr="005A3178">
        <w:rPr>
          <w:lang w:val="sk-SK"/>
        </w:rPr>
        <w:t xml:space="preserve"> realizuje</w:t>
      </w:r>
      <w:r w:rsidR="00F6048A" w:rsidRPr="005A3178">
        <w:rPr>
          <w:lang w:val="sk-SK"/>
        </w:rPr>
        <w:t xml:space="preserve"> jeden zo svojich najrozsiahlejších projektov</w:t>
      </w:r>
      <w:r w:rsidR="00F25F88" w:rsidRPr="005A3178">
        <w:rPr>
          <w:lang w:val="sk-SK"/>
        </w:rPr>
        <w:t xml:space="preserve"> </w:t>
      </w:r>
      <w:r w:rsidR="00F6048A" w:rsidRPr="005A3178">
        <w:rPr>
          <w:lang w:val="sk-SK"/>
        </w:rPr>
        <w:t>práve na Slovensku pri Bratislave,</w:t>
      </w:r>
      <w:r w:rsidR="007D16E0">
        <w:rPr>
          <w:lang w:val="sk-SK"/>
        </w:rPr>
        <w:t xml:space="preserve"> </w:t>
      </w:r>
      <w:r w:rsidR="00F6048A" w:rsidRPr="00F6048A">
        <w:rPr>
          <w:lang w:val="sk-SK"/>
        </w:rPr>
        <w:t>dnes zverejnil Správu o zodpovednosti spoločnosti za rok 2021. Správa podrobne popisuje úspechy a pokrok Skupiny vzhľadom na ciele, ktoré si stanovila, a zdôrazňuje jej záväzok posilniť snahu o udržateľnosť v rámci každodenných činností. Kľúčovým cieľom VGP je zladiť výkonnosť svojich portfólií s cieľmi Parížskej dohody. Svojich klientov podporuje v realizácii ich dekarbonizačných stratégií – úsilie, ktoré má v blízkej dobe viesť k opatreniam, ktoré pomôžu nasmerovať svet na cestu dosiahnutia čistých nulových emisií uhlíka do roku 2050.</w:t>
      </w:r>
    </w:p>
    <w:p w14:paraId="3DA0C4FA" w14:textId="77777777" w:rsidR="000F5C1B" w:rsidRPr="00F6048A" w:rsidRDefault="000F5C1B">
      <w:pPr>
        <w:jc w:val="both"/>
        <w:rPr>
          <w:i/>
          <w:lang w:val="sk-SK"/>
        </w:rPr>
      </w:pPr>
    </w:p>
    <w:p w14:paraId="5BB18D5A" w14:textId="5185333D" w:rsidR="000F5C1B" w:rsidRPr="00F6048A" w:rsidRDefault="00F6048A">
      <w:pPr>
        <w:jc w:val="both"/>
        <w:rPr>
          <w:i/>
          <w:lang w:val="sk-SK"/>
        </w:rPr>
      </w:pPr>
      <w:r w:rsidRPr="00F6048A">
        <w:rPr>
          <w:i/>
          <w:lang w:val="sk-SK"/>
        </w:rPr>
        <w:t xml:space="preserve">„Udržateľnosť je jednou z našich základných hodnôt a odráža sa aj v našej hlavnej zásade: </w:t>
      </w:r>
      <w:r w:rsidR="007D16E0" w:rsidRPr="007D16E0">
        <w:rPr>
          <w:i/>
          <w:lang w:val="sk-SK"/>
        </w:rPr>
        <w:t>„</w:t>
      </w:r>
      <w:proofErr w:type="spellStart"/>
      <w:r w:rsidR="007D16E0" w:rsidRPr="007D16E0">
        <w:rPr>
          <w:i/>
          <w:lang w:val="sk-SK"/>
        </w:rPr>
        <w:t>building</w:t>
      </w:r>
      <w:proofErr w:type="spellEnd"/>
      <w:r w:rsidR="007D16E0" w:rsidRPr="007D16E0">
        <w:rPr>
          <w:i/>
          <w:lang w:val="sk-SK"/>
        </w:rPr>
        <w:t xml:space="preserve"> </w:t>
      </w:r>
      <w:proofErr w:type="spellStart"/>
      <w:r w:rsidR="007D16E0" w:rsidRPr="007D16E0">
        <w:rPr>
          <w:i/>
          <w:lang w:val="sk-SK"/>
        </w:rPr>
        <w:t>tomorrow</w:t>
      </w:r>
      <w:proofErr w:type="spellEnd"/>
      <w:r w:rsidR="007D16E0" w:rsidRPr="007D16E0">
        <w:rPr>
          <w:i/>
          <w:lang w:val="sk-SK"/>
        </w:rPr>
        <w:t xml:space="preserve"> </w:t>
      </w:r>
      <w:proofErr w:type="spellStart"/>
      <w:r w:rsidR="007D16E0" w:rsidRPr="007D16E0">
        <w:rPr>
          <w:i/>
          <w:lang w:val="sk-SK"/>
        </w:rPr>
        <w:t>today</w:t>
      </w:r>
      <w:proofErr w:type="spellEnd"/>
      <w:r w:rsidR="007D16E0" w:rsidRPr="007D16E0">
        <w:rPr>
          <w:i/>
          <w:lang w:val="sk-SK"/>
        </w:rPr>
        <w:t>“.</w:t>
      </w:r>
      <w:r w:rsidR="007D16E0">
        <w:rPr>
          <w:i/>
          <w:lang w:val="sk-SK"/>
        </w:rPr>
        <w:t xml:space="preserve"> </w:t>
      </w:r>
      <w:r w:rsidRPr="00F6048A">
        <w:rPr>
          <w:i/>
          <w:lang w:val="sk-SK"/>
        </w:rPr>
        <w:t xml:space="preserve">Som hrdý na to, že napriek náročným podmienkam VGP v roku 2021 ďalej pokročila v kritických oblastiach ako je ochrana klímy, udržateľné stavebníctvo a </w:t>
      </w:r>
      <w:r w:rsidR="007D16E0" w:rsidRPr="007D16E0">
        <w:rPr>
          <w:i/>
          <w:lang w:val="sk-SK"/>
        </w:rPr>
        <w:t>recyklovateľné</w:t>
      </w:r>
      <w:r w:rsidRPr="00F6048A">
        <w:rPr>
          <w:i/>
          <w:lang w:val="sk-SK"/>
        </w:rPr>
        <w:t xml:space="preserve"> materiály,“ </w:t>
      </w:r>
      <w:r w:rsidRPr="00F6048A">
        <w:rPr>
          <w:b/>
          <w:lang w:val="sk-SK"/>
        </w:rPr>
        <w:t>povedal Jan Van Geet, výkonný riaditeľ spoločnosti VGP.</w:t>
      </w:r>
      <w:r w:rsidRPr="00F6048A">
        <w:rPr>
          <w:i/>
          <w:lang w:val="sk-SK"/>
        </w:rPr>
        <w:t xml:space="preserve"> „Pandémia, čoraz badatelnejšie dôsledky klimatických zmien ako aj vojna prebiehajúca na Ukrajine, majú a budú mať hlboké a trvalé dopady na podnikanie a spoločnosť, ako ich poznáme dnes. V súčasnej dobe je viac ako inokedy nutné zamerať sa na udržateľnosť, ktorá je kľúčovým faktorom dlhodobého obchodného úspechu. Nesmieme stratiť zo zreteľa to, čo je pre prežitie našej planéty najdôležitejšie: čo najskôr dosiahnuť uhlíkovú neutralitu.”</w:t>
      </w:r>
    </w:p>
    <w:p w14:paraId="45888A11" w14:textId="77777777" w:rsidR="000F5C1B" w:rsidRPr="00F6048A" w:rsidRDefault="000F5C1B">
      <w:pPr>
        <w:jc w:val="both"/>
        <w:rPr>
          <w:lang w:val="sk-SK"/>
        </w:rPr>
      </w:pPr>
    </w:p>
    <w:p w14:paraId="222575E2" w14:textId="77777777" w:rsidR="000F5C1B" w:rsidRPr="00F6048A" w:rsidRDefault="00F6048A">
      <w:pPr>
        <w:jc w:val="both"/>
        <w:rPr>
          <w:lang w:val="sk-SK"/>
        </w:rPr>
      </w:pPr>
      <w:r w:rsidRPr="00F6048A">
        <w:rPr>
          <w:lang w:val="sk-SK"/>
        </w:rPr>
        <w:t>Použitie najmodernejších technológií a energetická účinnosť sú hlavnými parametrami komerčných nehnuteľností, ktoré VGP stavia. Spoločnosť sa zaviazala znížiť do roku 2030 čisté emisie uhlíka vo svojom „in-use“ portfóliu o 55 % a čo sa týka novostavieb, kladie si za cieľ získať certifikáciu udržateľnosti úrovne DGNB Gold alebo jej ekvivalentu.</w:t>
      </w:r>
    </w:p>
    <w:p w14:paraId="1228326D" w14:textId="77777777" w:rsidR="000F5C1B" w:rsidRPr="00F6048A" w:rsidRDefault="000F5C1B">
      <w:pPr>
        <w:jc w:val="both"/>
        <w:rPr>
          <w:lang w:val="sk-SK"/>
        </w:rPr>
      </w:pPr>
    </w:p>
    <w:p w14:paraId="2B23327A" w14:textId="5AAC37FF" w:rsidR="000F5C1B" w:rsidRPr="00F6048A" w:rsidRDefault="00F6048A">
      <w:pPr>
        <w:jc w:val="both"/>
        <w:rPr>
          <w:lang w:val="sk-SK"/>
        </w:rPr>
      </w:pPr>
      <w:r w:rsidRPr="00F6048A">
        <w:rPr>
          <w:lang w:val="sk-SK"/>
        </w:rPr>
        <w:t xml:space="preserve">Skupina je aj naďalej odhodlaná dosiahnuť vo svojich prevádzkach do roku 2025 uhlíkovú neutralitu, čo bolo podporené aj </w:t>
      </w:r>
      <w:r w:rsidRPr="007D16E0">
        <w:rPr>
          <w:lang w:val="sk-SK"/>
        </w:rPr>
        <w:t>virtuálnou zmluvou</w:t>
      </w:r>
      <w:r w:rsidR="007D16E0">
        <w:rPr>
          <w:lang w:val="sk-SK"/>
        </w:rPr>
        <w:t xml:space="preserve"> </w:t>
      </w:r>
      <w:r w:rsidRPr="00F6048A">
        <w:rPr>
          <w:lang w:val="sk-SK"/>
        </w:rPr>
        <w:t>o nákupe elektrickej energie pre kancelárie VGP v celej Európe, ktoré sú tak od 1. januára 2022 napájané na 100 % solárnou energiou.</w:t>
      </w:r>
    </w:p>
    <w:p w14:paraId="0054329D" w14:textId="77777777" w:rsidR="000F5C1B" w:rsidRPr="00F6048A" w:rsidRDefault="000F5C1B">
      <w:pPr>
        <w:jc w:val="both"/>
        <w:rPr>
          <w:lang w:val="sk-SK"/>
        </w:rPr>
      </w:pPr>
    </w:p>
    <w:p w14:paraId="39265EAB" w14:textId="77777777" w:rsidR="000F5C1B" w:rsidRPr="00F6048A" w:rsidRDefault="00F6048A">
      <w:pPr>
        <w:jc w:val="both"/>
        <w:rPr>
          <w:lang w:val="sk-SK"/>
        </w:rPr>
      </w:pPr>
      <w:r w:rsidRPr="00F6048A">
        <w:rPr>
          <w:lang w:val="sk-SK"/>
        </w:rPr>
        <w:t>Sociálne prostredie predstavuje dôležitý pilier nášho úsilia o udržateľnosť. Dnes sa Skupina viac ako inokedy snaží prepojiť s komunitami aj zainteresovanými subjektmi a v úsilí o vytváranie spoločných hodnôt stavať na silných stránkach, ktoré každý z nich má. Nadácia VGP, ktorá bola založená v roku 2019, sa angažuje v oblasti podpory biodiverzity, nových príležitostí pre znevýhodnené komunity i zachovania európskeho kultúrneho dedičstva. Nadácia už vytipovala 29 projektov, ktoré sa zaoberajú sociálnymi otázkami a ochranou prírody a kultúrneho bohatstva, pričom doteraz od VGP získala finančné prostriedky vo výške viac ako 7 miliónov EUR. VGP sa naďalej angažuje v budovaní inkluzívneho pracovného prostredia, ktoré podporuje diverzitu jej ľudí.</w:t>
      </w:r>
    </w:p>
    <w:p w14:paraId="100A915B" w14:textId="77777777" w:rsidR="000F5C1B" w:rsidRPr="00F6048A" w:rsidRDefault="000F5C1B">
      <w:pPr>
        <w:jc w:val="both"/>
        <w:rPr>
          <w:lang w:val="sk-SK"/>
        </w:rPr>
      </w:pPr>
    </w:p>
    <w:p w14:paraId="0076F9A6" w14:textId="77777777" w:rsidR="000F5C1B" w:rsidRPr="00F6048A" w:rsidRDefault="00F6048A">
      <w:pPr>
        <w:jc w:val="both"/>
        <w:rPr>
          <w:lang w:val="sk-SK"/>
        </w:rPr>
      </w:pPr>
      <w:r w:rsidRPr="00F6048A">
        <w:rPr>
          <w:lang w:val="sk-SK"/>
        </w:rPr>
        <w:t xml:space="preserve">Ďalšie podrobnosti o opatreniach a iniciatívach spoločnosti VGP v oblasti udržateľnosti aj o jej celkovej stratégii nájdete v podrobnej Správe o zodpovednosti spoločnosti na odkaze: </w:t>
      </w:r>
      <w:hyperlink r:id="rId8">
        <w:r w:rsidRPr="00F6048A">
          <w:rPr>
            <w:color w:val="1155CC"/>
            <w:u w:val="single"/>
            <w:lang w:val="sk-SK"/>
          </w:rPr>
          <w:t>https://www.vgpparks.eu/en/investors/publications/</w:t>
        </w:r>
      </w:hyperlink>
      <w:r w:rsidRPr="00F6048A">
        <w:rPr>
          <w:lang w:val="sk-SK"/>
        </w:rPr>
        <w:t xml:space="preserve"> </w:t>
      </w:r>
    </w:p>
    <w:p w14:paraId="6F540183" w14:textId="77777777" w:rsidR="000F5C1B" w:rsidRPr="00F6048A" w:rsidRDefault="000F5C1B">
      <w:pPr>
        <w:jc w:val="both"/>
        <w:rPr>
          <w:lang w:val="sk-SK"/>
        </w:rPr>
      </w:pPr>
    </w:p>
    <w:p w14:paraId="04CADEE1" w14:textId="77777777" w:rsidR="000F5C1B" w:rsidRPr="00F6048A" w:rsidRDefault="000F5C1B">
      <w:pPr>
        <w:jc w:val="both"/>
        <w:rPr>
          <w:b/>
          <w:smallCaps/>
          <w:color w:val="000000"/>
          <w:lang w:val="sk-SK"/>
        </w:rPr>
      </w:pPr>
    </w:p>
    <w:p w14:paraId="2E4689E8" w14:textId="1C1076C2" w:rsidR="007D16E0" w:rsidRPr="00F6048A" w:rsidRDefault="007D16E0" w:rsidP="007D16E0">
      <w:pPr>
        <w:jc w:val="both"/>
        <w:rPr>
          <w:rFonts w:ascii="Quattrocento Sans" w:eastAsia="Quattrocento Sans" w:hAnsi="Quattrocento Sans" w:cs="Quattrocento Sans"/>
          <w:sz w:val="22"/>
          <w:szCs w:val="22"/>
          <w:lang w:val="sk-SK"/>
        </w:rPr>
      </w:pPr>
      <w:r w:rsidRPr="007D16E0">
        <w:rPr>
          <w:b/>
          <w:sz w:val="22"/>
          <w:szCs w:val="22"/>
          <w:u w:val="single"/>
          <w:lang w:val="sk-SK"/>
        </w:rPr>
        <w:t xml:space="preserve"> </w:t>
      </w:r>
      <w:r w:rsidRPr="00F6048A">
        <w:rPr>
          <w:b/>
          <w:sz w:val="22"/>
          <w:szCs w:val="22"/>
          <w:u w:val="single"/>
          <w:lang w:val="sk-SK"/>
        </w:rPr>
        <w:t>Kontaktné údaje pre médiá:</w:t>
      </w:r>
    </w:p>
    <w:p w14:paraId="63255CAD" w14:textId="77777777" w:rsidR="007D16E0" w:rsidRPr="00F6048A" w:rsidRDefault="007D16E0" w:rsidP="007D16E0">
      <w:pPr>
        <w:jc w:val="both"/>
        <w:rPr>
          <w:rFonts w:ascii="Quattrocento Sans" w:eastAsia="Quattrocento Sans" w:hAnsi="Quattrocento Sans" w:cs="Quattrocento Sans"/>
          <w:sz w:val="22"/>
          <w:szCs w:val="22"/>
          <w:lang w:val="sk-SK"/>
        </w:rPr>
      </w:pPr>
      <w:r w:rsidRPr="00F6048A">
        <w:rPr>
          <w:sz w:val="22"/>
          <w:szCs w:val="22"/>
          <w:lang w:val="sk-SK"/>
        </w:rPr>
        <w:lastRenderedPageBreak/>
        <w:t> </w:t>
      </w:r>
    </w:p>
    <w:tbl>
      <w:tblPr>
        <w:tblStyle w:val="a1"/>
        <w:tblW w:w="9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206"/>
      </w:tblGrid>
      <w:tr w:rsidR="007D16E0" w:rsidRPr="00F6048A" w14:paraId="3E135A46" w14:textId="77777777" w:rsidTr="005C5BCB">
        <w:tc>
          <w:tcPr>
            <w:tcW w:w="48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</w:tcPr>
          <w:p w14:paraId="2B61390F" w14:textId="77777777" w:rsidR="007D16E0" w:rsidRPr="00F6048A" w:rsidRDefault="007D16E0" w:rsidP="005C5BCB">
            <w:pPr>
              <w:rPr>
                <w:sz w:val="22"/>
                <w:szCs w:val="22"/>
                <w:lang w:val="sk-SK"/>
              </w:rPr>
            </w:pPr>
            <w:r w:rsidRPr="00F6048A">
              <w:rPr>
                <w:sz w:val="22"/>
                <w:szCs w:val="22"/>
                <w:lang w:val="sk-SK"/>
              </w:rPr>
              <w:t xml:space="preserve">Anna </w:t>
            </w:r>
            <w:proofErr w:type="spellStart"/>
            <w:r w:rsidRPr="00F6048A">
              <w:rPr>
                <w:sz w:val="22"/>
                <w:szCs w:val="22"/>
                <w:lang w:val="sk-SK"/>
              </w:rPr>
              <w:t>Palfiová</w:t>
            </w:r>
            <w:proofErr w:type="spellEnd"/>
            <w:r w:rsidRPr="00F6048A">
              <w:rPr>
                <w:sz w:val="22"/>
                <w:szCs w:val="22"/>
                <w:lang w:val="sk-SK"/>
              </w:rPr>
              <w:br/>
            </w:r>
            <w:proofErr w:type="spellStart"/>
            <w:r w:rsidRPr="00F6048A">
              <w:rPr>
                <w:sz w:val="22"/>
                <w:szCs w:val="22"/>
                <w:lang w:val="sk-SK"/>
              </w:rPr>
              <w:t>Crest</w:t>
            </w:r>
            <w:proofErr w:type="spellEnd"/>
            <w:r w:rsidRPr="00F6048A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F6048A">
              <w:rPr>
                <w:sz w:val="22"/>
                <w:szCs w:val="22"/>
                <w:lang w:val="sk-SK"/>
              </w:rPr>
              <w:t>Communications</w:t>
            </w:r>
            <w:proofErr w:type="spellEnd"/>
            <w:r w:rsidRPr="00F6048A">
              <w:rPr>
                <w:sz w:val="22"/>
                <w:szCs w:val="22"/>
                <w:lang w:val="sk-SK"/>
              </w:rPr>
              <w:t>, </w:t>
            </w:r>
            <w:proofErr w:type="spellStart"/>
            <w:r w:rsidRPr="00F6048A">
              <w:rPr>
                <w:sz w:val="22"/>
                <w:szCs w:val="22"/>
                <w:lang w:val="sk-SK"/>
              </w:rPr>
              <w:t>a.s</w:t>
            </w:r>
            <w:proofErr w:type="spellEnd"/>
            <w:r w:rsidRPr="00F6048A">
              <w:rPr>
                <w:sz w:val="22"/>
                <w:szCs w:val="22"/>
                <w:lang w:val="sk-SK"/>
              </w:rPr>
              <w:t>. </w:t>
            </w:r>
          </w:p>
        </w:tc>
        <w:tc>
          <w:tcPr>
            <w:tcW w:w="4206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</w:tcPr>
          <w:p w14:paraId="4BD6B09E" w14:textId="77777777" w:rsidR="007D16E0" w:rsidRPr="00F6048A" w:rsidRDefault="007D16E0" w:rsidP="005C5BCB">
            <w:pPr>
              <w:rPr>
                <w:color w:val="AF005F"/>
                <w:sz w:val="22"/>
                <w:szCs w:val="22"/>
                <w:lang w:val="sk-SK"/>
              </w:rPr>
            </w:pPr>
            <w:r w:rsidRPr="00F6048A">
              <w:rPr>
                <w:sz w:val="22"/>
                <w:szCs w:val="22"/>
                <w:lang w:val="sk-SK"/>
              </w:rPr>
              <w:t>Tel: +421 903 664 575</w:t>
            </w:r>
            <w:r w:rsidRPr="00F6048A">
              <w:rPr>
                <w:sz w:val="22"/>
                <w:szCs w:val="22"/>
                <w:lang w:val="sk-SK"/>
              </w:rPr>
              <w:br/>
              <w:t xml:space="preserve">e-mail: </w:t>
            </w:r>
            <w:hyperlink r:id="rId9">
              <w:r w:rsidRPr="00F6048A">
                <w:rPr>
                  <w:color w:val="1155CC"/>
                  <w:sz w:val="22"/>
                  <w:szCs w:val="22"/>
                  <w:u w:val="single"/>
                  <w:lang w:val="sk-SK"/>
                </w:rPr>
                <w:t>anna.palfiova@crestcom.sk</w:t>
              </w:r>
            </w:hyperlink>
          </w:p>
          <w:p w14:paraId="064271C6" w14:textId="77777777" w:rsidR="007D16E0" w:rsidRPr="00F6048A" w:rsidRDefault="007D16E0" w:rsidP="005C5BCB">
            <w:pPr>
              <w:rPr>
                <w:color w:val="AF005F"/>
                <w:sz w:val="22"/>
                <w:szCs w:val="22"/>
                <w:lang w:val="sk-SK"/>
              </w:rPr>
            </w:pPr>
          </w:p>
        </w:tc>
      </w:tr>
      <w:tr w:rsidR="007D16E0" w:rsidRPr="00F6048A" w14:paraId="5C377906" w14:textId="77777777" w:rsidTr="005C5BCB">
        <w:tc>
          <w:tcPr>
            <w:tcW w:w="48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</w:tcPr>
          <w:p w14:paraId="077B02C1" w14:textId="77777777" w:rsidR="007D16E0" w:rsidRPr="00F6048A" w:rsidRDefault="007D16E0" w:rsidP="005C5BCB">
            <w:pPr>
              <w:rPr>
                <w:sz w:val="22"/>
                <w:szCs w:val="22"/>
                <w:lang w:val="sk-SK"/>
              </w:rPr>
            </w:pPr>
            <w:r w:rsidRPr="00F6048A">
              <w:rPr>
                <w:sz w:val="22"/>
                <w:szCs w:val="22"/>
                <w:lang w:val="sk-SK"/>
              </w:rPr>
              <w:t>Naďa Kováčiková</w:t>
            </w:r>
          </w:p>
          <w:p w14:paraId="152558FE" w14:textId="77777777" w:rsidR="007D16E0" w:rsidRPr="00F6048A" w:rsidRDefault="007D16E0" w:rsidP="005C5BCB">
            <w:pPr>
              <w:rPr>
                <w:sz w:val="22"/>
                <w:szCs w:val="22"/>
                <w:lang w:val="sk-SK"/>
              </w:rPr>
            </w:pPr>
            <w:r w:rsidRPr="00F6048A">
              <w:rPr>
                <w:sz w:val="22"/>
                <w:szCs w:val="22"/>
                <w:lang w:val="sk-SK"/>
              </w:rPr>
              <w:t xml:space="preserve">VGP - Industriálne stavby, </w:t>
            </w:r>
            <w:proofErr w:type="spellStart"/>
            <w:r w:rsidRPr="00F6048A">
              <w:rPr>
                <w:sz w:val="22"/>
                <w:szCs w:val="22"/>
                <w:lang w:val="sk-SK"/>
              </w:rPr>
              <w:t>s.r.o</w:t>
            </w:r>
            <w:proofErr w:type="spellEnd"/>
            <w:r w:rsidRPr="00F6048A">
              <w:rPr>
                <w:sz w:val="22"/>
                <w:szCs w:val="22"/>
                <w:lang w:val="sk-SK"/>
              </w:rPr>
              <w:t>.</w:t>
            </w:r>
          </w:p>
        </w:tc>
        <w:tc>
          <w:tcPr>
            <w:tcW w:w="4206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</w:tcPr>
          <w:p w14:paraId="54D3C890" w14:textId="77777777" w:rsidR="007D16E0" w:rsidRPr="00F6048A" w:rsidRDefault="007D16E0" w:rsidP="005C5BCB">
            <w:pPr>
              <w:rPr>
                <w:sz w:val="22"/>
                <w:szCs w:val="22"/>
                <w:lang w:val="sk-SK"/>
              </w:rPr>
            </w:pPr>
            <w:r w:rsidRPr="00F6048A">
              <w:rPr>
                <w:sz w:val="22"/>
                <w:szCs w:val="22"/>
                <w:lang w:val="sk-SK"/>
              </w:rPr>
              <w:t>Tel.: +421 (0) 908 110 002</w:t>
            </w:r>
          </w:p>
          <w:p w14:paraId="5BC2104E" w14:textId="77777777" w:rsidR="007D16E0" w:rsidRPr="00F6048A" w:rsidRDefault="007D16E0" w:rsidP="005C5BCB">
            <w:pPr>
              <w:rPr>
                <w:sz w:val="22"/>
                <w:szCs w:val="22"/>
                <w:lang w:val="sk-SK"/>
              </w:rPr>
            </w:pPr>
            <w:r w:rsidRPr="00F6048A">
              <w:rPr>
                <w:sz w:val="22"/>
                <w:szCs w:val="22"/>
                <w:lang w:val="sk-SK"/>
              </w:rPr>
              <w:t>e-mail: </w:t>
            </w:r>
            <w:hyperlink r:id="rId10">
              <w:r w:rsidRPr="00F6048A">
                <w:rPr>
                  <w:color w:val="AF005F"/>
                  <w:sz w:val="22"/>
                  <w:szCs w:val="22"/>
                  <w:lang w:val="sk-SK"/>
                </w:rPr>
                <w:t>nada.kovacikova@vgpparks.eu</w:t>
              </w:r>
            </w:hyperlink>
            <w:r w:rsidRPr="00F6048A">
              <w:rPr>
                <w:sz w:val="22"/>
                <w:szCs w:val="22"/>
                <w:lang w:val="sk-SK"/>
              </w:rPr>
              <w:t xml:space="preserve">  </w:t>
            </w:r>
          </w:p>
          <w:p w14:paraId="3EF871ED" w14:textId="77777777" w:rsidR="007D16E0" w:rsidRPr="00F6048A" w:rsidRDefault="007D16E0" w:rsidP="005C5BCB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572AB28C" w14:textId="77777777" w:rsidR="007D16E0" w:rsidRPr="00F6048A" w:rsidRDefault="007D16E0" w:rsidP="007D16E0">
      <w:pPr>
        <w:jc w:val="both"/>
        <w:rPr>
          <w:b/>
          <w:lang w:val="sk-SK"/>
        </w:rPr>
      </w:pPr>
    </w:p>
    <w:p w14:paraId="08D59F1B" w14:textId="77777777" w:rsidR="000F5C1B" w:rsidRPr="00F6048A" w:rsidRDefault="000F5C1B">
      <w:pPr>
        <w:jc w:val="both"/>
        <w:rPr>
          <w:highlight w:val="yellow"/>
          <w:lang w:val="sk-SK"/>
        </w:rPr>
      </w:pPr>
    </w:p>
    <w:p w14:paraId="06457819" w14:textId="77777777" w:rsidR="000F5C1B" w:rsidRPr="00F6048A" w:rsidRDefault="000F5C1B">
      <w:pPr>
        <w:jc w:val="both"/>
        <w:rPr>
          <w:lang w:val="sk-SK"/>
        </w:rPr>
      </w:pPr>
    </w:p>
    <w:p w14:paraId="321D0DC8" w14:textId="77777777" w:rsidR="000F5C1B" w:rsidRPr="00F6048A" w:rsidRDefault="00F6048A">
      <w:pPr>
        <w:jc w:val="both"/>
        <w:rPr>
          <w:b/>
          <w:sz w:val="22"/>
          <w:szCs w:val="22"/>
          <w:lang w:val="sk-SK"/>
        </w:rPr>
      </w:pPr>
      <w:r w:rsidRPr="00F6048A">
        <w:rPr>
          <w:b/>
          <w:sz w:val="22"/>
          <w:szCs w:val="22"/>
          <w:lang w:val="sk-SK"/>
        </w:rPr>
        <w:t>O spoločnosti VGP</w:t>
      </w:r>
    </w:p>
    <w:p w14:paraId="1FA67C10" w14:textId="1BED20FC" w:rsidR="000F5C1B" w:rsidRPr="00F6048A" w:rsidRDefault="00F6048A">
      <w:pPr>
        <w:jc w:val="both"/>
        <w:rPr>
          <w:sz w:val="22"/>
          <w:szCs w:val="22"/>
          <w:lang w:val="sk-SK"/>
        </w:rPr>
      </w:pPr>
      <w:r w:rsidRPr="00F6048A">
        <w:rPr>
          <w:sz w:val="22"/>
          <w:szCs w:val="22"/>
          <w:lang w:val="sk-SK"/>
        </w:rPr>
        <w:t>VGP je celoeurópsky developer, manažér, a vlastník špičkových logistických a semi-industriálnych nehnuteľností. Prevádzkuje plne integrovaný podnikateľský model s kapacitou a dlhodobou expertízou naprieč dodávateľským reťazcom. Spoločnosť má rozvinuté portfólio pozemkov (vo vlastníctve alebo zaistených) s rozlohou 10,94 milióna m² a strategicky sa zameriava na výstavbu business parkov. Spoločnosť bola založená v roku 1998 ako belgický rodinný developer nehnuteľností v</w:t>
      </w:r>
      <w:r w:rsidRPr="007D16E0">
        <w:rPr>
          <w:sz w:val="22"/>
          <w:szCs w:val="22"/>
          <w:lang w:val="sk-SK"/>
        </w:rPr>
        <w:t xml:space="preserve"> Českej republike</w:t>
      </w:r>
      <w:r w:rsidRPr="005A3178">
        <w:rPr>
          <w:sz w:val="22"/>
          <w:szCs w:val="22"/>
          <w:lang w:val="sk-SK"/>
        </w:rPr>
        <w:t>.</w:t>
      </w:r>
      <w:r w:rsidR="00412BAD" w:rsidRPr="005A3178">
        <w:t xml:space="preserve"> </w:t>
      </w:r>
      <w:r w:rsidR="00412BAD" w:rsidRPr="005A3178">
        <w:rPr>
          <w:sz w:val="22"/>
          <w:szCs w:val="22"/>
          <w:lang w:val="sk-SK"/>
        </w:rPr>
        <w:t xml:space="preserve">Na slovenský trh vstúpila v roku 2007 a aktuálne tu </w:t>
      </w:r>
      <w:r w:rsidR="00F25F88" w:rsidRPr="005A3178">
        <w:rPr>
          <w:sz w:val="22"/>
          <w:szCs w:val="22"/>
          <w:lang w:val="sk-SK"/>
        </w:rPr>
        <w:t>buduje</w:t>
      </w:r>
      <w:r w:rsidR="00412BAD" w:rsidRPr="005A3178">
        <w:rPr>
          <w:sz w:val="22"/>
          <w:szCs w:val="22"/>
          <w:lang w:val="sk-SK"/>
        </w:rPr>
        <w:t xml:space="preserve"> tri </w:t>
      </w:r>
      <w:r w:rsidR="00F25F88" w:rsidRPr="005A3178">
        <w:rPr>
          <w:sz w:val="22"/>
          <w:szCs w:val="22"/>
          <w:lang w:val="sk-SK"/>
        </w:rPr>
        <w:t>parky</w:t>
      </w:r>
      <w:r w:rsidR="00412BAD" w:rsidRPr="005A3178">
        <w:rPr>
          <w:sz w:val="22"/>
          <w:szCs w:val="22"/>
          <w:lang w:val="sk-SK"/>
        </w:rPr>
        <w:t xml:space="preserve"> </w:t>
      </w:r>
      <w:r w:rsidR="00F25F88" w:rsidRPr="005A3178">
        <w:rPr>
          <w:sz w:val="22"/>
          <w:szCs w:val="22"/>
          <w:lang w:val="sk-SK"/>
        </w:rPr>
        <w:t>s ďalšími lokalitami</w:t>
      </w:r>
      <w:r w:rsidR="00412BAD" w:rsidRPr="005A3178">
        <w:rPr>
          <w:sz w:val="22"/>
          <w:szCs w:val="22"/>
          <w:lang w:val="sk-SK"/>
        </w:rPr>
        <w:t xml:space="preserve"> v príprave.</w:t>
      </w:r>
      <w:r w:rsidR="00412BAD">
        <w:rPr>
          <w:sz w:val="22"/>
          <w:szCs w:val="22"/>
          <w:lang w:val="sk-SK"/>
        </w:rPr>
        <w:t xml:space="preserve"> </w:t>
      </w:r>
      <w:r w:rsidRPr="00F6048A">
        <w:rPr>
          <w:sz w:val="22"/>
          <w:szCs w:val="22"/>
          <w:lang w:val="sk-SK"/>
        </w:rPr>
        <w:t>Dnes, s viac ako 350 zamestnancami, VGP vlastní a prevádzkuje aktíva v 14 európskych krajinách, a to ako priamo, tak prostredníctvom niekoľkých 50:50 spoločných podnikov. K decembri 2021 predstavovala hrubá hodnota aktív spoločnosti VGP, vrátane 100 % spoločných podnikov, sumu 5,75 miliardy EUR a čistá hodnota aktív (EPRA NTA) spoločnosti bola 2,33 miliardy EUR. Spoločnosť VGP je kótovaná na burze Euronext Brussels. Ďalšie informácie nájdete na: http://www.vgpparks.eu.</w:t>
      </w:r>
    </w:p>
    <w:p w14:paraId="50F23373" w14:textId="77777777" w:rsidR="000F5C1B" w:rsidRPr="00F6048A" w:rsidRDefault="000F5C1B">
      <w:pPr>
        <w:jc w:val="both"/>
        <w:rPr>
          <w:sz w:val="22"/>
          <w:szCs w:val="22"/>
          <w:lang w:val="sk-SK"/>
        </w:rPr>
      </w:pPr>
    </w:p>
    <w:p w14:paraId="76ACA11C" w14:textId="77777777" w:rsidR="000F5C1B" w:rsidRPr="00F6048A" w:rsidRDefault="000F5C1B">
      <w:pPr>
        <w:jc w:val="both"/>
        <w:rPr>
          <w:sz w:val="22"/>
          <w:szCs w:val="22"/>
          <w:lang w:val="sk-SK"/>
        </w:rPr>
      </w:pPr>
    </w:p>
    <w:p w14:paraId="57ADA34F" w14:textId="77777777" w:rsidR="000F5C1B" w:rsidRPr="00F6048A" w:rsidRDefault="00F6048A">
      <w:pPr>
        <w:jc w:val="both"/>
        <w:rPr>
          <w:sz w:val="22"/>
          <w:szCs w:val="22"/>
          <w:lang w:val="sk-SK"/>
        </w:rPr>
      </w:pPr>
      <w:r w:rsidRPr="00F6048A">
        <w:rPr>
          <w:b/>
          <w:sz w:val="22"/>
          <w:szCs w:val="22"/>
          <w:lang w:val="sk-SK"/>
        </w:rPr>
        <w:t>Ďalšie informácie nájdete na</w:t>
      </w:r>
      <w:r w:rsidRPr="00F6048A">
        <w:rPr>
          <w:sz w:val="22"/>
          <w:szCs w:val="22"/>
          <w:lang w:val="sk-SK"/>
        </w:rPr>
        <w:t xml:space="preserve">: </w:t>
      </w:r>
      <w:hyperlink r:id="rId11">
        <w:r w:rsidRPr="00F6048A">
          <w:rPr>
            <w:color w:val="1155CC"/>
            <w:sz w:val="22"/>
            <w:szCs w:val="22"/>
            <w:u w:val="single"/>
            <w:lang w:val="sk-SK"/>
          </w:rPr>
          <w:t>http://www.vgpparks.eu</w:t>
        </w:r>
      </w:hyperlink>
      <w:r w:rsidRPr="00F6048A">
        <w:rPr>
          <w:sz w:val="22"/>
          <w:szCs w:val="22"/>
          <w:lang w:val="sk-SK"/>
        </w:rPr>
        <w:t xml:space="preserve">  </w:t>
      </w:r>
    </w:p>
    <w:p w14:paraId="0C6A06EA" w14:textId="3EA8B868" w:rsidR="000F5C1B" w:rsidRPr="00F6048A" w:rsidRDefault="00F6048A" w:rsidP="007D16E0">
      <w:pPr>
        <w:jc w:val="both"/>
        <w:rPr>
          <w:b/>
          <w:lang w:val="sk-SK"/>
        </w:rPr>
      </w:pPr>
      <w:r w:rsidRPr="00F6048A">
        <w:rPr>
          <w:sz w:val="22"/>
          <w:szCs w:val="22"/>
          <w:lang w:val="sk-SK"/>
        </w:rPr>
        <w:br/>
      </w:r>
    </w:p>
    <w:p w14:paraId="5A97E84B" w14:textId="77777777" w:rsidR="000F5C1B" w:rsidRPr="00F6048A" w:rsidRDefault="000F5C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0"/>
          <w:szCs w:val="20"/>
          <w:lang w:val="sk-SK"/>
        </w:rPr>
      </w:pPr>
    </w:p>
    <w:sectPr w:rsidR="000F5C1B" w:rsidRPr="00F6048A">
      <w:headerReference w:type="default" r:id="rId12"/>
      <w:footerReference w:type="first" r:id="rId13"/>
      <w:pgSz w:w="11900" w:h="16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7BBBE" w14:textId="77777777" w:rsidR="00F7150C" w:rsidRDefault="00F7150C">
      <w:r>
        <w:separator/>
      </w:r>
    </w:p>
  </w:endnote>
  <w:endnote w:type="continuationSeparator" w:id="0">
    <w:p w14:paraId="75814660" w14:textId="77777777" w:rsidR="00F7150C" w:rsidRDefault="00F7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7E7B" w14:textId="77777777" w:rsidR="000F5C1B" w:rsidRDefault="00F604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5235">
      <w:rPr>
        <w:noProof/>
        <w:color w:val="000000"/>
      </w:rPr>
      <w:t>1</w:t>
    </w:r>
    <w:r>
      <w:rPr>
        <w:color w:val="000000"/>
      </w:rPr>
      <w:fldChar w:fldCharType="end"/>
    </w:r>
  </w:p>
  <w:p w14:paraId="0D42120C" w14:textId="77777777" w:rsidR="000F5C1B" w:rsidRDefault="000F5C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2C89" w14:textId="77777777" w:rsidR="00F7150C" w:rsidRDefault="00F7150C">
      <w:r>
        <w:separator/>
      </w:r>
    </w:p>
  </w:footnote>
  <w:footnote w:type="continuationSeparator" w:id="0">
    <w:p w14:paraId="5C8F1C73" w14:textId="77777777" w:rsidR="00F7150C" w:rsidRDefault="00F7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A5F9" w14:textId="77777777" w:rsidR="000F5C1B" w:rsidRDefault="000F5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DBB293C" w14:textId="77777777" w:rsidR="000F5C1B" w:rsidRDefault="000F5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3029AC4E" w14:textId="77777777" w:rsidR="000F5C1B" w:rsidRDefault="000F5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9C3E714" w14:textId="77777777" w:rsidR="000F5C1B" w:rsidRDefault="000F5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7B84D3B0" w14:textId="77777777" w:rsidR="000F5C1B" w:rsidRDefault="000F5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1B"/>
    <w:rsid w:val="000F5C1B"/>
    <w:rsid w:val="0017394C"/>
    <w:rsid w:val="00412BAD"/>
    <w:rsid w:val="005A3178"/>
    <w:rsid w:val="007D16E0"/>
    <w:rsid w:val="00C95235"/>
    <w:rsid w:val="00F25F88"/>
    <w:rsid w:val="00F6048A"/>
    <w:rsid w:val="00F7150C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19E70"/>
  <w15:docId w15:val="{6AC7E052-15F2-491D-8E3F-7365AB94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8F5"/>
  </w:style>
  <w:style w:type="paragraph" w:styleId="Nadpis1">
    <w:name w:val="heading 1"/>
    <w:basedOn w:val="Normln2"/>
    <w:next w:val="Normln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2"/>
    <w:next w:val="Normln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2"/>
    <w:next w:val="Normln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2"/>
    <w:next w:val="Normln2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2"/>
    <w:next w:val="Normln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2"/>
    <w:next w:val="Normln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2"/>
    <w:next w:val="Normln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2">
    <w:name w:val="Normální2"/>
  </w:style>
  <w:style w:type="paragraph" w:styleId="Normlnweb">
    <w:name w:val="Normal (Web)"/>
    <w:basedOn w:val="Normln"/>
    <w:link w:val="NormlnwebChar"/>
    <w:uiPriority w:val="99"/>
    <w:unhideWhenUsed/>
    <w:rsid w:val="00F148F5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F1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webChar">
    <w:name w:val="Normální (web) Char"/>
    <w:basedOn w:val="Standardnpsmoodstavce"/>
    <w:link w:val="Normlnweb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148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148F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48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14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4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4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4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4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C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C7E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7EE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9C76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1B63B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3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E3101E"/>
  </w:style>
  <w:style w:type="character" w:customStyle="1" w:styleId="Body1Char">
    <w:name w:val="Body 1 Char"/>
    <w:link w:val="Body1"/>
    <w:locked/>
    <w:rsid w:val="00B84118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1">
    <w:name w:val="Body 1"/>
    <w:basedOn w:val="Normln"/>
    <w:link w:val="Body1Char"/>
    <w:rsid w:val="00B84118"/>
    <w:pPr>
      <w:spacing w:after="140" w:line="288" w:lineRule="auto"/>
      <w:ind w:left="425"/>
      <w:jc w:val="both"/>
    </w:pPr>
    <w:rPr>
      <w:kern w:val="20"/>
      <w:sz w:val="20"/>
      <w:szCs w:val="20"/>
      <w:lang w:val="en-GB"/>
    </w:rPr>
  </w:style>
  <w:style w:type="paragraph" w:customStyle="1" w:styleId="Prosttext1">
    <w:name w:val="Prostý text1"/>
    <w:basedOn w:val="Normln"/>
    <w:qFormat/>
    <w:rsid w:val="00B84118"/>
    <w:rPr>
      <w:rFonts w:ascii="Arial" w:eastAsia="Calibri" w:hAnsi="Arial"/>
      <w:kern w:val="2"/>
      <w:sz w:val="20"/>
      <w:szCs w:val="21"/>
      <w:u w:color="000000"/>
      <w:lang w:eastAsia="zh-CN"/>
    </w:rPr>
  </w:style>
  <w:style w:type="paragraph" w:styleId="Podnadpis">
    <w:name w:val="Subtitle"/>
    <w:basedOn w:val="Normln2"/>
    <w:next w:val="Normln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table" w:customStyle="1" w:styleId="a1">
    <w:basedOn w:val="Normlntabulka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6E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16E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16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gpparks.eu/en/investors/publication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gpparks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da.kovacikova@vgpparks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palfiova@crestcom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W+2n9nh7NIEpvG3RZbN9LcxiUw==">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3F065B-0CB2-4686-8423-334BB316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von Bülow</dc:creator>
  <cp:lastModifiedBy>Tereza Štosová</cp:lastModifiedBy>
  <cp:revision>2</cp:revision>
  <dcterms:created xsi:type="dcterms:W3CDTF">2022-04-04T17:13:00Z</dcterms:created>
  <dcterms:modified xsi:type="dcterms:W3CDTF">2022-04-04T17:13:00Z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0x01010015E2DD990C3B354D9BBD877931772B46</vt:lpwstr>
  </property>
</Properties>
</file>