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209067" w14:textId="4692A2AF" w:rsidR="00C418D6" w:rsidRPr="00520EF0" w:rsidRDefault="0059265C" w:rsidP="00E27FAD">
      <w:pPr>
        <w:rPr>
          <w:rFonts w:ascii="Arial Black" w:hAnsi="Arial Black"/>
          <w:color w:val="E9041E"/>
          <w:sz w:val="44"/>
          <w:szCs w:val="44"/>
        </w:rPr>
      </w:pPr>
      <w:bookmarkStart w:id="0" w:name="_Hlk101438331"/>
      <w:r w:rsidRPr="00520EF0">
        <w:rPr>
          <w:rFonts w:ascii="Arial Black" w:hAnsi="Arial Black"/>
          <w:color w:val="E9041E"/>
          <w:sz w:val="44"/>
          <w:szCs w:val="44"/>
        </w:rPr>
        <w:t xml:space="preserve">Společně se zaměstnanci Komerční banky </w:t>
      </w:r>
      <w:r w:rsidR="00520EF0" w:rsidRPr="00520EF0">
        <w:rPr>
          <w:rFonts w:ascii="Arial Black" w:hAnsi="Arial Black"/>
          <w:color w:val="E9041E"/>
          <w:sz w:val="44"/>
          <w:szCs w:val="44"/>
        </w:rPr>
        <w:t>poskytne</w:t>
      </w:r>
      <w:r w:rsidRPr="00520EF0">
        <w:rPr>
          <w:rFonts w:ascii="Arial Black" w:hAnsi="Arial Black"/>
          <w:color w:val="E9041E"/>
          <w:sz w:val="44"/>
          <w:szCs w:val="44"/>
        </w:rPr>
        <w:t xml:space="preserve"> </w:t>
      </w:r>
      <w:r w:rsidR="00F766EE" w:rsidRPr="00520EF0">
        <w:rPr>
          <w:rFonts w:ascii="Arial Black" w:hAnsi="Arial Black"/>
          <w:color w:val="E9041E"/>
          <w:sz w:val="44"/>
          <w:szCs w:val="44"/>
        </w:rPr>
        <w:t>Skupin</w:t>
      </w:r>
      <w:r w:rsidRPr="00520EF0">
        <w:rPr>
          <w:rFonts w:ascii="Arial Black" w:hAnsi="Arial Black"/>
          <w:color w:val="E9041E"/>
          <w:sz w:val="44"/>
          <w:szCs w:val="44"/>
        </w:rPr>
        <w:t>a</w:t>
      </w:r>
      <w:r w:rsidR="00F766EE" w:rsidRPr="00520EF0">
        <w:rPr>
          <w:rFonts w:ascii="Arial Black" w:hAnsi="Arial Black"/>
          <w:color w:val="E9041E"/>
          <w:sz w:val="44"/>
          <w:szCs w:val="44"/>
        </w:rPr>
        <w:t xml:space="preserve"> </w:t>
      </w:r>
      <w:r w:rsidRPr="00520EF0">
        <w:rPr>
          <w:rFonts w:ascii="Arial Black" w:hAnsi="Arial Black"/>
          <w:color w:val="E9041E"/>
          <w:sz w:val="44"/>
          <w:szCs w:val="44"/>
        </w:rPr>
        <w:t>KB</w:t>
      </w:r>
      <w:r w:rsidR="00097B52" w:rsidRPr="00520EF0">
        <w:rPr>
          <w:rFonts w:ascii="Arial Black" w:hAnsi="Arial Black"/>
          <w:color w:val="E9041E"/>
          <w:sz w:val="44"/>
          <w:szCs w:val="44"/>
        </w:rPr>
        <w:t xml:space="preserve"> </w:t>
      </w:r>
      <w:r w:rsidRPr="00520EF0">
        <w:rPr>
          <w:rFonts w:ascii="Arial Black" w:hAnsi="Arial Black"/>
          <w:color w:val="E9041E"/>
          <w:sz w:val="44"/>
          <w:szCs w:val="44"/>
        </w:rPr>
        <w:t>20</w:t>
      </w:r>
      <w:r w:rsidR="00520EF0" w:rsidRPr="00520EF0">
        <w:rPr>
          <w:rFonts w:ascii="Arial Black" w:hAnsi="Arial Black"/>
          <w:color w:val="E9041E"/>
          <w:sz w:val="44"/>
          <w:szCs w:val="44"/>
        </w:rPr>
        <w:t> </w:t>
      </w:r>
      <w:r w:rsidRPr="00520EF0">
        <w:rPr>
          <w:rFonts w:ascii="Arial Black" w:hAnsi="Arial Black"/>
          <w:color w:val="E9041E"/>
          <w:sz w:val="44"/>
          <w:szCs w:val="44"/>
        </w:rPr>
        <w:t>milion</w:t>
      </w:r>
      <w:r w:rsidR="00520EF0" w:rsidRPr="00520EF0">
        <w:rPr>
          <w:rFonts w:ascii="Arial Black" w:hAnsi="Arial Black"/>
          <w:color w:val="E9041E"/>
          <w:sz w:val="44"/>
          <w:szCs w:val="44"/>
        </w:rPr>
        <w:t xml:space="preserve">ů </w:t>
      </w:r>
      <w:r w:rsidRPr="00520EF0">
        <w:rPr>
          <w:rFonts w:ascii="Arial Black" w:hAnsi="Arial Black"/>
          <w:color w:val="E9041E"/>
          <w:sz w:val="44"/>
          <w:szCs w:val="44"/>
        </w:rPr>
        <w:t>korun</w:t>
      </w:r>
      <w:r w:rsidR="00520EF0" w:rsidRPr="00520EF0">
        <w:rPr>
          <w:rFonts w:ascii="Arial Black" w:hAnsi="Arial Black"/>
          <w:color w:val="E9041E"/>
          <w:sz w:val="44"/>
          <w:szCs w:val="44"/>
        </w:rPr>
        <w:t xml:space="preserve"> na pomoc Ukrajině</w:t>
      </w:r>
      <w:r w:rsidR="00E72D54" w:rsidRPr="00520EF0">
        <w:rPr>
          <w:rFonts w:ascii="Arial Black" w:hAnsi="Arial Black"/>
          <w:color w:val="E9041E"/>
          <w:sz w:val="44"/>
          <w:szCs w:val="44"/>
        </w:rPr>
        <w:t xml:space="preserve"> </w:t>
      </w:r>
    </w:p>
    <w:p w14:paraId="0F4EFECC" w14:textId="3247E33F" w:rsidR="00283C19" w:rsidRPr="00766C5E" w:rsidRDefault="00895A4F" w:rsidP="00766C5E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A26AAE" wp14:editId="4DE3569F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2A3313" id="Skupina 4" o:spid="_x0000_s1026" style="position:absolute;margin-left:-39.05pt;margin-top:-.15pt;width:169.85pt;height:15.7pt;z-index:251662336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BA0A62">
        <w:rPr>
          <w:rFonts w:ascii="Calibri" w:hAnsi="Calibri" w:cs="Calibri"/>
          <w:sz w:val="30"/>
          <w:szCs w:val="30"/>
        </w:rPr>
        <w:t>21</w:t>
      </w:r>
      <w:r>
        <w:rPr>
          <w:rFonts w:ascii="Calibri" w:hAnsi="Calibri" w:cs="Calibri"/>
          <w:sz w:val="30"/>
          <w:szCs w:val="30"/>
        </w:rPr>
        <w:t>.</w:t>
      </w:r>
      <w:r w:rsidR="00BA0A62">
        <w:rPr>
          <w:rFonts w:ascii="Calibri" w:hAnsi="Calibri" w:cs="Calibri"/>
          <w:sz w:val="30"/>
          <w:szCs w:val="30"/>
        </w:rPr>
        <w:t xml:space="preserve"> dubna</w:t>
      </w:r>
      <w:r w:rsidR="00745119">
        <w:rPr>
          <w:rFonts w:ascii="Calibri" w:hAnsi="Calibri" w:cs="Calibri"/>
          <w:sz w:val="30"/>
          <w:szCs w:val="30"/>
        </w:rPr>
        <w:t xml:space="preserve"> 202</w:t>
      </w:r>
      <w:r w:rsidR="00887AE7">
        <w:rPr>
          <w:rFonts w:ascii="Calibri" w:hAnsi="Calibri" w:cs="Calibri"/>
          <w:sz w:val="30"/>
          <w:szCs w:val="30"/>
        </w:rPr>
        <w:t>2</w:t>
      </w:r>
    </w:p>
    <w:p w14:paraId="24B57BFF" w14:textId="202AB8E8" w:rsidR="006F4CC5" w:rsidRDefault="00F766EE" w:rsidP="006F4CC5">
      <w:pPr>
        <w:spacing w:line="20" w:lineRule="atLeast"/>
        <w:jc w:val="both"/>
        <w:rPr>
          <w:rFonts w:eastAsia="Times New Roman"/>
          <w:color w:val="323130"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t xml:space="preserve">Celková suma směřující z KB na pomoc Ukrajině dosáhla 20 milionů korun! Vedle </w:t>
      </w:r>
      <w:r w:rsidR="006F4CC5" w:rsidRPr="006F09E7">
        <w:rPr>
          <w:rFonts w:eastAsia="Times New Roman"/>
          <w:b/>
          <w:bCs/>
          <w:sz w:val="24"/>
          <w:szCs w:val="24"/>
          <w:lang w:eastAsia="cs-CZ"/>
        </w:rPr>
        <w:t>Skupin</w:t>
      </w:r>
      <w:r>
        <w:rPr>
          <w:rFonts w:eastAsia="Times New Roman"/>
          <w:b/>
          <w:bCs/>
          <w:sz w:val="24"/>
          <w:szCs w:val="24"/>
          <w:lang w:eastAsia="cs-CZ"/>
        </w:rPr>
        <w:t>y</w:t>
      </w:r>
      <w:r w:rsidR="006F4CC5" w:rsidRPr="006F09E7">
        <w:rPr>
          <w:rFonts w:eastAsia="Times New Roman"/>
          <w:b/>
          <w:bCs/>
          <w:sz w:val="24"/>
          <w:szCs w:val="24"/>
          <w:lang w:eastAsia="cs-CZ"/>
        </w:rPr>
        <w:t xml:space="preserve"> Komerční banky</w:t>
      </w:r>
      <w:r>
        <w:rPr>
          <w:rFonts w:eastAsia="Times New Roman"/>
          <w:b/>
          <w:bCs/>
          <w:sz w:val="24"/>
          <w:szCs w:val="24"/>
          <w:lang w:eastAsia="cs-CZ"/>
        </w:rPr>
        <w:t xml:space="preserve">, která poskytla 10 milionů, se prostřednictvím Nadace KB Jistota zapojili </w:t>
      </w:r>
      <w:r w:rsidR="00914A7C">
        <w:rPr>
          <w:rFonts w:eastAsia="Times New Roman"/>
          <w:b/>
          <w:bCs/>
          <w:sz w:val="24"/>
          <w:szCs w:val="24"/>
          <w:lang w:eastAsia="cs-CZ"/>
        </w:rPr>
        <w:t xml:space="preserve">i </w:t>
      </w:r>
      <w:r>
        <w:rPr>
          <w:rFonts w:eastAsia="Times New Roman"/>
          <w:b/>
          <w:bCs/>
          <w:sz w:val="24"/>
          <w:szCs w:val="24"/>
          <w:lang w:eastAsia="cs-CZ"/>
        </w:rPr>
        <w:t xml:space="preserve">sami zaměstnanci. Jejich sbírku, která přinesla </w:t>
      </w:r>
      <w:r w:rsidR="006F4CC5" w:rsidRPr="006F09E7">
        <w:rPr>
          <w:rFonts w:eastAsia="Times New Roman"/>
          <w:b/>
          <w:bCs/>
          <w:color w:val="323130"/>
          <w:sz w:val="24"/>
          <w:szCs w:val="24"/>
          <w:lang w:eastAsia="cs-CZ"/>
        </w:rPr>
        <w:t>5 milionů korun</w:t>
      </w:r>
      <w:r>
        <w:rPr>
          <w:rFonts w:eastAsia="Times New Roman"/>
          <w:b/>
          <w:bCs/>
          <w:color w:val="323130"/>
          <w:sz w:val="24"/>
          <w:szCs w:val="24"/>
          <w:lang w:eastAsia="cs-CZ"/>
        </w:rPr>
        <w:t xml:space="preserve"> pak</w:t>
      </w:r>
      <w:r w:rsidR="006F4CC5" w:rsidRPr="006F09E7">
        <w:rPr>
          <w:rFonts w:eastAsia="Times New Roman"/>
          <w:b/>
          <w:bCs/>
          <w:color w:val="323130"/>
          <w:sz w:val="24"/>
          <w:szCs w:val="24"/>
          <w:lang w:eastAsia="cs-CZ"/>
        </w:rPr>
        <w:t xml:space="preserve"> </w:t>
      </w:r>
      <w:r>
        <w:rPr>
          <w:rFonts w:eastAsia="Times New Roman"/>
          <w:b/>
          <w:bCs/>
          <w:color w:val="323130"/>
          <w:sz w:val="24"/>
          <w:szCs w:val="24"/>
          <w:lang w:eastAsia="cs-CZ"/>
        </w:rPr>
        <w:t xml:space="preserve">Nadace </w:t>
      </w:r>
      <w:r w:rsidR="006F4CC5" w:rsidRPr="006F09E7">
        <w:rPr>
          <w:rFonts w:eastAsia="Times New Roman"/>
          <w:b/>
          <w:bCs/>
          <w:color w:val="323130"/>
          <w:sz w:val="24"/>
          <w:szCs w:val="24"/>
          <w:lang w:eastAsia="cs-CZ"/>
        </w:rPr>
        <w:t>zdvojnásob</w:t>
      </w:r>
      <w:r>
        <w:rPr>
          <w:rFonts w:eastAsia="Times New Roman"/>
          <w:b/>
          <w:bCs/>
          <w:color w:val="323130"/>
          <w:sz w:val="24"/>
          <w:szCs w:val="24"/>
          <w:lang w:eastAsia="cs-CZ"/>
        </w:rPr>
        <w:t>ila</w:t>
      </w:r>
      <w:r w:rsidR="006F4CC5" w:rsidRPr="00AA4742">
        <w:rPr>
          <w:rFonts w:eastAsia="Times New Roman"/>
          <w:b/>
          <w:bCs/>
          <w:color w:val="323130"/>
          <w:sz w:val="24"/>
          <w:szCs w:val="24"/>
          <w:lang w:eastAsia="cs-CZ"/>
        </w:rPr>
        <w:t>.</w:t>
      </w:r>
      <w:r w:rsidR="006F4CC5" w:rsidRPr="00AA4742">
        <w:rPr>
          <w:rFonts w:eastAsia="Times New Roman"/>
          <w:color w:val="323130"/>
          <w:sz w:val="24"/>
          <w:szCs w:val="24"/>
          <w:lang w:eastAsia="cs-CZ"/>
        </w:rPr>
        <w:t xml:space="preserve"> </w:t>
      </w:r>
    </w:p>
    <w:p w14:paraId="4514302D" w14:textId="1D1C73B3" w:rsidR="006F4CC5" w:rsidRDefault="006F4CC5" w:rsidP="006F4CC5">
      <w:pPr>
        <w:spacing w:line="20" w:lineRule="atLeast"/>
        <w:jc w:val="both"/>
        <w:rPr>
          <w:rFonts w:eastAsia="Times New Roman"/>
          <w:color w:val="323130"/>
          <w:sz w:val="24"/>
          <w:szCs w:val="24"/>
          <w:lang w:eastAsia="cs-CZ"/>
        </w:rPr>
      </w:pPr>
      <w:r w:rsidRPr="00AA4742">
        <w:rPr>
          <w:rFonts w:eastAsia="Times New Roman"/>
          <w:color w:val="323130"/>
          <w:sz w:val="24"/>
          <w:szCs w:val="24"/>
          <w:lang w:eastAsia="cs-CZ"/>
        </w:rPr>
        <w:t xml:space="preserve">Prostředky ze sbírky, které se díky </w:t>
      </w:r>
      <w:r w:rsidRPr="006F09E7">
        <w:rPr>
          <w:rFonts w:eastAsia="Times New Roman"/>
          <w:color w:val="323130"/>
          <w:sz w:val="24"/>
          <w:szCs w:val="24"/>
          <w:lang w:eastAsia="cs-CZ"/>
        </w:rPr>
        <w:t>zaměstnancům Skupiny KB</w:t>
      </w:r>
      <w:r w:rsidRPr="00AA4742">
        <w:rPr>
          <w:rFonts w:eastAsia="Times New Roman"/>
          <w:color w:val="323130"/>
          <w:sz w:val="24"/>
          <w:szCs w:val="24"/>
          <w:lang w:eastAsia="cs-CZ"/>
        </w:rPr>
        <w:t xml:space="preserve"> podařilo shromáždit, budou dle rozhodnutí správní rady Nadace</w:t>
      </w:r>
      <w:r w:rsidR="005C22BC">
        <w:rPr>
          <w:rFonts w:eastAsia="Times New Roman"/>
          <w:color w:val="323130"/>
          <w:sz w:val="24"/>
          <w:szCs w:val="24"/>
          <w:lang w:eastAsia="cs-CZ"/>
        </w:rPr>
        <w:t xml:space="preserve"> KB</w:t>
      </w:r>
      <w:r w:rsidRPr="00AA4742">
        <w:rPr>
          <w:rFonts w:eastAsia="Times New Roman"/>
          <w:color w:val="323130"/>
          <w:sz w:val="24"/>
          <w:szCs w:val="24"/>
          <w:lang w:eastAsia="cs-CZ"/>
        </w:rPr>
        <w:t xml:space="preserve"> Jistota poskytnuty na akutní pomoc uprchlíkům na území České republiky a jejich integraci.</w:t>
      </w:r>
      <w:r>
        <w:rPr>
          <w:rFonts w:eastAsia="Times New Roman"/>
          <w:color w:val="323130"/>
          <w:sz w:val="24"/>
          <w:szCs w:val="24"/>
          <w:lang w:eastAsia="cs-CZ"/>
        </w:rPr>
        <w:t xml:space="preserve"> </w:t>
      </w:r>
      <w:r w:rsidR="005C22BC">
        <w:rPr>
          <w:rFonts w:eastAsia="Times New Roman"/>
          <w:color w:val="323130"/>
          <w:sz w:val="24"/>
          <w:szCs w:val="24"/>
          <w:lang w:eastAsia="cs-CZ"/>
        </w:rPr>
        <w:t xml:space="preserve">Celkem </w:t>
      </w:r>
      <w:r w:rsidRPr="00AA4742">
        <w:rPr>
          <w:rFonts w:eastAsia="Times New Roman"/>
          <w:b/>
          <w:bCs/>
          <w:color w:val="323130"/>
          <w:sz w:val="24"/>
          <w:szCs w:val="24"/>
          <w:lang w:eastAsia="cs-CZ"/>
        </w:rPr>
        <w:t>800 tisíc korun</w:t>
      </w:r>
      <w:r w:rsidRPr="00AA4742">
        <w:rPr>
          <w:rFonts w:eastAsia="Times New Roman"/>
          <w:color w:val="323130"/>
          <w:sz w:val="24"/>
          <w:szCs w:val="24"/>
          <w:lang w:eastAsia="cs-CZ"/>
        </w:rPr>
        <w:t> bude věnováno </w:t>
      </w:r>
      <w:r w:rsidRPr="00AA4742">
        <w:rPr>
          <w:rFonts w:eastAsia="Times New Roman"/>
          <w:b/>
          <w:bCs/>
          <w:color w:val="323130"/>
          <w:sz w:val="24"/>
          <w:szCs w:val="24"/>
          <w:lang w:eastAsia="cs-CZ"/>
        </w:rPr>
        <w:t>Českému červenému kříži</w:t>
      </w:r>
      <w:r w:rsidRPr="00AA4742">
        <w:rPr>
          <w:rFonts w:eastAsia="Times New Roman"/>
          <w:color w:val="323130"/>
          <w:sz w:val="24"/>
          <w:szCs w:val="24"/>
          <w:lang w:eastAsia="cs-CZ"/>
        </w:rPr>
        <w:t> na nezbytnou a velmi důležitou předlékařskou první pomoc, zdravotní dozor, psychosociální podporu i pomoc se zajištěním ubytování, kterou ČČK poskytuje v krajských asistenčních centrech pomoci Ukrajině prostřednictvím svých dobrovolníků. Dále na Adaptační programy pro dospělé formou akreditovaných kurzů pečovatelek, sanitářů či pracovníků v sociálních službách.</w:t>
      </w:r>
    </w:p>
    <w:p w14:paraId="2248393A" w14:textId="6466A1A4" w:rsidR="006F4CC5" w:rsidRDefault="005C22BC" w:rsidP="006F4CC5">
      <w:pPr>
        <w:spacing w:line="20" w:lineRule="atLeast"/>
        <w:jc w:val="both"/>
        <w:rPr>
          <w:rFonts w:eastAsia="Times New Roman"/>
          <w:color w:val="323130"/>
          <w:sz w:val="24"/>
          <w:szCs w:val="24"/>
          <w:lang w:eastAsia="cs-CZ"/>
        </w:rPr>
      </w:pPr>
      <w:r>
        <w:rPr>
          <w:rFonts w:eastAsia="Times New Roman"/>
          <w:color w:val="323130"/>
          <w:sz w:val="24"/>
          <w:szCs w:val="24"/>
          <w:lang w:eastAsia="cs-CZ"/>
        </w:rPr>
        <w:t xml:space="preserve">Dalších </w:t>
      </w:r>
      <w:r w:rsidR="006F4CC5" w:rsidRPr="00AA4742">
        <w:rPr>
          <w:rFonts w:eastAsia="Times New Roman"/>
          <w:b/>
          <w:bCs/>
          <w:color w:val="323130"/>
          <w:sz w:val="24"/>
          <w:szCs w:val="24"/>
          <w:lang w:eastAsia="cs-CZ"/>
        </w:rPr>
        <w:t>2,5 milionu korun</w:t>
      </w:r>
      <w:r w:rsidR="006F4CC5" w:rsidRPr="00AA4742">
        <w:rPr>
          <w:rFonts w:eastAsia="Times New Roman"/>
          <w:color w:val="323130"/>
          <w:sz w:val="24"/>
          <w:szCs w:val="24"/>
          <w:lang w:eastAsia="cs-CZ"/>
        </w:rPr>
        <w:t> darujeme </w:t>
      </w:r>
      <w:r w:rsidR="006F4CC5" w:rsidRPr="00AA4742">
        <w:rPr>
          <w:rFonts w:eastAsia="Times New Roman"/>
          <w:b/>
          <w:bCs/>
          <w:color w:val="323130"/>
          <w:sz w:val="24"/>
          <w:szCs w:val="24"/>
          <w:lang w:eastAsia="cs-CZ"/>
        </w:rPr>
        <w:t>humanitární organizaci ADRA</w:t>
      </w:r>
      <w:r w:rsidR="006F4CC5" w:rsidRPr="00AA4742">
        <w:rPr>
          <w:rFonts w:eastAsia="Times New Roman"/>
          <w:color w:val="323130"/>
          <w:sz w:val="24"/>
          <w:szCs w:val="24"/>
          <w:lang w:eastAsia="cs-CZ"/>
        </w:rPr>
        <w:t> na pomoc</w:t>
      </w:r>
      <w:r>
        <w:rPr>
          <w:rFonts w:eastAsia="Times New Roman"/>
          <w:color w:val="323130"/>
          <w:sz w:val="24"/>
          <w:szCs w:val="24"/>
          <w:lang w:eastAsia="cs-CZ"/>
        </w:rPr>
        <w:t xml:space="preserve"> lidem</w:t>
      </w:r>
      <w:r w:rsidR="006F4CC5" w:rsidRPr="00AA4742">
        <w:rPr>
          <w:rFonts w:eastAsia="Times New Roman"/>
          <w:color w:val="323130"/>
          <w:sz w:val="24"/>
          <w:szCs w:val="24"/>
          <w:lang w:eastAsia="cs-CZ"/>
        </w:rPr>
        <w:t xml:space="preserve"> přicházejícím</w:t>
      </w:r>
      <w:r>
        <w:rPr>
          <w:rFonts w:eastAsia="Times New Roman"/>
          <w:color w:val="323130"/>
          <w:sz w:val="24"/>
          <w:szCs w:val="24"/>
          <w:lang w:eastAsia="cs-CZ"/>
        </w:rPr>
        <w:t xml:space="preserve"> z Ukrajiny</w:t>
      </w:r>
      <w:r w:rsidR="006F4CC5" w:rsidRPr="00AA4742">
        <w:rPr>
          <w:rFonts w:eastAsia="Times New Roman"/>
          <w:color w:val="323130"/>
          <w:sz w:val="24"/>
          <w:szCs w:val="24"/>
          <w:lang w:eastAsia="cs-CZ"/>
        </w:rPr>
        <w:t xml:space="preserve">. </w:t>
      </w:r>
      <w:r w:rsidR="00914A7C">
        <w:rPr>
          <w:rFonts w:eastAsia="Times New Roman"/>
          <w:color w:val="323130"/>
          <w:sz w:val="24"/>
          <w:szCs w:val="24"/>
          <w:lang w:eastAsia="cs-CZ"/>
        </w:rPr>
        <w:t>Ty budou použity na</w:t>
      </w:r>
      <w:r w:rsidR="006F4CC5" w:rsidRPr="00AA4742">
        <w:rPr>
          <w:rFonts w:eastAsia="Times New Roman"/>
          <w:color w:val="323130"/>
          <w:sz w:val="24"/>
          <w:szCs w:val="24"/>
          <w:lang w:eastAsia="cs-CZ"/>
        </w:rPr>
        <w:t xml:space="preserve"> komunitní setkávání, posílení znalosti českého jazyka a následn</w:t>
      </w:r>
      <w:r w:rsidR="00914A7C">
        <w:rPr>
          <w:rFonts w:eastAsia="Times New Roman"/>
          <w:color w:val="323130"/>
          <w:sz w:val="24"/>
          <w:szCs w:val="24"/>
          <w:lang w:eastAsia="cs-CZ"/>
        </w:rPr>
        <w:t>ou</w:t>
      </w:r>
      <w:r w:rsidR="006F4CC5" w:rsidRPr="00AA4742">
        <w:rPr>
          <w:rFonts w:eastAsia="Times New Roman"/>
          <w:color w:val="323130"/>
          <w:sz w:val="24"/>
          <w:szCs w:val="24"/>
          <w:lang w:eastAsia="cs-CZ"/>
        </w:rPr>
        <w:t xml:space="preserve"> pracovní a sociální integrac</w:t>
      </w:r>
      <w:r w:rsidR="00914A7C">
        <w:rPr>
          <w:rFonts w:eastAsia="Times New Roman"/>
          <w:color w:val="323130"/>
          <w:sz w:val="24"/>
          <w:szCs w:val="24"/>
          <w:lang w:eastAsia="cs-CZ"/>
        </w:rPr>
        <w:t>i</w:t>
      </w:r>
      <w:r w:rsidR="006F4CC5" w:rsidRPr="00AA4742">
        <w:rPr>
          <w:rFonts w:eastAsia="Times New Roman"/>
          <w:color w:val="323130"/>
          <w:sz w:val="24"/>
          <w:szCs w:val="24"/>
          <w:lang w:eastAsia="cs-CZ"/>
        </w:rPr>
        <w:t xml:space="preserve">. </w:t>
      </w:r>
      <w:r w:rsidR="00914A7C">
        <w:rPr>
          <w:rFonts w:eastAsia="Times New Roman"/>
          <w:color w:val="323130"/>
          <w:sz w:val="24"/>
          <w:szCs w:val="24"/>
          <w:lang w:eastAsia="cs-CZ"/>
        </w:rPr>
        <w:t>A</w:t>
      </w:r>
      <w:r w:rsidR="006F4CC5" w:rsidRPr="00AA4742">
        <w:rPr>
          <w:rFonts w:eastAsia="Times New Roman"/>
          <w:color w:val="323130"/>
          <w:sz w:val="24"/>
          <w:szCs w:val="24"/>
          <w:lang w:eastAsia="cs-CZ"/>
        </w:rPr>
        <w:t>ktivity jsou a budou organizovány v rámci dobrovolnických center ADRA ve 13 městech České republiky. Část prostředků bude také využita na přímou podporu rodin ubytovaných ve školicím středisku KB na Palmovce.</w:t>
      </w:r>
      <w:r w:rsidR="006F4CC5">
        <w:rPr>
          <w:rFonts w:eastAsia="Times New Roman"/>
          <w:color w:val="323130"/>
          <w:sz w:val="24"/>
          <w:szCs w:val="24"/>
          <w:lang w:eastAsia="cs-CZ"/>
        </w:rPr>
        <w:t xml:space="preserve"> </w:t>
      </w:r>
    </w:p>
    <w:p w14:paraId="4E70EE4C" w14:textId="6D342149" w:rsidR="006F4CC5" w:rsidRDefault="006F4CC5" w:rsidP="006F4CC5">
      <w:pPr>
        <w:spacing w:line="276" w:lineRule="auto"/>
        <w:jc w:val="both"/>
        <w:rPr>
          <w:sz w:val="24"/>
          <w:szCs w:val="24"/>
        </w:rPr>
      </w:pPr>
      <w:r w:rsidRPr="00664101">
        <w:rPr>
          <w:i/>
          <w:iCs/>
          <w:sz w:val="24"/>
          <w:szCs w:val="24"/>
        </w:rPr>
        <w:t xml:space="preserve">„Považuji za samozřejmost, že v zemích s vysokou mírou sociální a ekonomické vyspělosti </w:t>
      </w:r>
      <w:r w:rsidR="005C22BC">
        <w:rPr>
          <w:i/>
          <w:iCs/>
          <w:sz w:val="24"/>
          <w:szCs w:val="24"/>
        </w:rPr>
        <w:t xml:space="preserve">lidé </w:t>
      </w:r>
      <w:r w:rsidRPr="00664101">
        <w:rPr>
          <w:i/>
          <w:iCs/>
          <w:sz w:val="24"/>
          <w:szCs w:val="24"/>
        </w:rPr>
        <w:t>pomáhají těm, kteří se dostanou do obtížných životních situací. A nezáleží na tom, jestli jde</w:t>
      </w:r>
      <w:r>
        <w:rPr>
          <w:i/>
          <w:iCs/>
          <w:sz w:val="24"/>
          <w:szCs w:val="24"/>
        </w:rPr>
        <w:t xml:space="preserve"> o jednotlivce</w:t>
      </w:r>
      <w:r w:rsidR="005C22BC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nebo </w:t>
      </w:r>
      <w:r w:rsidRPr="00664101">
        <w:rPr>
          <w:i/>
          <w:iCs/>
          <w:sz w:val="24"/>
          <w:szCs w:val="24"/>
        </w:rPr>
        <w:t xml:space="preserve">jako v tomto případě o </w:t>
      </w:r>
      <w:r w:rsidR="00914A7C">
        <w:rPr>
          <w:i/>
          <w:iCs/>
          <w:sz w:val="24"/>
          <w:szCs w:val="24"/>
        </w:rPr>
        <w:t>tisíce</w:t>
      </w:r>
      <w:r w:rsidRPr="00664101">
        <w:rPr>
          <w:i/>
          <w:iCs/>
          <w:sz w:val="24"/>
          <w:szCs w:val="24"/>
        </w:rPr>
        <w:t xml:space="preserve"> </w:t>
      </w:r>
      <w:r w:rsidR="005C22BC">
        <w:rPr>
          <w:i/>
          <w:iCs/>
          <w:sz w:val="24"/>
          <w:szCs w:val="24"/>
        </w:rPr>
        <w:t>osob</w:t>
      </w:r>
      <w:r w:rsidRPr="00664101">
        <w:rPr>
          <w:i/>
          <w:iCs/>
          <w:sz w:val="24"/>
          <w:szCs w:val="24"/>
        </w:rPr>
        <w:t xml:space="preserve">. Velmi mě </w:t>
      </w:r>
      <w:r w:rsidR="005C22BC">
        <w:rPr>
          <w:i/>
          <w:iCs/>
          <w:sz w:val="24"/>
          <w:szCs w:val="24"/>
        </w:rPr>
        <w:t xml:space="preserve">proto </w:t>
      </w:r>
      <w:r w:rsidRPr="00664101">
        <w:rPr>
          <w:i/>
          <w:iCs/>
          <w:sz w:val="24"/>
          <w:szCs w:val="24"/>
        </w:rPr>
        <w:t>těší vlna solidarity, která vzešla od zaměstnanců Skupiny KB,“</w:t>
      </w:r>
      <w:r>
        <w:rPr>
          <w:sz w:val="24"/>
          <w:szCs w:val="24"/>
        </w:rPr>
        <w:t xml:space="preserve"> říká Jan Juchelka, generální ředitel KB a předseda správní rady Nadace KB Jistota. </w:t>
      </w:r>
    </w:p>
    <w:p w14:paraId="5D72B16D" w14:textId="451A78A8" w:rsidR="006F4CC5" w:rsidRPr="002153C6" w:rsidRDefault="00520EF0" w:rsidP="00FC466D">
      <w:pPr>
        <w:spacing w:line="276" w:lineRule="auto"/>
        <w:jc w:val="both"/>
        <w:rPr>
          <w:sz w:val="24"/>
          <w:szCs w:val="24"/>
        </w:rPr>
      </w:pPr>
      <w:bookmarkStart w:id="1" w:name="_Hlk101339640"/>
      <w:r>
        <w:rPr>
          <w:i/>
          <w:iCs/>
          <w:color w:val="000000"/>
          <w:sz w:val="24"/>
          <w:szCs w:val="24"/>
        </w:rPr>
        <w:t>"Podpory Komerční banky a jejích zaměstnanců si velice vážíme. Válka je katastrofou nebývalého rozsahu a solidarita druhých je tím, co nám umožňuje pomáhat těm, které válka postihla,“</w:t>
      </w:r>
      <w:r>
        <w:rPr>
          <w:color w:val="000000"/>
          <w:sz w:val="24"/>
          <w:szCs w:val="24"/>
        </w:rPr>
        <w:t> uvedl Marek Jukl, prezident Českého červeného kříže</w:t>
      </w:r>
      <w:r w:rsidR="006F4CC5">
        <w:rPr>
          <w:sz w:val="24"/>
          <w:szCs w:val="24"/>
        </w:rPr>
        <w:t xml:space="preserve">.     </w:t>
      </w:r>
    </w:p>
    <w:bookmarkEnd w:id="1"/>
    <w:p w14:paraId="5D1E93A6" w14:textId="140D77F2" w:rsidR="006F4CC5" w:rsidRPr="00AA4742" w:rsidRDefault="006F4CC5" w:rsidP="006F4CC5">
      <w:pPr>
        <w:spacing w:line="20" w:lineRule="atLeast"/>
        <w:jc w:val="both"/>
        <w:rPr>
          <w:rFonts w:eastAsia="Times New Roman"/>
          <w:color w:val="323130"/>
          <w:sz w:val="24"/>
          <w:szCs w:val="24"/>
          <w:lang w:eastAsia="cs-CZ"/>
        </w:rPr>
      </w:pPr>
      <w:r w:rsidRPr="006F09E7">
        <w:rPr>
          <w:rFonts w:eastAsia="Times New Roman"/>
          <w:b/>
          <w:bCs/>
          <w:sz w:val="24"/>
          <w:szCs w:val="24"/>
          <w:lang w:eastAsia="cs-CZ"/>
        </w:rPr>
        <w:t xml:space="preserve">Finanční prostředky ve výši 10 milionů korun, které poskytla </w:t>
      </w:r>
      <w:r w:rsidRPr="006F09E7">
        <w:rPr>
          <w:b/>
          <w:bCs/>
          <w:sz w:val="24"/>
          <w:szCs w:val="24"/>
        </w:rPr>
        <w:t xml:space="preserve">Skupina Komerční banky Českému Červenému kříži na okamžitou humanitární pomoc Ukrajině již pomáhají a zachraňují lidské životy. </w:t>
      </w:r>
      <w:r w:rsidRPr="006F09E7">
        <w:rPr>
          <w:sz w:val="24"/>
          <w:szCs w:val="24"/>
        </w:rPr>
        <w:t xml:space="preserve">Finanční podpora byla poskytnuta Českému červenému kříži, který zajišťuje společně s Mezinárodním výborem Červeného kříže a Ukrajinským Červeným křížem neutrální, nezávislou </w:t>
      </w:r>
      <w:r w:rsidRPr="006F09E7">
        <w:rPr>
          <w:sz w:val="24"/>
          <w:szCs w:val="24"/>
        </w:rPr>
        <w:lastRenderedPageBreak/>
        <w:t>a nestrannou humanitární zdravotnickou pomoc na území Ukrajiny. Český Červený kříž je ve stálém kontaktu s Ukrajinským červeným křížem a aktivně se podílí na poskytované pomoci. Prostředky z mimořádné okamžité pomoci Skupiny KB byly využity na zdravotnický materiál pro traumasety, které jsou určené pro poskytování první pomoci, na vybavení pro ukrajinské nemocnice dle požadavků Ukrajinského Červeného kříže i na asistenční pomoc uprchlíkům na území České republiky.</w:t>
      </w:r>
    </w:p>
    <w:p w14:paraId="791336F2" w14:textId="77777777" w:rsidR="006F4CC5" w:rsidRPr="002153C6" w:rsidRDefault="006F4CC5" w:rsidP="006F4CC5">
      <w:pPr>
        <w:spacing w:line="20" w:lineRule="atLeast"/>
        <w:jc w:val="both"/>
        <w:rPr>
          <w:rFonts w:eastAsia="Times New Roman"/>
          <w:b/>
          <w:bCs/>
          <w:sz w:val="24"/>
          <w:szCs w:val="24"/>
          <w:lang w:eastAsia="cs-CZ"/>
        </w:rPr>
      </w:pPr>
      <w:r w:rsidRPr="002153C6">
        <w:rPr>
          <w:rFonts w:eastAsia="Times New Roman"/>
          <w:b/>
          <w:bCs/>
          <w:sz w:val="24"/>
          <w:szCs w:val="24"/>
          <w:lang w:eastAsia="cs-CZ"/>
        </w:rPr>
        <w:t>Školící středisko plné dětského smíchu a naděje</w:t>
      </w:r>
    </w:p>
    <w:p w14:paraId="712FD47A" w14:textId="2994E748" w:rsidR="006F4CC5" w:rsidRDefault="00FC466D" w:rsidP="006F4CC5">
      <w:pPr>
        <w:spacing w:line="276" w:lineRule="auto"/>
        <w:jc w:val="both"/>
        <w:rPr>
          <w:rFonts w:eastAsia="Times New Roman"/>
          <w:sz w:val="24"/>
          <w:szCs w:val="24"/>
          <w:lang w:eastAsia="cs-CZ"/>
        </w:rPr>
      </w:pPr>
      <w:r w:rsidRPr="00FC466D">
        <w:rPr>
          <w:rFonts w:eastAsia="Times New Roman"/>
          <w:sz w:val="24"/>
          <w:szCs w:val="24"/>
          <w:lang w:eastAsia="cs-CZ"/>
        </w:rPr>
        <w:t>Školicí středisko KB v Praze na Palmovce je již druhý měsíc domovem pro maminky, jejich děti a několik babiček prchající před válkou z Ukrajiny.</w:t>
      </w:r>
      <w:r w:rsidR="006F4CC5" w:rsidRPr="002153C6">
        <w:rPr>
          <w:rFonts w:eastAsia="Times New Roman"/>
          <w:sz w:val="24"/>
          <w:szCs w:val="24"/>
          <w:lang w:eastAsia="cs-CZ"/>
        </w:rPr>
        <w:t xml:space="preserve"> </w:t>
      </w:r>
      <w:r w:rsidR="006F4CC5">
        <w:rPr>
          <w:rFonts w:eastAsia="Times New Roman"/>
          <w:sz w:val="24"/>
          <w:szCs w:val="24"/>
          <w:lang w:eastAsia="cs-CZ"/>
        </w:rPr>
        <w:t>V současnosti j</w:t>
      </w:r>
      <w:r w:rsidR="006F4CC5" w:rsidRPr="002153C6">
        <w:rPr>
          <w:rFonts w:eastAsia="Times New Roman"/>
          <w:sz w:val="24"/>
          <w:szCs w:val="24"/>
          <w:lang w:eastAsia="cs-CZ"/>
        </w:rPr>
        <w:t>e zde ubytováno 40 žen a 51 dětí, kte</w:t>
      </w:r>
      <w:r w:rsidR="006F4CC5">
        <w:rPr>
          <w:rFonts w:eastAsia="Times New Roman"/>
          <w:sz w:val="24"/>
          <w:szCs w:val="24"/>
          <w:lang w:eastAsia="cs-CZ"/>
        </w:rPr>
        <w:t>ré</w:t>
      </w:r>
      <w:r w:rsidR="006F4CC5" w:rsidRPr="002153C6">
        <w:rPr>
          <w:rFonts w:eastAsia="Times New Roman"/>
          <w:sz w:val="24"/>
          <w:szCs w:val="24"/>
          <w:lang w:eastAsia="cs-CZ"/>
        </w:rPr>
        <w:t xml:space="preserve"> mají zajištěnou celodenní stravu i jednorázový příspěvek na nejnutnější výdaje. Ve školících místnostech probíhají </w:t>
      </w:r>
      <w:r w:rsidR="006F4CC5">
        <w:rPr>
          <w:rFonts w:eastAsia="Times New Roman"/>
          <w:sz w:val="24"/>
          <w:szCs w:val="24"/>
          <w:lang w:eastAsia="cs-CZ"/>
        </w:rPr>
        <w:t>lekce</w:t>
      </w:r>
      <w:r w:rsidR="006F4CC5" w:rsidRPr="002153C6">
        <w:rPr>
          <w:rFonts w:eastAsia="Times New Roman"/>
          <w:sz w:val="24"/>
          <w:szCs w:val="24"/>
          <w:lang w:eastAsia="cs-CZ"/>
        </w:rPr>
        <w:t xml:space="preserve"> češtiny, informační schůzky s Českým červeným křížem a doprovodný program pro děti. Zaměstnanci pomohli vybavit dětský koutek i šatníky rodin a aktivně průběžně pomáhají s další materiální pomocí, tlumočením nebo programem pro děti. </w:t>
      </w:r>
    </w:p>
    <w:bookmarkEnd w:id="0"/>
    <w:p w14:paraId="775991D2" w14:textId="76B4E1E5" w:rsidR="00887AE7" w:rsidRPr="00D5372E" w:rsidRDefault="00887AE7" w:rsidP="002D67A1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Fonts w:cstheme="minorHAnsi"/>
        </w:rPr>
      </w:pPr>
    </w:p>
    <w:p w14:paraId="09F9F0DC" w14:textId="77777777" w:rsidR="00D51F18" w:rsidRPr="00D5372E" w:rsidRDefault="00D51F18" w:rsidP="00D51F18">
      <w:pPr>
        <w:spacing w:after="0" w:line="240" w:lineRule="auto"/>
        <w:jc w:val="both"/>
      </w:pPr>
      <w:r w:rsidRPr="00D5372E">
        <w:rPr>
          <w:rFonts w:cstheme="minorHAnsi"/>
          <w:b/>
          <w:bCs/>
        </w:rPr>
        <w:t>Pavel Zúbek</w:t>
      </w:r>
    </w:p>
    <w:p w14:paraId="5499E330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Komunikace KB</w:t>
      </w:r>
    </w:p>
    <w:p w14:paraId="2EAD9C47" w14:textId="77777777" w:rsidR="00D51F18" w:rsidRPr="00D5372E" w:rsidRDefault="00D51F18" w:rsidP="00D51F18">
      <w:pPr>
        <w:spacing w:after="0" w:line="240" w:lineRule="auto"/>
        <w:rPr>
          <w:rFonts w:cstheme="minorHAnsi"/>
        </w:rPr>
      </w:pPr>
      <w:r w:rsidRPr="00D5372E">
        <w:rPr>
          <w:rFonts w:cstheme="minorHAnsi"/>
        </w:rPr>
        <w:t>mobil.: +420 725 420 107</w:t>
      </w:r>
    </w:p>
    <w:p w14:paraId="55512296" w14:textId="77777777" w:rsidR="00D51F18" w:rsidRPr="00D5372E" w:rsidRDefault="005430F4" w:rsidP="00D51F18">
      <w:pPr>
        <w:spacing w:after="0" w:line="240" w:lineRule="auto"/>
        <w:rPr>
          <w:rFonts w:cstheme="minorHAnsi"/>
          <w:color w:val="FF0000"/>
          <w:u w:val="single"/>
        </w:rPr>
      </w:pPr>
      <w:hyperlink r:id="rId7" w:history="1">
        <w:r w:rsidR="00D51F18" w:rsidRPr="00D5372E">
          <w:rPr>
            <w:rStyle w:val="Hypertextovodkaz"/>
            <w:rFonts w:cstheme="minorHAnsi"/>
          </w:rPr>
          <w:t>pavel_zubek@kb.cz</w:t>
        </w:r>
      </w:hyperlink>
    </w:p>
    <w:sectPr w:rsidR="00D51F18" w:rsidRPr="00D5372E" w:rsidSect="005F4AE0">
      <w:headerReference w:type="default" r:id="rId8"/>
      <w:footerReference w:type="default" r:id="rId9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72C3F4" w14:textId="77777777" w:rsidR="005430F4" w:rsidRDefault="005430F4" w:rsidP="00A84CE4">
      <w:pPr>
        <w:spacing w:after="0" w:line="240" w:lineRule="auto"/>
      </w:pPr>
      <w:r>
        <w:separator/>
      </w:r>
    </w:p>
  </w:endnote>
  <w:endnote w:type="continuationSeparator" w:id="0">
    <w:p w14:paraId="228BA64C" w14:textId="77777777" w:rsidR="005430F4" w:rsidRDefault="005430F4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68DB60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A210DFB" wp14:editId="212229F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297B4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210DFB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3297B4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6B05254" wp14:editId="25532E71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8FCC6EF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BY1UglZAEAAJYFAAAZAAAA&#10;ZHJzL19yZWxzL2Uyb0RvYy54bWwucmVsc7yUTU7DMBBG90jcIfK+cf8oCNXNBpC6YAPlAFPHSazE&#10;48h2ScvpmRYqWqlpVSlimdiZefO+UabJ2lTRp3JeWxRsEPdZpFDaVGMu2MfipffAIh8AU6gsKsE2&#10;yrNkdnszfVMVBPrIF7r2EVVBL1gRQv3IuZeFMuBjWyukk8w6A4EeXc5rkCXkig/7/Ql3hzXY7Khm&#10;NE8Fc/OU+i82NXW+XNtmmZbqycqVURhOtODaUG8qCC5XQTCjUg0/L8dxjTnjpxlGXTIUNI2rNJZ/&#10;HNvRPHkLjQ5BuVhaw0trlCNX+1uvNiUJz2s6R6jaSO//ibRpmlgjLUbuwBzx8qSohPTXYQ+7xG4P&#10;eXAu5EGXDGdC3qrbxk+7hztzlHYNuPlNHHVvCVgCT6zTuaas31fL1BrQKOTXdVonXY7UrnV0Tutd&#10;lwwXtGYg1dLa8mAhUcc7ndeJG3cJ3S5uuBfHj/6ms28AAAD//wMAUEsBAi0AFAAGAAgAAAAhALGC&#10;Z7YKAQAAEwIAABMAAAAAAAAAAAAAAAAAAAAAAFtDb250ZW50X1R5cGVzXS54bWxQSwECLQAUAAYA&#10;CAAAACEAOP0h/9YAAACUAQAACwAAAAAAAAAAAAAAAAA7AQAAX3JlbHMvLnJlbHNQSwECLQAUAAYA&#10;CAAAACEAeTnEdNgCAAD8DQAADgAAAAAAAAAAAAAAAAA6AgAAZHJzL2Uyb0RvYy54bWxQSwECLQAK&#10;AAAAAAAAACEAVHDy1JMlAACTJQAAFAAAAAAAAAAAAAAAAAA+BQAAZHJzL21lZGlhL2ltYWdlMS5w&#10;bmdQSwECLQAKAAAAAAAAACEAp9rlLOkpAADpKQAAFAAAAAAAAAAAAAAAAAADKwAAZHJzL21lZGlh&#10;L2ltYWdlMi5wbmdQSwECLQAKAAAAAAAAACEAwTs2fU4hAABOIQAAFAAAAAAAAAAAAAAAAAAeVQAA&#10;ZHJzL21lZGlhL2ltYWdlMy5wbmdQSwECLQAKAAAAAAAAACEARcd6twY3AAAGNwAAFAAAAAAAAAAA&#10;AAAAAACedgAAZHJzL21lZGlhL2ltYWdlNC5wbmdQSwECLQAUAAYACAAAACEAtfUV7OEAAAAJAQAA&#10;DwAAAAAAAAAAAAAAAADWrQAAZHJzL2Rvd25yZXYueG1sUEsBAi0AFAAGAAgAAAAhAFjVSCVkAQAA&#10;lgUAABkAAAAAAAAAAAAAAAAA5K4AAGRycy9fcmVscy9lMm9Eb2MueG1sLnJlbHNQSwUGAAAAAAkA&#10;CQBCAgAAf7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s://www.linkedin.com/company/komercni-banka/?originalSubdomain=cz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s://www.facebook.com/komercni.banka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710DD7" w14:textId="77777777" w:rsidR="005430F4" w:rsidRDefault="005430F4" w:rsidP="00A84CE4">
      <w:pPr>
        <w:spacing w:after="0" w:line="240" w:lineRule="auto"/>
      </w:pPr>
      <w:r>
        <w:separator/>
      </w:r>
    </w:p>
  </w:footnote>
  <w:footnote w:type="continuationSeparator" w:id="0">
    <w:p w14:paraId="1289768E" w14:textId="77777777" w:rsidR="005430F4" w:rsidRDefault="005430F4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199D4" w14:textId="1EDF8BDC" w:rsidR="00E83835" w:rsidRDefault="008D41D7">
    <w:pPr>
      <w:pStyle w:val="Zhlav"/>
    </w:pPr>
    <w:r>
      <w:rPr>
        <w:b/>
        <w:noProof/>
        <w:color w:val="000000" w:themeColor="text1"/>
        <w:lang w:eastAsia="cs-CZ"/>
      </w:rPr>
      <w:drawing>
        <wp:anchor distT="0" distB="0" distL="114300" distR="114300" simplePos="0" relativeHeight="251664384" behindDoc="0" locked="0" layoutInCell="1" allowOverlap="1" wp14:anchorId="573A6FCF" wp14:editId="614DDB20">
          <wp:simplePos x="0" y="0"/>
          <wp:positionH relativeFrom="page">
            <wp:posOffset>954405</wp:posOffset>
          </wp:positionH>
          <wp:positionV relativeFrom="paragraph">
            <wp:posOffset>-154305</wp:posOffset>
          </wp:positionV>
          <wp:extent cx="2127250" cy="653038"/>
          <wp:effectExtent l="0" t="0" r="635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250" cy="653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2C31146" wp14:editId="207A7A4E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B79"/>
    <w:multiLevelType w:val="multilevel"/>
    <w:tmpl w:val="A0963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843AF"/>
    <w:multiLevelType w:val="hybridMultilevel"/>
    <w:tmpl w:val="B478D4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35AC6"/>
    <w:multiLevelType w:val="hybridMultilevel"/>
    <w:tmpl w:val="5A305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51CDE"/>
    <w:multiLevelType w:val="hybridMultilevel"/>
    <w:tmpl w:val="E514D0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6910CF"/>
    <w:multiLevelType w:val="multilevel"/>
    <w:tmpl w:val="1C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047412"/>
    <w:multiLevelType w:val="hybridMultilevel"/>
    <w:tmpl w:val="6CD6A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D04792"/>
    <w:multiLevelType w:val="hybridMultilevel"/>
    <w:tmpl w:val="D2967C52"/>
    <w:lvl w:ilvl="0" w:tplc="AF3C0F14">
      <w:start w:val="1"/>
      <w:numFmt w:val="bullet"/>
      <w:pStyle w:val="Odstavecseseznamem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122"/>
    <w:rsid w:val="000129E5"/>
    <w:rsid w:val="00014298"/>
    <w:rsid w:val="00017C96"/>
    <w:rsid w:val="00060235"/>
    <w:rsid w:val="00065AE8"/>
    <w:rsid w:val="00065BC0"/>
    <w:rsid w:val="000751B5"/>
    <w:rsid w:val="00097B52"/>
    <w:rsid w:val="000C13CD"/>
    <w:rsid w:val="000C2CCC"/>
    <w:rsid w:val="00110027"/>
    <w:rsid w:val="00115413"/>
    <w:rsid w:val="00132547"/>
    <w:rsid w:val="00147DFD"/>
    <w:rsid w:val="00156843"/>
    <w:rsid w:val="00164D0D"/>
    <w:rsid w:val="001B6612"/>
    <w:rsid w:val="001C4B13"/>
    <w:rsid w:val="0021022B"/>
    <w:rsid w:val="00221AF6"/>
    <w:rsid w:val="00254B91"/>
    <w:rsid w:val="00260C4C"/>
    <w:rsid w:val="002658AA"/>
    <w:rsid w:val="00283C19"/>
    <w:rsid w:val="002A6B0B"/>
    <w:rsid w:val="002C21BA"/>
    <w:rsid w:val="002C461F"/>
    <w:rsid w:val="002D3A20"/>
    <w:rsid w:val="002D3EBA"/>
    <w:rsid w:val="002D67A1"/>
    <w:rsid w:val="0033163E"/>
    <w:rsid w:val="00331DF2"/>
    <w:rsid w:val="0034548B"/>
    <w:rsid w:val="003841B6"/>
    <w:rsid w:val="00391F93"/>
    <w:rsid w:val="00397242"/>
    <w:rsid w:val="003A3713"/>
    <w:rsid w:val="003B5FDD"/>
    <w:rsid w:val="004058CD"/>
    <w:rsid w:val="004171D2"/>
    <w:rsid w:val="0042089F"/>
    <w:rsid w:val="00422452"/>
    <w:rsid w:val="00431C15"/>
    <w:rsid w:val="00431F49"/>
    <w:rsid w:val="00452AE8"/>
    <w:rsid w:val="00464800"/>
    <w:rsid w:val="004870D3"/>
    <w:rsid w:val="004D466B"/>
    <w:rsid w:val="004E520C"/>
    <w:rsid w:val="00506E77"/>
    <w:rsid w:val="00520EF0"/>
    <w:rsid w:val="0053732E"/>
    <w:rsid w:val="005430F4"/>
    <w:rsid w:val="00546209"/>
    <w:rsid w:val="00551479"/>
    <w:rsid w:val="00565CF2"/>
    <w:rsid w:val="005907D6"/>
    <w:rsid w:val="00590926"/>
    <w:rsid w:val="0059265C"/>
    <w:rsid w:val="005934B6"/>
    <w:rsid w:val="005A246C"/>
    <w:rsid w:val="005C22BC"/>
    <w:rsid w:val="005C59AE"/>
    <w:rsid w:val="005D145F"/>
    <w:rsid w:val="005E20A3"/>
    <w:rsid w:val="005E5611"/>
    <w:rsid w:val="005F4AE0"/>
    <w:rsid w:val="006341C4"/>
    <w:rsid w:val="006403AE"/>
    <w:rsid w:val="00653C09"/>
    <w:rsid w:val="00664101"/>
    <w:rsid w:val="006643E9"/>
    <w:rsid w:val="006655B3"/>
    <w:rsid w:val="00671686"/>
    <w:rsid w:val="006816B1"/>
    <w:rsid w:val="006850CF"/>
    <w:rsid w:val="006B0A0E"/>
    <w:rsid w:val="006F47D8"/>
    <w:rsid w:val="006F4CC5"/>
    <w:rsid w:val="006F5878"/>
    <w:rsid w:val="006F6E48"/>
    <w:rsid w:val="00705849"/>
    <w:rsid w:val="00713836"/>
    <w:rsid w:val="00714232"/>
    <w:rsid w:val="007166AA"/>
    <w:rsid w:val="00745119"/>
    <w:rsid w:val="00756FB0"/>
    <w:rsid w:val="00766C5E"/>
    <w:rsid w:val="00780CA1"/>
    <w:rsid w:val="007B414C"/>
    <w:rsid w:val="007B43ED"/>
    <w:rsid w:val="007B5864"/>
    <w:rsid w:val="007B6ACF"/>
    <w:rsid w:val="007C462D"/>
    <w:rsid w:val="007D5625"/>
    <w:rsid w:val="007D5D42"/>
    <w:rsid w:val="007E1E7C"/>
    <w:rsid w:val="007E6C2F"/>
    <w:rsid w:val="007F495C"/>
    <w:rsid w:val="00821CB9"/>
    <w:rsid w:val="00857E1C"/>
    <w:rsid w:val="00887AE7"/>
    <w:rsid w:val="008919D9"/>
    <w:rsid w:val="00895A4F"/>
    <w:rsid w:val="008B4E0F"/>
    <w:rsid w:val="008C0CB9"/>
    <w:rsid w:val="008D41D7"/>
    <w:rsid w:val="008E3493"/>
    <w:rsid w:val="008F0A02"/>
    <w:rsid w:val="009022AE"/>
    <w:rsid w:val="00914A7C"/>
    <w:rsid w:val="009221FF"/>
    <w:rsid w:val="0092476E"/>
    <w:rsid w:val="00934122"/>
    <w:rsid w:val="00935B57"/>
    <w:rsid w:val="00946C89"/>
    <w:rsid w:val="00975E7E"/>
    <w:rsid w:val="009A43BD"/>
    <w:rsid w:val="009B6B53"/>
    <w:rsid w:val="009F3D9F"/>
    <w:rsid w:val="00A0078E"/>
    <w:rsid w:val="00A1672B"/>
    <w:rsid w:val="00A260F6"/>
    <w:rsid w:val="00A410F2"/>
    <w:rsid w:val="00A84CE4"/>
    <w:rsid w:val="00A97088"/>
    <w:rsid w:val="00A97F1E"/>
    <w:rsid w:val="00AB0454"/>
    <w:rsid w:val="00AD31E8"/>
    <w:rsid w:val="00AE3F5C"/>
    <w:rsid w:val="00AF2335"/>
    <w:rsid w:val="00B2297C"/>
    <w:rsid w:val="00B528C1"/>
    <w:rsid w:val="00B67507"/>
    <w:rsid w:val="00B7430F"/>
    <w:rsid w:val="00B90DDE"/>
    <w:rsid w:val="00B915F9"/>
    <w:rsid w:val="00BA0537"/>
    <w:rsid w:val="00BA0A62"/>
    <w:rsid w:val="00BA2A74"/>
    <w:rsid w:val="00BB7B35"/>
    <w:rsid w:val="00C1272F"/>
    <w:rsid w:val="00C21DF8"/>
    <w:rsid w:val="00C23D02"/>
    <w:rsid w:val="00C316F8"/>
    <w:rsid w:val="00C37382"/>
    <w:rsid w:val="00C40B62"/>
    <w:rsid w:val="00C418D6"/>
    <w:rsid w:val="00C51ED1"/>
    <w:rsid w:val="00C642D1"/>
    <w:rsid w:val="00C651B5"/>
    <w:rsid w:val="00C84F91"/>
    <w:rsid w:val="00C97D84"/>
    <w:rsid w:val="00CC5C61"/>
    <w:rsid w:val="00CD2080"/>
    <w:rsid w:val="00CD2BFA"/>
    <w:rsid w:val="00CD3BB3"/>
    <w:rsid w:val="00CE07D5"/>
    <w:rsid w:val="00CE6210"/>
    <w:rsid w:val="00CE70B8"/>
    <w:rsid w:val="00D037A9"/>
    <w:rsid w:val="00D041E3"/>
    <w:rsid w:val="00D24313"/>
    <w:rsid w:val="00D250C3"/>
    <w:rsid w:val="00D316C8"/>
    <w:rsid w:val="00D43534"/>
    <w:rsid w:val="00D51F18"/>
    <w:rsid w:val="00D5372E"/>
    <w:rsid w:val="00D73049"/>
    <w:rsid w:val="00D763CE"/>
    <w:rsid w:val="00D85718"/>
    <w:rsid w:val="00D87BA9"/>
    <w:rsid w:val="00D92028"/>
    <w:rsid w:val="00D97FDD"/>
    <w:rsid w:val="00DA4C1B"/>
    <w:rsid w:val="00DA5922"/>
    <w:rsid w:val="00DB25C9"/>
    <w:rsid w:val="00DB4AEC"/>
    <w:rsid w:val="00DF2CFF"/>
    <w:rsid w:val="00E116A3"/>
    <w:rsid w:val="00E12DE8"/>
    <w:rsid w:val="00E20542"/>
    <w:rsid w:val="00E215BB"/>
    <w:rsid w:val="00E25EA9"/>
    <w:rsid w:val="00E273DF"/>
    <w:rsid w:val="00E27FAD"/>
    <w:rsid w:val="00E33A39"/>
    <w:rsid w:val="00E426E1"/>
    <w:rsid w:val="00E70ABA"/>
    <w:rsid w:val="00E72D54"/>
    <w:rsid w:val="00E761AD"/>
    <w:rsid w:val="00E7672E"/>
    <w:rsid w:val="00E82296"/>
    <w:rsid w:val="00E83835"/>
    <w:rsid w:val="00EA00B0"/>
    <w:rsid w:val="00EA3C7F"/>
    <w:rsid w:val="00EA4029"/>
    <w:rsid w:val="00EA65C2"/>
    <w:rsid w:val="00EB6446"/>
    <w:rsid w:val="00ED0295"/>
    <w:rsid w:val="00EE2DED"/>
    <w:rsid w:val="00F1013F"/>
    <w:rsid w:val="00F14CFE"/>
    <w:rsid w:val="00F4193C"/>
    <w:rsid w:val="00F52694"/>
    <w:rsid w:val="00F52F79"/>
    <w:rsid w:val="00F6736D"/>
    <w:rsid w:val="00F75086"/>
    <w:rsid w:val="00F766EE"/>
    <w:rsid w:val="00FB3FC2"/>
    <w:rsid w:val="00FC0C3D"/>
    <w:rsid w:val="00FC1C59"/>
    <w:rsid w:val="00FC466D"/>
    <w:rsid w:val="00FC7FD6"/>
    <w:rsid w:val="00FE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CB96C"/>
  <w15:chartTrackingRefBased/>
  <w15:docId w15:val="{DA483B6A-A8EC-4580-82F6-304326D38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A97088"/>
    <w:pPr>
      <w:numPr>
        <w:numId w:val="1"/>
      </w:numPr>
      <w:spacing w:after="60" w:line="240" w:lineRule="auto"/>
      <w:ind w:left="0" w:firstLine="0"/>
      <w:contextualSpacing/>
    </w:pPr>
    <w:rPr>
      <w:rFonts w:ascii="Verdana" w:hAnsi="Verdana"/>
      <w:color w:val="231F20"/>
      <w:sz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A97088"/>
    <w:rPr>
      <w:rFonts w:ascii="Verdana" w:hAnsi="Verdana"/>
      <w:color w:val="231F20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129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9E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9E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9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9E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2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29E5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ln"/>
    <w:rsid w:val="0034548B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ormaltextrun">
    <w:name w:val="normaltextrun"/>
    <w:basedOn w:val="Standardnpsmoodstavce"/>
    <w:rsid w:val="0034548B"/>
  </w:style>
  <w:style w:type="character" w:customStyle="1" w:styleId="eop">
    <w:name w:val="eop"/>
    <w:basedOn w:val="Standardnpsmoodstavce"/>
    <w:rsid w:val="00F75086"/>
  </w:style>
  <w:style w:type="paragraph" w:styleId="Prosttext">
    <w:name w:val="Plain Text"/>
    <w:basedOn w:val="Normln"/>
    <w:link w:val="ProsttextChar"/>
    <w:uiPriority w:val="99"/>
    <w:unhideWhenUsed/>
    <w:rsid w:val="002D67A1"/>
    <w:pPr>
      <w:spacing w:after="0" w:line="240" w:lineRule="auto"/>
    </w:pPr>
    <w:rPr>
      <w:rFonts w:ascii="Calibri" w:eastAsia="Calibri" w:hAnsi="Calibri" w:cs="Calibri"/>
    </w:rPr>
  </w:style>
  <w:style w:type="character" w:customStyle="1" w:styleId="ProsttextChar">
    <w:name w:val="Prostý text Char"/>
    <w:basedOn w:val="Standardnpsmoodstavce"/>
    <w:link w:val="Prosttext"/>
    <w:uiPriority w:val="99"/>
    <w:rsid w:val="002D67A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8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vel_zubek@k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5.svg"/><Relationship Id="rId7" Type="http://schemas.openxmlformats.org/officeDocument/2006/relationships/hyperlink" Target="https://www.facebook.com/komercni.banka" TargetMode="External"/><Relationship Id="rId12" Type="http://schemas.openxmlformats.org/officeDocument/2006/relationships/image" Target="media/image11.svg"/><Relationship Id="rId2" Type="http://schemas.openxmlformats.org/officeDocument/2006/relationships/image" Target="media/image4.png"/><Relationship Id="rId16" Type="http://schemas.openxmlformats.org/officeDocument/2006/relationships/image" Target="media/image16.png"/><Relationship Id="rId1" Type="http://schemas.openxmlformats.org/officeDocument/2006/relationships/hyperlink" Target="https://www.linkedin.com/company/komercni-banka/?originalSubdomain=cz" TargetMode="External"/><Relationship Id="rId6" Type="http://schemas.openxmlformats.org/officeDocument/2006/relationships/image" Target="media/image7.svg"/><Relationship Id="rId11" Type="http://schemas.openxmlformats.org/officeDocument/2006/relationships/image" Target="media/image10.png"/><Relationship Id="rId5" Type="http://schemas.openxmlformats.org/officeDocument/2006/relationships/image" Target="media/image6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9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eza%20Kub&#237;&#269;kov&#225;\AppData\Local\Microsoft\Windows\INetCache\Content.Outlook\4XVP201H\KB_tiskovazprava_1.03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KB_tiskovazprava_1.03</Template>
  <TotalTime>11</TotalTime>
  <Pages>2</Pages>
  <Words>529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Kubíčková</dc:creator>
  <cp:keywords/>
  <dc:description/>
  <cp:lastModifiedBy>Teubner Michal</cp:lastModifiedBy>
  <cp:revision>5</cp:revision>
  <cp:lastPrinted>2021-10-05T07:40:00Z</cp:lastPrinted>
  <dcterms:created xsi:type="dcterms:W3CDTF">2022-04-21T10:53:00Z</dcterms:created>
  <dcterms:modified xsi:type="dcterms:W3CDTF">2022-04-21T11:15:00Z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2022-04-21T11:15:37Z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18c1f0d3-b00e-4206-a058-237283b7e2f1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