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392E48" w14:textId="77777777" w:rsidR="008428FF" w:rsidRDefault="008428FF" w:rsidP="008428FF">
      <w:pPr>
        <w:spacing w:after="0"/>
        <w:jc w:val="left"/>
        <w:rPr>
          <w:b/>
          <w:bCs/>
          <w:sz w:val="28"/>
          <w:szCs w:val="28"/>
        </w:rPr>
      </w:pPr>
    </w:p>
    <w:p w14:paraId="78C34D06" w14:textId="064119B1" w:rsidR="008428FF" w:rsidRPr="002E6B5A" w:rsidRDefault="00AA7F37" w:rsidP="00423A66">
      <w:pPr>
        <w:spacing w:after="0" w:line="324" w:lineRule="auto"/>
        <w:jc w:val="left"/>
        <w:rPr>
          <w:b/>
          <w:bCs/>
          <w:color w:val="003B5C"/>
          <w:sz w:val="28"/>
          <w:szCs w:val="28"/>
        </w:rPr>
      </w:pPr>
      <w:r>
        <w:rPr>
          <w:b/>
          <w:bCs/>
          <w:color w:val="003B5C"/>
          <w:sz w:val="28"/>
          <w:szCs w:val="28"/>
        </w:rPr>
        <w:t>Administrativní budov</w:t>
      </w:r>
      <w:r w:rsidR="00857608">
        <w:rPr>
          <w:b/>
          <w:bCs/>
          <w:color w:val="003B5C"/>
          <w:sz w:val="28"/>
          <w:szCs w:val="28"/>
        </w:rPr>
        <w:t>a</w:t>
      </w:r>
      <w:r>
        <w:rPr>
          <w:b/>
          <w:bCs/>
          <w:color w:val="003B5C"/>
          <w:sz w:val="28"/>
          <w:szCs w:val="28"/>
        </w:rPr>
        <w:t xml:space="preserve"> </w:t>
      </w:r>
      <w:r w:rsidR="00451E0C">
        <w:rPr>
          <w:b/>
          <w:bCs/>
          <w:color w:val="003B5C"/>
          <w:sz w:val="28"/>
          <w:szCs w:val="28"/>
        </w:rPr>
        <w:t>Roztyly Plaza</w:t>
      </w:r>
      <w:r>
        <w:rPr>
          <w:b/>
          <w:bCs/>
          <w:color w:val="003B5C"/>
          <w:sz w:val="28"/>
          <w:szCs w:val="28"/>
        </w:rPr>
        <w:t xml:space="preserve"> má svůj základní </w:t>
      </w:r>
      <w:r w:rsidR="00D20AC3">
        <w:rPr>
          <w:b/>
          <w:bCs/>
          <w:color w:val="003B5C"/>
          <w:sz w:val="28"/>
          <w:szCs w:val="28"/>
        </w:rPr>
        <w:t>kámen</w:t>
      </w:r>
      <w:r>
        <w:rPr>
          <w:b/>
          <w:bCs/>
          <w:color w:val="003B5C"/>
          <w:sz w:val="28"/>
          <w:szCs w:val="28"/>
        </w:rPr>
        <w:t xml:space="preserve"> </w:t>
      </w:r>
    </w:p>
    <w:p w14:paraId="7EB33BE5" w14:textId="77777777" w:rsidR="008428FF" w:rsidRPr="002E6B5A" w:rsidRDefault="008428FF" w:rsidP="002E6B5A">
      <w:pPr>
        <w:spacing w:after="0" w:line="324" w:lineRule="auto"/>
        <w:jc w:val="left"/>
        <w:rPr>
          <w:color w:val="003B5C"/>
          <w:sz w:val="24"/>
          <w:szCs w:val="24"/>
        </w:rPr>
      </w:pPr>
    </w:p>
    <w:p w14:paraId="79B158F6" w14:textId="35C3C923" w:rsidR="00256646" w:rsidRPr="00256646" w:rsidRDefault="00411E19" w:rsidP="00256646">
      <w:pPr>
        <w:spacing w:after="0" w:line="324" w:lineRule="auto"/>
        <w:rPr>
          <w:b/>
          <w:bCs/>
          <w:color w:val="003B5C"/>
          <w:sz w:val="24"/>
          <w:szCs w:val="24"/>
        </w:rPr>
      </w:pPr>
      <w:r w:rsidRPr="00411E19">
        <w:rPr>
          <w:b/>
          <w:bCs/>
          <w:color w:val="003B5C"/>
          <w:sz w:val="24"/>
          <w:szCs w:val="24"/>
        </w:rPr>
        <w:t xml:space="preserve">Slavnostním poklepáním základního kamene dnes byla </w:t>
      </w:r>
      <w:r w:rsidR="0068580A">
        <w:rPr>
          <w:b/>
          <w:bCs/>
          <w:color w:val="003B5C"/>
          <w:sz w:val="24"/>
          <w:szCs w:val="24"/>
        </w:rPr>
        <w:t xml:space="preserve">symbolicky </w:t>
      </w:r>
      <w:r w:rsidR="00A75A62">
        <w:rPr>
          <w:b/>
          <w:bCs/>
          <w:color w:val="003B5C"/>
          <w:sz w:val="24"/>
          <w:szCs w:val="24"/>
        </w:rPr>
        <w:t xml:space="preserve">zahájena </w:t>
      </w:r>
      <w:r w:rsidR="00D20AC3">
        <w:rPr>
          <w:b/>
          <w:bCs/>
          <w:color w:val="003B5C"/>
          <w:sz w:val="24"/>
          <w:szCs w:val="24"/>
        </w:rPr>
        <w:t>výstavba</w:t>
      </w:r>
      <w:r w:rsidR="00A75A62">
        <w:rPr>
          <w:b/>
          <w:bCs/>
          <w:color w:val="003B5C"/>
          <w:sz w:val="24"/>
          <w:szCs w:val="24"/>
        </w:rPr>
        <w:t xml:space="preserve"> </w:t>
      </w:r>
      <w:r w:rsidR="00EA6C17">
        <w:rPr>
          <w:b/>
          <w:bCs/>
          <w:color w:val="003B5C"/>
          <w:sz w:val="24"/>
          <w:szCs w:val="24"/>
        </w:rPr>
        <w:t>nové administrativní budovy Roztyly Plaza</w:t>
      </w:r>
      <w:r w:rsidR="00625A06">
        <w:rPr>
          <w:b/>
          <w:bCs/>
          <w:color w:val="003B5C"/>
          <w:sz w:val="24"/>
          <w:szCs w:val="24"/>
        </w:rPr>
        <w:t>.</w:t>
      </w:r>
      <w:r w:rsidR="00D20AC3">
        <w:rPr>
          <w:b/>
          <w:bCs/>
          <w:color w:val="003B5C"/>
          <w:sz w:val="24"/>
          <w:szCs w:val="24"/>
        </w:rPr>
        <w:t xml:space="preserve"> V současné době </w:t>
      </w:r>
      <w:r w:rsidR="00CA06CF">
        <w:rPr>
          <w:b/>
          <w:bCs/>
          <w:color w:val="003B5C"/>
          <w:sz w:val="24"/>
          <w:szCs w:val="24"/>
        </w:rPr>
        <w:t xml:space="preserve">již </w:t>
      </w:r>
      <w:r w:rsidR="00D20AC3">
        <w:rPr>
          <w:b/>
          <w:bCs/>
          <w:color w:val="003B5C"/>
          <w:sz w:val="24"/>
          <w:szCs w:val="24"/>
        </w:rPr>
        <w:t xml:space="preserve">probíhají práce </w:t>
      </w:r>
      <w:r w:rsidR="0061061F">
        <w:rPr>
          <w:b/>
          <w:bCs/>
          <w:color w:val="003B5C"/>
          <w:sz w:val="24"/>
          <w:szCs w:val="24"/>
        </w:rPr>
        <w:t xml:space="preserve">na </w:t>
      </w:r>
      <w:r w:rsidR="0061061F" w:rsidRPr="00256646">
        <w:rPr>
          <w:b/>
          <w:bCs/>
          <w:color w:val="003B5C"/>
          <w:sz w:val="24"/>
          <w:szCs w:val="24"/>
        </w:rPr>
        <w:t>výstavb</w:t>
      </w:r>
      <w:r w:rsidR="0061061F">
        <w:rPr>
          <w:b/>
          <w:bCs/>
          <w:color w:val="003B5C"/>
          <w:sz w:val="24"/>
          <w:szCs w:val="24"/>
        </w:rPr>
        <w:t>ě</w:t>
      </w:r>
      <w:r w:rsidR="0061061F" w:rsidRPr="00256646">
        <w:rPr>
          <w:b/>
          <w:bCs/>
          <w:color w:val="003B5C"/>
          <w:sz w:val="24"/>
          <w:szCs w:val="24"/>
        </w:rPr>
        <w:t xml:space="preserve"> </w:t>
      </w:r>
      <w:r w:rsidR="00D20AC3" w:rsidRPr="00256646">
        <w:rPr>
          <w:b/>
          <w:bCs/>
          <w:color w:val="003B5C"/>
          <w:sz w:val="24"/>
          <w:szCs w:val="24"/>
        </w:rPr>
        <w:t xml:space="preserve">podzemních </w:t>
      </w:r>
      <w:r w:rsidR="00CA06CF">
        <w:rPr>
          <w:b/>
          <w:bCs/>
          <w:color w:val="003B5C"/>
          <w:sz w:val="24"/>
          <w:szCs w:val="24"/>
        </w:rPr>
        <w:t>pater</w:t>
      </w:r>
      <w:r w:rsidR="00D20AC3" w:rsidRPr="00256646">
        <w:rPr>
          <w:b/>
          <w:bCs/>
          <w:color w:val="003B5C"/>
          <w:sz w:val="24"/>
          <w:szCs w:val="24"/>
        </w:rPr>
        <w:t xml:space="preserve"> s kapacitou 330 parkovacích míst pro nájemce a dalších 100 míst pro parkoviště P+R. </w:t>
      </w:r>
      <w:r w:rsidR="00D20AC3">
        <w:rPr>
          <w:b/>
          <w:bCs/>
          <w:color w:val="003B5C"/>
          <w:sz w:val="24"/>
          <w:szCs w:val="24"/>
        </w:rPr>
        <w:t xml:space="preserve"> </w:t>
      </w:r>
      <w:r w:rsidR="00732B49">
        <w:rPr>
          <w:b/>
          <w:bCs/>
          <w:color w:val="003B5C"/>
          <w:sz w:val="24"/>
          <w:szCs w:val="24"/>
        </w:rPr>
        <w:t xml:space="preserve">Budova o sedmi nadzemních podlažích </w:t>
      </w:r>
      <w:r w:rsidR="00913A96">
        <w:rPr>
          <w:b/>
          <w:bCs/>
          <w:color w:val="003B5C"/>
          <w:sz w:val="24"/>
          <w:szCs w:val="24"/>
        </w:rPr>
        <w:t>nabídn</w:t>
      </w:r>
      <w:r w:rsidR="00732B49">
        <w:rPr>
          <w:b/>
          <w:bCs/>
          <w:color w:val="003B5C"/>
          <w:sz w:val="24"/>
          <w:szCs w:val="24"/>
        </w:rPr>
        <w:t>e</w:t>
      </w:r>
      <w:r w:rsidR="00913A96">
        <w:rPr>
          <w:b/>
          <w:bCs/>
          <w:color w:val="003B5C"/>
          <w:sz w:val="24"/>
          <w:szCs w:val="24"/>
        </w:rPr>
        <w:t xml:space="preserve"> </w:t>
      </w:r>
      <w:r w:rsidR="00913A96" w:rsidRPr="00D45075">
        <w:rPr>
          <w:b/>
          <w:bCs/>
          <w:color w:val="003B5C"/>
          <w:sz w:val="24"/>
          <w:szCs w:val="24"/>
        </w:rPr>
        <w:t xml:space="preserve">k pronájmu kanceláře s celkovou plochou 21 </w:t>
      </w:r>
      <w:r w:rsidR="00732B49">
        <w:rPr>
          <w:b/>
          <w:bCs/>
          <w:color w:val="003B5C"/>
          <w:sz w:val="24"/>
          <w:szCs w:val="24"/>
        </w:rPr>
        <w:t>7</w:t>
      </w:r>
      <w:r w:rsidR="00913A96" w:rsidRPr="00D45075">
        <w:rPr>
          <w:b/>
          <w:bCs/>
          <w:color w:val="003B5C"/>
          <w:sz w:val="24"/>
          <w:szCs w:val="24"/>
        </w:rPr>
        <w:t>00 m²</w:t>
      </w:r>
      <w:r w:rsidR="00F41C79">
        <w:rPr>
          <w:b/>
          <w:bCs/>
          <w:color w:val="003B5C"/>
          <w:sz w:val="24"/>
          <w:szCs w:val="24"/>
        </w:rPr>
        <w:t xml:space="preserve"> a</w:t>
      </w:r>
      <w:r w:rsidR="004A61C1">
        <w:rPr>
          <w:b/>
          <w:bCs/>
          <w:color w:val="003B5C"/>
          <w:sz w:val="24"/>
          <w:szCs w:val="24"/>
        </w:rPr>
        <w:t xml:space="preserve"> obchodní jednotky</w:t>
      </w:r>
      <w:r w:rsidR="00D20AC3">
        <w:rPr>
          <w:b/>
          <w:bCs/>
          <w:color w:val="003B5C"/>
          <w:sz w:val="24"/>
          <w:szCs w:val="24"/>
        </w:rPr>
        <w:t xml:space="preserve"> </w:t>
      </w:r>
      <w:r w:rsidR="00F41C79">
        <w:rPr>
          <w:b/>
          <w:bCs/>
          <w:color w:val="003B5C"/>
          <w:sz w:val="24"/>
          <w:szCs w:val="24"/>
        </w:rPr>
        <w:t>v</w:t>
      </w:r>
      <w:r w:rsidR="00752FAF">
        <w:rPr>
          <w:b/>
          <w:bCs/>
          <w:color w:val="003B5C"/>
          <w:sz w:val="24"/>
          <w:szCs w:val="24"/>
        </w:rPr>
        <w:t> </w:t>
      </w:r>
      <w:r w:rsidR="00F41C79">
        <w:rPr>
          <w:b/>
          <w:bCs/>
          <w:color w:val="003B5C"/>
          <w:sz w:val="24"/>
          <w:szCs w:val="24"/>
        </w:rPr>
        <w:t>přízemí</w:t>
      </w:r>
      <w:r w:rsidR="00752FAF">
        <w:rPr>
          <w:b/>
          <w:bCs/>
          <w:color w:val="003B5C"/>
          <w:sz w:val="24"/>
          <w:szCs w:val="24"/>
        </w:rPr>
        <w:t>, které obsadí kantýna a p</w:t>
      </w:r>
      <w:r w:rsidR="00F41C79">
        <w:rPr>
          <w:b/>
          <w:bCs/>
          <w:color w:val="003B5C"/>
          <w:sz w:val="24"/>
          <w:szCs w:val="24"/>
        </w:rPr>
        <w:t xml:space="preserve">očítá se zde </w:t>
      </w:r>
      <w:r w:rsidR="00752FAF">
        <w:rPr>
          <w:b/>
          <w:bCs/>
          <w:color w:val="003B5C"/>
          <w:sz w:val="24"/>
          <w:szCs w:val="24"/>
        </w:rPr>
        <w:t xml:space="preserve">i </w:t>
      </w:r>
      <w:r w:rsidR="00F41C79">
        <w:rPr>
          <w:b/>
          <w:bCs/>
          <w:color w:val="003B5C"/>
          <w:sz w:val="24"/>
          <w:szCs w:val="24"/>
        </w:rPr>
        <w:t xml:space="preserve">s potravinami nebo drogerií. </w:t>
      </w:r>
      <w:r w:rsidR="00C80056">
        <w:rPr>
          <w:b/>
          <w:bCs/>
          <w:color w:val="003B5C"/>
          <w:sz w:val="24"/>
          <w:szCs w:val="24"/>
        </w:rPr>
        <w:t>Součástí výstavby je i úprava nejbližšího okolí – dojde k modernizaci autobusového terminálu</w:t>
      </w:r>
      <w:r w:rsidR="00754927">
        <w:rPr>
          <w:b/>
          <w:bCs/>
          <w:color w:val="003B5C"/>
          <w:sz w:val="24"/>
          <w:szCs w:val="24"/>
        </w:rPr>
        <w:t>,</w:t>
      </w:r>
      <w:r w:rsidR="00C80056">
        <w:rPr>
          <w:b/>
          <w:bCs/>
          <w:color w:val="003B5C"/>
          <w:sz w:val="24"/>
          <w:szCs w:val="24"/>
        </w:rPr>
        <w:t xml:space="preserve"> parkové úpravě parteru a výměně asfaltu za pražskou mozaiku umožňující zasakování vody. </w:t>
      </w:r>
      <w:r w:rsidR="00F41C79">
        <w:rPr>
          <w:b/>
          <w:bCs/>
          <w:color w:val="003B5C"/>
          <w:sz w:val="24"/>
          <w:szCs w:val="24"/>
        </w:rPr>
        <w:t>Projekt je navržen tak, aby uspokojil potřeby nejen nájemců</w:t>
      </w:r>
      <w:r w:rsidR="00300FA6">
        <w:rPr>
          <w:b/>
          <w:bCs/>
          <w:color w:val="003B5C"/>
          <w:sz w:val="24"/>
          <w:szCs w:val="24"/>
        </w:rPr>
        <w:t xml:space="preserve"> budovy</w:t>
      </w:r>
      <w:r w:rsidR="00F41C79">
        <w:rPr>
          <w:b/>
          <w:bCs/>
          <w:color w:val="003B5C"/>
          <w:sz w:val="24"/>
          <w:szCs w:val="24"/>
        </w:rPr>
        <w:t>, ale i široké veřejnosti.</w:t>
      </w:r>
      <w:r w:rsidR="0071030B">
        <w:rPr>
          <w:b/>
          <w:bCs/>
          <w:color w:val="003B5C"/>
          <w:sz w:val="24"/>
          <w:szCs w:val="24"/>
        </w:rPr>
        <w:t xml:space="preserve"> </w:t>
      </w:r>
      <w:r w:rsidR="00E73EB3">
        <w:rPr>
          <w:b/>
          <w:bCs/>
          <w:color w:val="003B5C"/>
          <w:sz w:val="24"/>
          <w:szCs w:val="24"/>
        </w:rPr>
        <w:t>Za architektonickým zpracováním</w:t>
      </w:r>
      <w:r w:rsidR="00CD1ADE">
        <w:rPr>
          <w:b/>
          <w:bCs/>
          <w:color w:val="003B5C"/>
          <w:sz w:val="24"/>
          <w:szCs w:val="24"/>
        </w:rPr>
        <w:t xml:space="preserve"> </w:t>
      </w:r>
      <w:r w:rsidR="00562155">
        <w:rPr>
          <w:b/>
          <w:bCs/>
          <w:color w:val="003B5C"/>
          <w:sz w:val="24"/>
          <w:szCs w:val="24"/>
        </w:rPr>
        <w:t>b</w:t>
      </w:r>
      <w:r w:rsidR="00625A06">
        <w:rPr>
          <w:b/>
          <w:bCs/>
          <w:color w:val="003B5C"/>
          <w:sz w:val="24"/>
          <w:szCs w:val="24"/>
        </w:rPr>
        <w:t>udov</w:t>
      </w:r>
      <w:r w:rsidR="00562155">
        <w:rPr>
          <w:b/>
          <w:bCs/>
          <w:color w:val="003B5C"/>
          <w:sz w:val="24"/>
          <w:szCs w:val="24"/>
        </w:rPr>
        <w:t>y</w:t>
      </w:r>
      <w:r w:rsidR="00035F08">
        <w:rPr>
          <w:b/>
          <w:bCs/>
          <w:color w:val="003B5C"/>
          <w:sz w:val="24"/>
          <w:szCs w:val="24"/>
        </w:rPr>
        <w:t xml:space="preserve">, která </w:t>
      </w:r>
      <w:r w:rsidR="00F97AB3">
        <w:rPr>
          <w:b/>
          <w:bCs/>
          <w:color w:val="003B5C"/>
          <w:sz w:val="24"/>
          <w:szCs w:val="24"/>
        </w:rPr>
        <w:t xml:space="preserve">od podzimu </w:t>
      </w:r>
      <w:r w:rsidR="00035F08">
        <w:rPr>
          <w:b/>
          <w:bCs/>
          <w:color w:val="003B5C"/>
          <w:sz w:val="24"/>
          <w:szCs w:val="24"/>
        </w:rPr>
        <w:t xml:space="preserve">roste </w:t>
      </w:r>
      <w:r w:rsidR="00641054">
        <w:rPr>
          <w:b/>
          <w:bCs/>
          <w:color w:val="003B5C"/>
          <w:sz w:val="24"/>
          <w:szCs w:val="24"/>
        </w:rPr>
        <w:t>přímo u stanice metra linky C</w:t>
      </w:r>
      <w:r w:rsidR="00535FDC">
        <w:rPr>
          <w:b/>
          <w:bCs/>
          <w:color w:val="003B5C"/>
          <w:sz w:val="24"/>
          <w:szCs w:val="24"/>
        </w:rPr>
        <w:t xml:space="preserve"> </w:t>
      </w:r>
      <w:r w:rsidR="00B26686">
        <w:rPr>
          <w:b/>
          <w:bCs/>
          <w:color w:val="003B5C"/>
          <w:sz w:val="24"/>
          <w:szCs w:val="24"/>
        </w:rPr>
        <w:t>–</w:t>
      </w:r>
      <w:r w:rsidR="00535FDC">
        <w:rPr>
          <w:b/>
          <w:bCs/>
          <w:color w:val="003B5C"/>
          <w:sz w:val="24"/>
          <w:szCs w:val="24"/>
        </w:rPr>
        <w:t xml:space="preserve"> Roztyly</w:t>
      </w:r>
      <w:r w:rsidR="00AA6CA9">
        <w:rPr>
          <w:b/>
          <w:bCs/>
          <w:color w:val="003B5C"/>
          <w:sz w:val="24"/>
          <w:szCs w:val="24"/>
        </w:rPr>
        <w:t>,</w:t>
      </w:r>
      <w:r w:rsidR="00B26686">
        <w:rPr>
          <w:b/>
          <w:bCs/>
          <w:color w:val="003B5C"/>
          <w:sz w:val="24"/>
          <w:szCs w:val="24"/>
        </w:rPr>
        <w:t xml:space="preserve"> </w:t>
      </w:r>
      <w:r w:rsidR="00562155">
        <w:rPr>
          <w:b/>
          <w:bCs/>
          <w:color w:val="003B5C"/>
          <w:sz w:val="24"/>
          <w:szCs w:val="24"/>
        </w:rPr>
        <w:t xml:space="preserve">stojí </w:t>
      </w:r>
      <w:r w:rsidR="00562155" w:rsidRPr="00562155">
        <w:rPr>
          <w:b/>
          <w:bCs/>
          <w:color w:val="003B5C"/>
          <w:sz w:val="24"/>
          <w:szCs w:val="24"/>
        </w:rPr>
        <w:t>renomované architektonické studio Aulík Fišer architekti</w:t>
      </w:r>
      <w:r w:rsidR="00C67153">
        <w:rPr>
          <w:b/>
          <w:bCs/>
          <w:color w:val="003B5C"/>
          <w:sz w:val="24"/>
          <w:szCs w:val="24"/>
        </w:rPr>
        <w:t xml:space="preserve"> a inves</w:t>
      </w:r>
      <w:r w:rsidR="00817135">
        <w:rPr>
          <w:b/>
          <w:bCs/>
          <w:color w:val="003B5C"/>
          <w:sz w:val="24"/>
          <w:szCs w:val="24"/>
        </w:rPr>
        <w:t>t</w:t>
      </w:r>
      <w:r w:rsidR="00C67153">
        <w:rPr>
          <w:b/>
          <w:bCs/>
          <w:color w:val="003B5C"/>
          <w:sz w:val="24"/>
          <w:szCs w:val="24"/>
        </w:rPr>
        <w:t>orem</w:t>
      </w:r>
      <w:r w:rsidR="005E0BD4">
        <w:rPr>
          <w:b/>
          <w:bCs/>
          <w:color w:val="003B5C"/>
          <w:sz w:val="24"/>
          <w:szCs w:val="24"/>
        </w:rPr>
        <w:t xml:space="preserve"> je</w:t>
      </w:r>
      <w:r w:rsidR="00C67153">
        <w:rPr>
          <w:b/>
          <w:bCs/>
          <w:color w:val="003B5C"/>
          <w:sz w:val="24"/>
          <w:szCs w:val="24"/>
        </w:rPr>
        <w:t xml:space="preserve"> </w:t>
      </w:r>
      <w:r w:rsidR="00754927">
        <w:rPr>
          <w:b/>
          <w:bCs/>
          <w:color w:val="003B5C"/>
          <w:sz w:val="24"/>
          <w:szCs w:val="24"/>
        </w:rPr>
        <w:t xml:space="preserve">Koncern </w:t>
      </w:r>
      <w:proofErr w:type="spellStart"/>
      <w:r w:rsidR="005E0BD4">
        <w:rPr>
          <w:b/>
          <w:bCs/>
          <w:color w:val="003B5C"/>
          <w:sz w:val="24"/>
          <w:szCs w:val="24"/>
        </w:rPr>
        <w:t>Passerinvest</w:t>
      </w:r>
      <w:proofErr w:type="spellEnd"/>
      <w:r w:rsidR="0061061F">
        <w:rPr>
          <w:b/>
          <w:bCs/>
          <w:color w:val="003B5C"/>
          <w:sz w:val="24"/>
          <w:szCs w:val="24"/>
        </w:rPr>
        <w:t>,</w:t>
      </w:r>
      <w:r w:rsidR="005E0BD4">
        <w:rPr>
          <w:b/>
          <w:bCs/>
          <w:color w:val="003B5C"/>
          <w:sz w:val="24"/>
          <w:szCs w:val="24"/>
        </w:rPr>
        <w:t xml:space="preserve"> stavbu realizuje GEMO a.s.</w:t>
      </w:r>
      <w:r w:rsidR="00562155">
        <w:rPr>
          <w:b/>
          <w:bCs/>
          <w:color w:val="003B5C"/>
          <w:sz w:val="24"/>
          <w:szCs w:val="24"/>
        </w:rPr>
        <w:t xml:space="preserve"> </w:t>
      </w:r>
      <w:r w:rsidR="00F97AB3">
        <w:rPr>
          <w:b/>
          <w:bCs/>
          <w:color w:val="003B5C"/>
          <w:sz w:val="24"/>
          <w:szCs w:val="24"/>
        </w:rPr>
        <w:t xml:space="preserve">Projekt </w:t>
      </w:r>
      <w:r w:rsidR="002C0035">
        <w:rPr>
          <w:b/>
          <w:bCs/>
          <w:color w:val="003B5C"/>
          <w:sz w:val="24"/>
          <w:szCs w:val="24"/>
        </w:rPr>
        <w:t>si klade za cíl poskytnout svým nájemcům inspirativní pracovní prostředí</w:t>
      </w:r>
      <w:r w:rsidR="00AA0788">
        <w:rPr>
          <w:b/>
          <w:bCs/>
          <w:color w:val="003B5C"/>
          <w:sz w:val="24"/>
          <w:szCs w:val="24"/>
        </w:rPr>
        <w:t xml:space="preserve">, ve kterém je radost se setkávat. </w:t>
      </w:r>
      <w:r w:rsidR="00256646" w:rsidRPr="00256646">
        <w:rPr>
          <w:b/>
          <w:bCs/>
          <w:color w:val="003B5C"/>
          <w:sz w:val="24"/>
          <w:szCs w:val="24"/>
        </w:rPr>
        <w:t xml:space="preserve">První nájemce </w:t>
      </w:r>
      <w:r w:rsidR="00300FA6" w:rsidRPr="00752FAF">
        <w:rPr>
          <w:b/>
          <w:bCs/>
          <w:color w:val="003B5C"/>
          <w:sz w:val="24"/>
          <w:szCs w:val="24"/>
        </w:rPr>
        <w:t>budova</w:t>
      </w:r>
      <w:r w:rsidR="00256646" w:rsidRPr="00752FAF">
        <w:rPr>
          <w:b/>
          <w:bCs/>
          <w:color w:val="003B5C"/>
          <w:sz w:val="24"/>
          <w:szCs w:val="24"/>
        </w:rPr>
        <w:t xml:space="preserve"> </w:t>
      </w:r>
      <w:r w:rsidR="00256646" w:rsidRPr="00AC43AF">
        <w:rPr>
          <w:b/>
          <w:bCs/>
          <w:color w:val="003B5C"/>
          <w:sz w:val="24"/>
          <w:szCs w:val="24"/>
        </w:rPr>
        <w:t>přivít</w:t>
      </w:r>
      <w:r w:rsidR="00300FA6" w:rsidRPr="00AC43AF">
        <w:rPr>
          <w:b/>
          <w:bCs/>
          <w:color w:val="003B5C"/>
          <w:sz w:val="24"/>
          <w:szCs w:val="24"/>
        </w:rPr>
        <w:t>á</w:t>
      </w:r>
      <w:r w:rsidR="00256646" w:rsidRPr="00AC43AF">
        <w:rPr>
          <w:b/>
          <w:bCs/>
          <w:color w:val="003B5C"/>
          <w:sz w:val="24"/>
          <w:szCs w:val="24"/>
        </w:rPr>
        <w:t xml:space="preserve"> na začátku </w:t>
      </w:r>
      <w:r w:rsidR="00C67153" w:rsidRPr="00AC43AF">
        <w:rPr>
          <w:b/>
          <w:bCs/>
          <w:color w:val="003B5C"/>
          <w:sz w:val="24"/>
          <w:szCs w:val="24"/>
        </w:rPr>
        <w:t>roku 2024</w:t>
      </w:r>
      <w:r w:rsidR="00256646" w:rsidRPr="00752FAF">
        <w:rPr>
          <w:b/>
          <w:bCs/>
          <w:color w:val="003B5C"/>
          <w:sz w:val="24"/>
          <w:szCs w:val="24"/>
        </w:rPr>
        <w:t>.</w:t>
      </w:r>
      <w:r w:rsidR="00256646" w:rsidRPr="00256646">
        <w:rPr>
          <w:b/>
          <w:bCs/>
          <w:color w:val="003B5C"/>
          <w:sz w:val="24"/>
          <w:szCs w:val="24"/>
        </w:rPr>
        <w:t xml:space="preserve"> Kompletní vizualizaci projektu, možnosti pronájmu </w:t>
      </w:r>
      <w:r w:rsidR="00752FAF">
        <w:rPr>
          <w:b/>
          <w:bCs/>
          <w:color w:val="003B5C"/>
          <w:sz w:val="24"/>
          <w:szCs w:val="24"/>
        </w:rPr>
        <w:t xml:space="preserve">a bližší informace o celé lokalitě </w:t>
      </w:r>
      <w:r w:rsidR="00256646" w:rsidRPr="00256646">
        <w:rPr>
          <w:b/>
          <w:bCs/>
          <w:color w:val="003B5C"/>
          <w:sz w:val="24"/>
          <w:szCs w:val="24"/>
        </w:rPr>
        <w:t xml:space="preserve">je možné shlédnout na webových stránkách </w:t>
      </w:r>
      <w:hyperlink r:id="rId7" w:history="1">
        <w:r w:rsidR="00256646" w:rsidRPr="00256646">
          <w:rPr>
            <w:rStyle w:val="Hypertextovodkaz"/>
            <w:b/>
            <w:bCs/>
            <w:sz w:val="24"/>
            <w:szCs w:val="24"/>
          </w:rPr>
          <w:t>www.roztylyplaza.cz</w:t>
        </w:r>
      </w:hyperlink>
      <w:r w:rsidR="00256646" w:rsidRPr="00256646">
        <w:rPr>
          <w:b/>
          <w:bCs/>
          <w:color w:val="003B5C"/>
          <w:sz w:val="24"/>
          <w:szCs w:val="24"/>
        </w:rPr>
        <w:t xml:space="preserve">. </w:t>
      </w:r>
    </w:p>
    <w:p w14:paraId="0DE58F09" w14:textId="23AED978" w:rsidR="00625A06" w:rsidRDefault="00625A06" w:rsidP="002E6B5A">
      <w:pPr>
        <w:spacing w:after="0" w:line="324" w:lineRule="auto"/>
        <w:rPr>
          <w:b/>
          <w:bCs/>
          <w:color w:val="003B5C"/>
          <w:sz w:val="24"/>
          <w:szCs w:val="24"/>
        </w:rPr>
      </w:pPr>
    </w:p>
    <w:p w14:paraId="1CBED2D3" w14:textId="4FF8FF20" w:rsidR="00625A06" w:rsidRDefault="002C00E0" w:rsidP="002E6B5A">
      <w:pPr>
        <w:spacing w:after="0" w:line="324" w:lineRule="auto"/>
        <w:rPr>
          <w:color w:val="003B5C"/>
          <w:sz w:val="24"/>
          <w:szCs w:val="24"/>
        </w:rPr>
      </w:pPr>
      <w:r w:rsidRPr="002C00E0">
        <w:rPr>
          <w:i/>
          <w:iCs/>
          <w:color w:val="003B5C"/>
          <w:sz w:val="24"/>
          <w:szCs w:val="24"/>
        </w:rPr>
        <w:t>„</w:t>
      </w:r>
      <w:r w:rsidR="002E2D97" w:rsidRPr="002C00E0">
        <w:rPr>
          <w:i/>
          <w:iCs/>
          <w:color w:val="003B5C"/>
          <w:sz w:val="24"/>
          <w:szCs w:val="24"/>
        </w:rPr>
        <w:t>Jsem velmi rád</w:t>
      </w:r>
      <w:r w:rsidR="00C67153">
        <w:rPr>
          <w:i/>
          <w:iCs/>
          <w:color w:val="003B5C"/>
          <w:sz w:val="24"/>
          <w:szCs w:val="24"/>
        </w:rPr>
        <w:t>a</w:t>
      </w:r>
      <w:r w:rsidR="002E2D97" w:rsidRPr="002C00E0">
        <w:rPr>
          <w:i/>
          <w:iCs/>
          <w:color w:val="003B5C"/>
          <w:sz w:val="24"/>
          <w:szCs w:val="24"/>
        </w:rPr>
        <w:t xml:space="preserve">, že </w:t>
      </w:r>
      <w:r w:rsidR="008F4A73" w:rsidRPr="002C00E0">
        <w:rPr>
          <w:i/>
          <w:iCs/>
          <w:color w:val="003B5C"/>
          <w:sz w:val="24"/>
          <w:szCs w:val="24"/>
        </w:rPr>
        <w:t>i v této době</w:t>
      </w:r>
      <w:r w:rsidR="00752FAF">
        <w:rPr>
          <w:i/>
          <w:iCs/>
          <w:color w:val="003B5C"/>
          <w:sz w:val="24"/>
          <w:szCs w:val="24"/>
        </w:rPr>
        <w:t xml:space="preserve"> plné různých výzev</w:t>
      </w:r>
      <w:r w:rsidR="008F4A73" w:rsidRPr="002C00E0">
        <w:rPr>
          <w:i/>
          <w:iCs/>
          <w:color w:val="003B5C"/>
          <w:sz w:val="24"/>
          <w:szCs w:val="24"/>
        </w:rPr>
        <w:t xml:space="preserve"> </w:t>
      </w:r>
      <w:r w:rsidR="00752FAF">
        <w:rPr>
          <w:i/>
          <w:iCs/>
          <w:color w:val="003B5C"/>
          <w:sz w:val="24"/>
          <w:szCs w:val="24"/>
        </w:rPr>
        <w:t>se nám daří</w:t>
      </w:r>
      <w:r w:rsidR="00945B8B" w:rsidRPr="002C00E0">
        <w:rPr>
          <w:i/>
          <w:iCs/>
          <w:color w:val="003B5C"/>
          <w:sz w:val="24"/>
          <w:szCs w:val="24"/>
        </w:rPr>
        <w:t xml:space="preserve"> pokračovat v</w:t>
      </w:r>
      <w:r w:rsidR="00752FAF">
        <w:rPr>
          <w:i/>
          <w:iCs/>
          <w:color w:val="003B5C"/>
          <w:sz w:val="24"/>
          <w:szCs w:val="24"/>
        </w:rPr>
        <w:t xml:space="preserve"> realizaci </w:t>
      </w:r>
      <w:r w:rsidR="00945B8B" w:rsidRPr="002C00E0">
        <w:rPr>
          <w:i/>
          <w:iCs/>
          <w:color w:val="003B5C"/>
          <w:sz w:val="24"/>
          <w:szCs w:val="24"/>
        </w:rPr>
        <w:t xml:space="preserve">projektu </w:t>
      </w:r>
      <w:r w:rsidR="004E49D2" w:rsidRPr="002C00E0">
        <w:rPr>
          <w:i/>
          <w:iCs/>
          <w:color w:val="003B5C"/>
          <w:sz w:val="24"/>
          <w:szCs w:val="24"/>
        </w:rPr>
        <w:t>Roztyly Plaza, kterým jsme</w:t>
      </w:r>
      <w:r w:rsidR="00C67153">
        <w:rPr>
          <w:i/>
          <w:iCs/>
          <w:color w:val="003B5C"/>
          <w:sz w:val="24"/>
          <w:szCs w:val="24"/>
        </w:rPr>
        <w:t xml:space="preserve"> loni </w:t>
      </w:r>
      <w:r w:rsidR="004E49D2" w:rsidRPr="002C00E0">
        <w:rPr>
          <w:i/>
          <w:iCs/>
          <w:color w:val="003B5C"/>
          <w:sz w:val="24"/>
          <w:szCs w:val="24"/>
        </w:rPr>
        <w:t xml:space="preserve">na podzim započali náš záměr vedoucí </w:t>
      </w:r>
      <w:r w:rsidR="009D6688" w:rsidRPr="002C00E0">
        <w:rPr>
          <w:i/>
          <w:iCs/>
          <w:color w:val="003B5C"/>
          <w:sz w:val="24"/>
          <w:szCs w:val="24"/>
        </w:rPr>
        <w:t>k</w:t>
      </w:r>
      <w:r w:rsidR="00C67153">
        <w:rPr>
          <w:i/>
          <w:iCs/>
          <w:color w:val="003B5C"/>
          <w:sz w:val="24"/>
          <w:szCs w:val="24"/>
        </w:rPr>
        <w:t> </w:t>
      </w:r>
      <w:r w:rsidR="009D6688" w:rsidRPr="002C00E0">
        <w:rPr>
          <w:i/>
          <w:iCs/>
          <w:color w:val="003B5C"/>
          <w:sz w:val="24"/>
          <w:szCs w:val="24"/>
        </w:rPr>
        <w:t>dlouhodobému</w:t>
      </w:r>
      <w:r w:rsidR="00C67153">
        <w:rPr>
          <w:i/>
          <w:iCs/>
          <w:color w:val="003B5C"/>
          <w:sz w:val="24"/>
          <w:szCs w:val="24"/>
        </w:rPr>
        <w:t xml:space="preserve"> a udržitelnému</w:t>
      </w:r>
      <w:r w:rsidR="009D6688" w:rsidRPr="002C00E0">
        <w:rPr>
          <w:i/>
          <w:iCs/>
          <w:color w:val="003B5C"/>
          <w:sz w:val="24"/>
          <w:szCs w:val="24"/>
        </w:rPr>
        <w:t xml:space="preserve"> rozvoji</w:t>
      </w:r>
      <w:r w:rsidR="00F75AF1" w:rsidRPr="002C00E0">
        <w:rPr>
          <w:i/>
          <w:iCs/>
          <w:color w:val="003B5C"/>
          <w:sz w:val="24"/>
          <w:szCs w:val="24"/>
        </w:rPr>
        <w:t xml:space="preserve"> pražských</w:t>
      </w:r>
      <w:r w:rsidR="009D6688" w:rsidRPr="002C00E0">
        <w:rPr>
          <w:i/>
          <w:iCs/>
          <w:color w:val="003B5C"/>
          <w:sz w:val="24"/>
          <w:szCs w:val="24"/>
        </w:rPr>
        <w:t xml:space="preserve"> Roztyl</w:t>
      </w:r>
      <w:r w:rsidR="007B22F2" w:rsidRPr="002C00E0">
        <w:rPr>
          <w:i/>
          <w:iCs/>
          <w:color w:val="003B5C"/>
          <w:sz w:val="24"/>
          <w:szCs w:val="24"/>
        </w:rPr>
        <w:t>.</w:t>
      </w:r>
      <w:r w:rsidR="00C67153">
        <w:rPr>
          <w:i/>
          <w:iCs/>
          <w:color w:val="003B5C"/>
          <w:sz w:val="24"/>
          <w:szCs w:val="24"/>
        </w:rPr>
        <w:t xml:space="preserve">  </w:t>
      </w:r>
      <w:r w:rsidR="00752FAF">
        <w:rPr>
          <w:i/>
          <w:iCs/>
          <w:color w:val="003B5C"/>
          <w:sz w:val="24"/>
          <w:szCs w:val="24"/>
        </w:rPr>
        <w:t>P</w:t>
      </w:r>
      <w:r w:rsidR="00C67153">
        <w:rPr>
          <w:i/>
          <w:iCs/>
          <w:color w:val="003B5C"/>
          <w:sz w:val="24"/>
          <w:szCs w:val="24"/>
        </w:rPr>
        <w:t xml:space="preserve">optávka </w:t>
      </w:r>
      <w:r w:rsidR="00106994">
        <w:rPr>
          <w:i/>
          <w:iCs/>
          <w:color w:val="003B5C"/>
          <w:sz w:val="24"/>
          <w:szCs w:val="24"/>
        </w:rPr>
        <w:t xml:space="preserve">na trhu </w:t>
      </w:r>
      <w:r w:rsidR="00C67153">
        <w:rPr>
          <w:i/>
          <w:iCs/>
          <w:color w:val="003B5C"/>
          <w:sz w:val="24"/>
          <w:szCs w:val="24"/>
        </w:rPr>
        <w:t>po kancelářích</w:t>
      </w:r>
      <w:r w:rsidR="00106994">
        <w:rPr>
          <w:i/>
          <w:iCs/>
          <w:color w:val="003B5C"/>
          <w:sz w:val="24"/>
          <w:szCs w:val="24"/>
        </w:rPr>
        <w:t xml:space="preserve"> je solidní a již nyní registrujeme první vážné zájemce. Roztyly Plaza je ideální volbou zejména pro firmy, které chtějí vytvořit </w:t>
      </w:r>
      <w:r w:rsidR="00752FAF">
        <w:rPr>
          <w:i/>
          <w:iCs/>
          <w:color w:val="003B5C"/>
          <w:sz w:val="24"/>
          <w:szCs w:val="24"/>
        </w:rPr>
        <w:t>atrakt</w:t>
      </w:r>
      <w:r w:rsidR="00106994">
        <w:rPr>
          <w:i/>
          <w:iCs/>
          <w:color w:val="003B5C"/>
          <w:sz w:val="24"/>
          <w:szCs w:val="24"/>
        </w:rPr>
        <w:t>i</w:t>
      </w:r>
      <w:r w:rsidR="00752FAF">
        <w:rPr>
          <w:i/>
          <w:iCs/>
          <w:color w:val="003B5C"/>
          <w:sz w:val="24"/>
          <w:szCs w:val="24"/>
        </w:rPr>
        <w:t>vní pr</w:t>
      </w:r>
      <w:r w:rsidR="00106994">
        <w:rPr>
          <w:i/>
          <w:iCs/>
          <w:color w:val="003B5C"/>
          <w:sz w:val="24"/>
          <w:szCs w:val="24"/>
        </w:rPr>
        <w:t xml:space="preserve">acovní prostředí s ohledem na </w:t>
      </w:r>
      <w:proofErr w:type="spellStart"/>
      <w:r w:rsidR="00106994">
        <w:rPr>
          <w:i/>
          <w:iCs/>
          <w:color w:val="003B5C"/>
          <w:sz w:val="24"/>
          <w:szCs w:val="24"/>
        </w:rPr>
        <w:t>well-being</w:t>
      </w:r>
      <w:proofErr w:type="spellEnd"/>
      <w:r w:rsidR="00106994">
        <w:rPr>
          <w:i/>
          <w:iCs/>
          <w:color w:val="003B5C"/>
          <w:sz w:val="24"/>
          <w:szCs w:val="24"/>
        </w:rPr>
        <w:t xml:space="preserve"> svých zaměstnanců</w:t>
      </w:r>
      <w:r w:rsidR="000B0CBD">
        <w:rPr>
          <w:i/>
          <w:iCs/>
          <w:color w:val="003B5C"/>
          <w:sz w:val="24"/>
          <w:szCs w:val="24"/>
        </w:rPr>
        <w:t>,</w:t>
      </w:r>
      <w:r w:rsidRPr="002C00E0">
        <w:rPr>
          <w:i/>
          <w:iCs/>
          <w:color w:val="003B5C"/>
          <w:sz w:val="24"/>
          <w:szCs w:val="24"/>
        </w:rPr>
        <w:t>“</w:t>
      </w:r>
      <w:r>
        <w:rPr>
          <w:color w:val="003B5C"/>
          <w:sz w:val="24"/>
          <w:szCs w:val="24"/>
        </w:rPr>
        <w:t xml:space="preserve"> </w:t>
      </w:r>
      <w:r w:rsidR="00C67153">
        <w:rPr>
          <w:color w:val="003B5C"/>
          <w:sz w:val="24"/>
          <w:szCs w:val="24"/>
        </w:rPr>
        <w:t xml:space="preserve">doplňuje Lenka Preslová, obchodní ředitelka </w:t>
      </w:r>
      <w:proofErr w:type="spellStart"/>
      <w:r w:rsidR="00C67153">
        <w:rPr>
          <w:color w:val="003B5C"/>
          <w:sz w:val="24"/>
          <w:szCs w:val="24"/>
        </w:rPr>
        <w:t>Passerinvest</w:t>
      </w:r>
      <w:proofErr w:type="spellEnd"/>
      <w:r w:rsidR="00C67153">
        <w:rPr>
          <w:color w:val="003B5C"/>
          <w:sz w:val="24"/>
          <w:szCs w:val="24"/>
        </w:rPr>
        <w:t xml:space="preserve"> Group, a.s.</w:t>
      </w:r>
      <w:r w:rsidR="00B62FC6">
        <w:rPr>
          <w:color w:val="003B5C"/>
          <w:sz w:val="24"/>
          <w:szCs w:val="24"/>
        </w:rPr>
        <w:t xml:space="preserve"> </w:t>
      </w:r>
    </w:p>
    <w:p w14:paraId="44808FA0" w14:textId="77777777" w:rsidR="001F1FD6" w:rsidRDefault="001F1FD6" w:rsidP="002E6B5A">
      <w:pPr>
        <w:spacing w:after="0" w:line="324" w:lineRule="auto"/>
        <w:rPr>
          <w:color w:val="003B5C"/>
          <w:sz w:val="24"/>
          <w:szCs w:val="24"/>
        </w:rPr>
      </w:pPr>
    </w:p>
    <w:p w14:paraId="28C1BECC" w14:textId="2A7DF2DA" w:rsidR="00BC1861" w:rsidRPr="00B17519" w:rsidRDefault="00BC1861" w:rsidP="002E6B5A">
      <w:pPr>
        <w:spacing w:after="0" w:line="324" w:lineRule="auto"/>
        <w:rPr>
          <w:color w:val="003B5C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6957B3AC" wp14:editId="6970442A">
            <wp:simplePos x="0" y="0"/>
            <wp:positionH relativeFrom="margin">
              <wp:align>left</wp:align>
            </wp:positionH>
            <wp:positionV relativeFrom="paragraph">
              <wp:posOffset>3175</wp:posOffset>
            </wp:positionV>
            <wp:extent cx="4275455" cy="3206750"/>
            <wp:effectExtent l="0" t="0" r="0" b="0"/>
            <wp:wrapTight wrapText="bothSides">
              <wp:wrapPolygon edited="0">
                <wp:start x="0" y="0"/>
                <wp:lineTo x="0" y="21429"/>
                <wp:lineTo x="21462" y="21429"/>
                <wp:lineTo x="21462" y="0"/>
                <wp:lineTo x="0" y="0"/>
              </wp:wrapPolygon>
            </wp:wrapTight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5455" cy="320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62C1" w:rsidRPr="00F02620">
        <w:rPr>
          <w:i/>
          <w:iCs/>
          <w:color w:val="003B5C"/>
          <w:sz w:val="24"/>
          <w:szCs w:val="24"/>
        </w:rPr>
        <w:t xml:space="preserve">Slavnostního poklepání se zúčastnili </w:t>
      </w:r>
      <w:r w:rsidR="00FA5C66" w:rsidRPr="00F02620">
        <w:rPr>
          <w:i/>
          <w:iCs/>
          <w:color w:val="003B5C"/>
          <w:sz w:val="24"/>
          <w:szCs w:val="24"/>
        </w:rPr>
        <w:t>(</w:t>
      </w:r>
      <w:r w:rsidR="00F02620">
        <w:rPr>
          <w:i/>
          <w:iCs/>
          <w:color w:val="003B5C"/>
          <w:sz w:val="24"/>
          <w:szCs w:val="24"/>
        </w:rPr>
        <w:t xml:space="preserve">na fotografii </w:t>
      </w:r>
      <w:r w:rsidR="00D94DFE" w:rsidRPr="00F02620">
        <w:rPr>
          <w:i/>
          <w:iCs/>
          <w:color w:val="003B5C"/>
          <w:sz w:val="24"/>
          <w:szCs w:val="24"/>
        </w:rPr>
        <w:t>zprava</w:t>
      </w:r>
      <w:r w:rsidR="00FA5C66" w:rsidRPr="00F02620">
        <w:rPr>
          <w:i/>
          <w:iCs/>
          <w:color w:val="003B5C"/>
          <w:sz w:val="24"/>
          <w:szCs w:val="24"/>
        </w:rPr>
        <w:t xml:space="preserve">): </w:t>
      </w:r>
      <w:r w:rsidR="002F723F" w:rsidRPr="00F02620">
        <w:rPr>
          <w:i/>
          <w:iCs/>
          <w:color w:val="003B5C"/>
          <w:sz w:val="24"/>
          <w:szCs w:val="24"/>
        </w:rPr>
        <w:t xml:space="preserve">Jan Aulík, architekt, </w:t>
      </w:r>
      <w:r w:rsidR="00D54ABA" w:rsidRPr="00F02620">
        <w:rPr>
          <w:i/>
          <w:iCs/>
          <w:color w:val="003B5C"/>
          <w:sz w:val="24"/>
          <w:szCs w:val="24"/>
        </w:rPr>
        <w:t>Radim Passer</w:t>
      </w:r>
      <w:r w:rsidR="00F02620" w:rsidRPr="00F02620">
        <w:rPr>
          <w:i/>
          <w:iCs/>
          <w:color w:val="003B5C"/>
          <w:sz w:val="24"/>
          <w:szCs w:val="24"/>
        </w:rPr>
        <w:t xml:space="preserve">, </w:t>
      </w:r>
      <w:r w:rsidR="00F02620" w:rsidRPr="00F02620">
        <w:rPr>
          <w:bCs/>
          <w:i/>
          <w:iCs/>
          <w:color w:val="003B5C"/>
          <w:sz w:val="24"/>
          <w:szCs w:val="24"/>
        </w:rPr>
        <w:t xml:space="preserve">CEO </w:t>
      </w:r>
      <w:proofErr w:type="spellStart"/>
      <w:r w:rsidR="00F02620" w:rsidRPr="00F02620">
        <w:rPr>
          <w:bCs/>
          <w:i/>
          <w:iCs/>
          <w:color w:val="003B5C"/>
          <w:sz w:val="24"/>
          <w:szCs w:val="24"/>
        </w:rPr>
        <w:t>Passerinvest</w:t>
      </w:r>
      <w:proofErr w:type="spellEnd"/>
      <w:r w:rsidR="00F02620" w:rsidRPr="00F02620">
        <w:rPr>
          <w:bCs/>
          <w:i/>
          <w:iCs/>
          <w:color w:val="003B5C"/>
          <w:sz w:val="24"/>
          <w:szCs w:val="24"/>
        </w:rPr>
        <w:t xml:space="preserve"> Group</w:t>
      </w:r>
      <w:r w:rsidR="00EC2940">
        <w:rPr>
          <w:bCs/>
          <w:i/>
          <w:iCs/>
          <w:color w:val="003B5C"/>
          <w:sz w:val="24"/>
          <w:szCs w:val="24"/>
        </w:rPr>
        <w:t xml:space="preserve">, </w:t>
      </w:r>
      <w:r w:rsidR="00C9116D">
        <w:rPr>
          <w:bCs/>
          <w:i/>
          <w:iCs/>
          <w:color w:val="003B5C"/>
          <w:sz w:val="24"/>
          <w:szCs w:val="24"/>
        </w:rPr>
        <w:t>Čestmír Šimůnek</w:t>
      </w:r>
      <w:r w:rsidR="00547A33">
        <w:rPr>
          <w:bCs/>
          <w:i/>
          <w:iCs/>
          <w:color w:val="003B5C"/>
          <w:sz w:val="24"/>
          <w:szCs w:val="24"/>
        </w:rPr>
        <w:t>, projektový manažer</w:t>
      </w:r>
      <w:r w:rsidR="00B17519">
        <w:rPr>
          <w:bCs/>
          <w:i/>
          <w:iCs/>
          <w:color w:val="003B5C"/>
          <w:sz w:val="24"/>
          <w:szCs w:val="24"/>
        </w:rPr>
        <w:t xml:space="preserve"> </w:t>
      </w:r>
      <w:proofErr w:type="spellStart"/>
      <w:r w:rsidR="00B17519">
        <w:rPr>
          <w:bCs/>
          <w:i/>
          <w:iCs/>
          <w:color w:val="003B5C"/>
          <w:sz w:val="24"/>
          <w:szCs w:val="24"/>
        </w:rPr>
        <w:t>Passerinvest</w:t>
      </w:r>
      <w:proofErr w:type="spellEnd"/>
      <w:r w:rsidR="00B17519">
        <w:rPr>
          <w:bCs/>
          <w:i/>
          <w:iCs/>
          <w:color w:val="003B5C"/>
          <w:sz w:val="24"/>
          <w:szCs w:val="24"/>
        </w:rPr>
        <w:t xml:space="preserve"> Group a Miroslav Bouda, GEMO Olomouc.</w:t>
      </w:r>
    </w:p>
    <w:p w14:paraId="3717EAA2" w14:textId="77777777" w:rsidR="00BC1861" w:rsidRDefault="00BC1861" w:rsidP="002E6B5A">
      <w:pPr>
        <w:spacing w:after="0" w:line="324" w:lineRule="auto"/>
        <w:rPr>
          <w:color w:val="003B5C"/>
          <w:sz w:val="24"/>
          <w:szCs w:val="24"/>
        </w:rPr>
      </w:pPr>
    </w:p>
    <w:p w14:paraId="198C042A" w14:textId="6D308130" w:rsidR="001F1FD6" w:rsidRDefault="00330A13" w:rsidP="002E6B5A">
      <w:pPr>
        <w:spacing w:after="0" w:line="324" w:lineRule="auto"/>
        <w:rPr>
          <w:color w:val="003B5C"/>
          <w:sz w:val="24"/>
          <w:szCs w:val="24"/>
        </w:rPr>
      </w:pPr>
      <w:r w:rsidRPr="00330A13">
        <w:t xml:space="preserve"> </w:t>
      </w:r>
    </w:p>
    <w:p w14:paraId="7AE83549" w14:textId="77777777" w:rsidR="00BF4EC6" w:rsidRDefault="00BF4EC6" w:rsidP="002E6B5A">
      <w:pPr>
        <w:spacing w:after="0" w:line="324" w:lineRule="auto"/>
        <w:rPr>
          <w:i/>
          <w:iCs/>
          <w:color w:val="003B5C"/>
          <w:sz w:val="24"/>
          <w:szCs w:val="24"/>
        </w:rPr>
      </w:pPr>
    </w:p>
    <w:p w14:paraId="7CC363AD" w14:textId="01838FA7" w:rsidR="00330A13" w:rsidRDefault="00330A13" w:rsidP="002E6B5A">
      <w:pPr>
        <w:spacing w:after="0" w:line="324" w:lineRule="auto"/>
        <w:rPr>
          <w:i/>
          <w:iCs/>
          <w:color w:val="003B5C"/>
          <w:sz w:val="24"/>
          <w:szCs w:val="24"/>
        </w:rPr>
      </w:pPr>
    </w:p>
    <w:p w14:paraId="7840FBE7" w14:textId="77777777" w:rsidR="00BF4EC6" w:rsidRPr="00BF4EC6" w:rsidRDefault="00BF4EC6" w:rsidP="00BF4EC6">
      <w:pPr>
        <w:rPr>
          <w:sz w:val="24"/>
          <w:szCs w:val="24"/>
        </w:rPr>
      </w:pPr>
    </w:p>
    <w:p w14:paraId="0BE1F7B5" w14:textId="2F2AB3E3" w:rsidR="00BF4EC6" w:rsidRPr="00BF4EC6" w:rsidRDefault="00BF4EC6" w:rsidP="00BF4EC6">
      <w:pPr>
        <w:rPr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659264" behindDoc="1" locked="0" layoutInCell="1" allowOverlap="1" wp14:anchorId="6C3A7A0D" wp14:editId="6567A120">
            <wp:simplePos x="0" y="0"/>
            <wp:positionH relativeFrom="margin">
              <wp:posOffset>15875</wp:posOffset>
            </wp:positionH>
            <wp:positionV relativeFrom="paragraph">
              <wp:posOffset>318770</wp:posOffset>
            </wp:positionV>
            <wp:extent cx="4259580" cy="2374900"/>
            <wp:effectExtent l="0" t="0" r="7620" b="6350"/>
            <wp:wrapTight wrapText="bothSides">
              <wp:wrapPolygon edited="0">
                <wp:start x="0" y="0"/>
                <wp:lineTo x="0" y="21484"/>
                <wp:lineTo x="21542" y="21484"/>
                <wp:lineTo x="21542" y="0"/>
                <wp:lineTo x="0" y="0"/>
              </wp:wrapPolygon>
            </wp:wrapTight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9580" cy="237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93A8DC" w14:textId="77777777" w:rsidR="00BF4EC6" w:rsidRPr="00BF4EC6" w:rsidRDefault="00BF4EC6" w:rsidP="00BF4EC6">
      <w:pPr>
        <w:rPr>
          <w:sz w:val="24"/>
          <w:szCs w:val="24"/>
        </w:rPr>
      </w:pPr>
    </w:p>
    <w:p w14:paraId="0DC2BD5F" w14:textId="77777777" w:rsidR="00BF4EC6" w:rsidRPr="00BF4EC6" w:rsidRDefault="00BF4EC6" w:rsidP="00BF4EC6">
      <w:pPr>
        <w:rPr>
          <w:sz w:val="24"/>
          <w:szCs w:val="24"/>
        </w:rPr>
      </w:pPr>
    </w:p>
    <w:p w14:paraId="0D8289F1" w14:textId="77777777" w:rsidR="00BF4EC6" w:rsidRPr="00BF4EC6" w:rsidRDefault="00BF4EC6" w:rsidP="00BF4EC6">
      <w:pPr>
        <w:rPr>
          <w:sz w:val="24"/>
          <w:szCs w:val="24"/>
        </w:rPr>
      </w:pPr>
    </w:p>
    <w:p w14:paraId="6EBCD8D5" w14:textId="77777777" w:rsidR="00BF4EC6" w:rsidRPr="00BF4EC6" w:rsidRDefault="00BF4EC6" w:rsidP="00BF4EC6">
      <w:pPr>
        <w:rPr>
          <w:sz w:val="24"/>
          <w:szCs w:val="24"/>
        </w:rPr>
      </w:pPr>
    </w:p>
    <w:p w14:paraId="2A258789" w14:textId="77777777" w:rsidR="00BF4EC6" w:rsidRPr="00BF4EC6" w:rsidRDefault="00BF4EC6" w:rsidP="00BF4EC6">
      <w:pPr>
        <w:rPr>
          <w:sz w:val="24"/>
          <w:szCs w:val="24"/>
        </w:rPr>
      </w:pPr>
    </w:p>
    <w:p w14:paraId="6F3F94AE" w14:textId="77777777" w:rsidR="00BF4EC6" w:rsidRPr="00BF4EC6" w:rsidRDefault="00BF4EC6" w:rsidP="00BF4EC6">
      <w:pPr>
        <w:rPr>
          <w:sz w:val="24"/>
          <w:szCs w:val="24"/>
        </w:rPr>
      </w:pPr>
    </w:p>
    <w:p w14:paraId="7605C0A7" w14:textId="77777777" w:rsidR="00BF4EC6" w:rsidRDefault="00BF4EC6" w:rsidP="00BF4EC6">
      <w:pPr>
        <w:rPr>
          <w:i/>
          <w:iCs/>
          <w:color w:val="003B5C"/>
          <w:sz w:val="24"/>
          <w:szCs w:val="24"/>
        </w:rPr>
      </w:pPr>
    </w:p>
    <w:p w14:paraId="6A6B0D3E" w14:textId="77777777" w:rsidR="00BF4EC6" w:rsidRDefault="00BF4EC6" w:rsidP="00BF4EC6">
      <w:pPr>
        <w:spacing w:after="0" w:line="324" w:lineRule="auto"/>
        <w:rPr>
          <w:i/>
          <w:iCs/>
          <w:color w:val="003B5C"/>
          <w:sz w:val="24"/>
          <w:szCs w:val="24"/>
        </w:rPr>
      </w:pPr>
      <w:r w:rsidRPr="00A729DF">
        <w:rPr>
          <w:i/>
          <w:iCs/>
          <w:color w:val="003B5C"/>
          <w:sz w:val="24"/>
          <w:szCs w:val="24"/>
        </w:rPr>
        <w:t>Na fotografi</w:t>
      </w:r>
      <w:r>
        <w:rPr>
          <w:i/>
          <w:iCs/>
          <w:color w:val="003B5C"/>
          <w:sz w:val="24"/>
          <w:szCs w:val="24"/>
        </w:rPr>
        <w:t>i: A</w:t>
      </w:r>
      <w:r w:rsidRPr="00A729DF">
        <w:rPr>
          <w:i/>
          <w:iCs/>
          <w:color w:val="003B5C"/>
          <w:sz w:val="24"/>
          <w:szCs w:val="24"/>
        </w:rPr>
        <w:t>ktuální pohled na výstavbu administrativní budovy Roztyly Plaza</w:t>
      </w:r>
      <w:r>
        <w:rPr>
          <w:i/>
          <w:iCs/>
          <w:color w:val="003B5C"/>
          <w:sz w:val="24"/>
          <w:szCs w:val="24"/>
        </w:rPr>
        <w:t>.</w:t>
      </w:r>
    </w:p>
    <w:p w14:paraId="4756DD0D" w14:textId="77777777" w:rsidR="00BF4EC6" w:rsidRPr="00BF4EC6" w:rsidRDefault="00BF4EC6" w:rsidP="00BF4EC6">
      <w:pPr>
        <w:ind w:firstLine="708"/>
        <w:rPr>
          <w:sz w:val="24"/>
          <w:szCs w:val="24"/>
        </w:rPr>
      </w:pPr>
    </w:p>
    <w:p w14:paraId="63C84EF1" w14:textId="044B3F9C" w:rsidR="00330A13" w:rsidRPr="00A729DF" w:rsidRDefault="008317E9" w:rsidP="002E6B5A">
      <w:pPr>
        <w:spacing w:after="0" w:line="324" w:lineRule="auto"/>
        <w:rPr>
          <w:i/>
          <w:iCs/>
          <w:color w:val="003B5C"/>
          <w:sz w:val="24"/>
          <w:szCs w:val="24"/>
        </w:rPr>
      </w:pPr>
      <w:r>
        <w:rPr>
          <w:noProof/>
          <w:lang w:eastAsia="cs-CZ"/>
        </w:rPr>
        <w:lastRenderedPageBreak/>
        <w:drawing>
          <wp:inline distT="0" distB="0" distL="0" distR="0" wp14:anchorId="61494804" wp14:editId="77B325A1">
            <wp:extent cx="4489620" cy="3175000"/>
            <wp:effectExtent l="0" t="0" r="6350" b="635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2988" cy="3198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5E9C6C" w14:textId="322C19B3" w:rsidR="00665FA4" w:rsidRDefault="008317E9" w:rsidP="002E6B5A">
      <w:pPr>
        <w:spacing w:after="0" w:line="324" w:lineRule="auto"/>
        <w:rPr>
          <w:i/>
          <w:iCs/>
          <w:color w:val="003B5C"/>
          <w:sz w:val="24"/>
          <w:szCs w:val="24"/>
        </w:rPr>
      </w:pPr>
      <w:r w:rsidRPr="008317E9">
        <w:rPr>
          <w:i/>
          <w:iCs/>
          <w:color w:val="003B5C"/>
          <w:sz w:val="24"/>
          <w:szCs w:val="24"/>
        </w:rPr>
        <w:t>Vizualizace Roztyly Plaza</w:t>
      </w:r>
      <w:r w:rsidR="00757D85">
        <w:rPr>
          <w:i/>
          <w:iCs/>
          <w:color w:val="003B5C"/>
          <w:sz w:val="24"/>
          <w:szCs w:val="24"/>
        </w:rPr>
        <w:t>.</w:t>
      </w:r>
    </w:p>
    <w:p w14:paraId="54A4B64E" w14:textId="77777777" w:rsidR="00BF4EC6" w:rsidRPr="008317E9" w:rsidRDefault="00BF4EC6" w:rsidP="002E6B5A">
      <w:pPr>
        <w:spacing w:after="0" w:line="324" w:lineRule="auto"/>
        <w:rPr>
          <w:i/>
          <w:iCs/>
          <w:color w:val="003B5C"/>
          <w:sz w:val="24"/>
          <w:szCs w:val="24"/>
        </w:rPr>
      </w:pPr>
    </w:p>
    <w:p w14:paraId="66823E42" w14:textId="4F470F59" w:rsidR="000D55D3" w:rsidRDefault="00EC5C13" w:rsidP="00BE0C1D">
      <w:pPr>
        <w:spacing w:after="0" w:line="324" w:lineRule="auto"/>
        <w:rPr>
          <w:color w:val="003B5C"/>
          <w:sz w:val="24"/>
          <w:szCs w:val="24"/>
        </w:rPr>
      </w:pPr>
      <w:proofErr w:type="spellStart"/>
      <w:r>
        <w:rPr>
          <w:color w:val="003B5C"/>
          <w:sz w:val="24"/>
          <w:szCs w:val="24"/>
        </w:rPr>
        <w:t>Passerinvest</w:t>
      </w:r>
      <w:proofErr w:type="spellEnd"/>
      <w:r>
        <w:rPr>
          <w:color w:val="003B5C"/>
          <w:sz w:val="24"/>
          <w:szCs w:val="24"/>
        </w:rPr>
        <w:t xml:space="preserve"> plánuje v </w:t>
      </w:r>
      <w:r w:rsidR="00F720C5">
        <w:rPr>
          <w:color w:val="003B5C"/>
          <w:sz w:val="24"/>
          <w:szCs w:val="24"/>
        </w:rPr>
        <w:t>místě zanedbaného</w:t>
      </w:r>
      <w:r w:rsidR="00F720C5" w:rsidRPr="00F720C5">
        <w:rPr>
          <w:rFonts w:ascii="Calibri" w:eastAsia="Calibri" w:hAnsi="Calibri" w:cs="Calibri"/>
          <w:sz w:val="24"/>
          <w:szCs w:val="24"/>
          <w:lang w:eastAsia="cs-CZ"/>
        </w:rPr>
        <w:t xml:space="preserve"> </w:t>
      </w:r>
      <w:r w:rsidR="00F720C5" w:rsidRPr="00F720C5">
        <w:rPr>
          <w:color w:val="003B5C"/>
          <w:sz w:val="24"/>
          <w:szCs w:val="24"/>
        </w:rPr>
        <w:t>brownfieldu v pražských Roztylech</w:t>
      </w:r>
      <w:r>
        <w:rPr>
          <w:color w:val="003B5C"/>
          <w:sz w:val="24"/>
          <w:szCs w:val="24"/>
        </w:rPr>
        <w:t xml:space="preserve"> </w:t>
      </w:r>
      <w:r w:rsidR="009F3E81" w:rsidRPr="009F3E81">
        <w:rPr>
          <w:color w:val="003B5C"/>
          <w:sz w:val="24"/>
          <w:szCs w:val="24"/>
        </w:rPr>
        <w:t>v několika etapách vytvořit kvalitní podmínky pro</w:t>
      </w:r>
      <w:r w:rsidR="00584CDF">
        <w:rPr>
          <w:color w:val="003B5C"/>
          <w:sz w:val="24"/>
          <w:szCs w:val="24"/>
        </w:rPr>
        <w:t xml:space="preserve"> práci, bydlení i volný čas.</w:t>
      </w:r>
      <w:r w:rsidR="009F3E81" w:rsidRPr="009F3E81">
        <w:rPr>
          <w:color w:val="003B5C"/>
          <w:sz w:val="24"/>
          <w:szCs w:val="24"/>
        </w:rPr>
        <w:t xml:space="preserve"> </w:t>
      </w:r>
      <w:r w:rsidR="00584CDF">
        <w:rPr>
          <w:color w:val="003B5C"/>
          <w:sz w:val="24"/>
          <w:szCs w:val="24"/>
        </w:rPr>
        <w:t xml:space="preserve">Vedle vznikající </w:t>
      </w:r>
      <w:r w:rsidR="009F3E81" w:rsidRPr="009F3E81">
        <w:rPr>
          <w:color w:val="003B5C"/>
          <w:sz w:val="24"/>
          <w:szCs w:val="24"/>
        </w:rPr>
        <w:t xml:space="preserve">první </w:t>
      </w:r>
      <w:r w:rsidR="00CA06CF">
        <w:rPr>
          <w:color w:val="003B5C"/>
          <w:sz w:val="24"/>
          <w:szCs w:val="24"/>
        </w:rPr>
        <w:t>fáze</w:t>
      </w:r>
      <w:r w:rsidR="009F3E81" w:rsidRPr="009F3E81">
        <w:rPr>
          <w:color w:val="003B5C"/>
          <w:sz w:val="24"/>
          <w:szCs w:val="24"/>
        </w:rPr>
        <w:t xml:space="preserve"> </w:t>
      </w:r>
      <w:r w:rsidR="00785373">
        <w:rPr>
          <w:color w:val="003B5C"/>
          <w:sz w:val="24"/>
          <w:szCs w:val="24"/>
        </w:rPr>
        <w:t>se v</w:t>
      </w:r>
      <w:r w:rsidR="004D04E2">
        <w:rPr>
          <w:color w:val="003B5C"/>
          <w:sz w:val="24"/>
          <w:szCs w:val="24"/>
        </w:rPr>
        <w:t xml:space="preserve"> další </w:t>
      </w:r>
      <w:r w:rsidR="00785373">
        <w:rPr>
          <w:color w:val="003B5C"/>
          <w:sz w:val="24"/>
          <w:szCs w:val="24"/>
        </w:rPr>
        <w:t>etapě počítá s </w:t>
      </w:r>
      <w:r w:rsidR="00397F8C">
        <w:rPr>
          <w:color w:val="003B5C"/>
          <w:sz w:val="24"/>
          <w:szCs w:val="24"/>
        </w:rPr>
        <w:t>druhou</w:t>
      </w:r>
      <w:r w:rsidR="00785373">
        <w:rPr>
          <w:color w:val="003B5C"/>
          <w:sz w:val="24"/>
          <w:szCs w:val="24"/>
        </w:rPr>
        <w:t xml:space="preserve"> </w:t>
      </w:r>
      <w:r w:rsidR="009F3E81" w:rsidRPr="009F3E81">
        <w:rPr>
          <w:color w:val="003B5C"/>
          <w:sz w:val="24"/>
          <w:szCs w:val="24"/>
        </w:rPr>
        <w:t>administrativní budov</w:t>
      </w:r>
      <w:r w:rsidR="00785373">
        <w:rPr>
          <w:color w:val="003B5C"/>
          <w:sz w:val="24"/>
          <w:szCs w:val="24"/>
        </w:rPr>
        <w:t>ou</w:t>
      </w:r>
      <w:r w:rsidR="009F3E81" w:rsidRPr="009F3E81">
        <w:rPr>
          <w:color w:val="003B5C"/>
          <w:sz w:val="24"/>
          <w:szCs w:val="24"/>
        </w:rPr>
        <w:t xml:space="preserve"> </w:t>
      </w:r>
      <w:proofErr w:type="spellStart"/>
      <w:r w:rsidR="009F3E81" w:rsidRPr="009F3E81">
        <w:rPr>
          <w:color w:val="003B5C"/>
          <w:sz w:val="24"/>
          <w:szCs w:val="24"/>
        </w:rPr>
        <w:t>Sequoia</w:t>
      </w:r>
      <w:proofErr w:type="spellEnd"/>
      <w:r w:rsidR="009F3E81" w:rsidRPr="009F3E81">
        <w:rPr>
          <w:color w:val="003B5C"/>
          <w:sz w:val="24"/>
          <w:szCs w:val="24"/>
        </w:rPr>
        <w:t>, která</w:t>
      </w:r>
      <w:r w:rsidR="000978FC">
        <w:rPr>
          <w:color w:val="003B5C"/>
          <w:sz w:val="24"/>
          <w:szCs w:val="24"/>
        </w:rPr>
        <w:t xml:space="preserve"> </w:t>
      </w:r>
      <w:r w:rsidR="00106994">
        <w:rPr>
          <w:color w:val="003B5C"/>
          <w:sz w:val="24"/>
          <w:szCs w:val="24"/>
        </w:rPr>
        <w:t>svým umístěním</w:t>
      </w:r>
      <w:r w:rsidR="009F3E81" w:rsidRPr="009F3E81">
        <w:rPr>
          <w:color w:val="003B5C"/>
          <w:sz w:val="24"/>
          <w:szCs w:val="24"/>
        </w:rPr>
        <w:t xml:space="preserve"> vytvoří p</w:t>
      </w:r>
      <w:r w:rsidR="00106994">
        <w:rPr>
          <w:color w:val="003B5C"/>
          <w:sz w:val="24"/>
          <w:szCs w:val="24"/>
        </w:rPr>
        <w:t>řirozenou</w:t>
      </w:r>
      <w:r w:rsidR="009F3E81" w:rsidRPr="009F3E81">
        <w:rPr>
          <w:color w:val="003B5C"/>
          <w:sz w:val="24"/>
          <w:szCs w:val="24"/>
        </w:rPr>
        <w:t xml:space="preserve"> bariéru chránící celou lokalitu před hlukem z Jižní spojky a z magistrály. </w:t>
      </w:r>
      <w:r w:rsidR="00785373">
        <w:rPr>
          <w:color w:val="003B5C"/>
          <w:sz w:val="24"/>
          <w:szCs w:val="24"/>
        </w:rPr>
        <w:t>Závěrečn</w:t>
      </w:r>
      <w:r w:rsidR="00D84F05">
        <w:rPr>
          <w:color w:val="003B5C"/>
          <w:sz w:val="24"/>
          <w:szCs w:val="24"/>
        </w:rPr>
        <w:t>ou</w:t>
      </w:r>
      <w:r w:rsidR="007403D7">
        <w:rPr>
          <w:color w:val="003B5C"/>
          <w:sz w:val="24"/>
          <w:szCs w:val="24"/>
        </w:rPr>
        <w:t xml:space="preserve"> </w:t>
      </w:r>
      <w:r w:rsidR="00785373">
        <w:rPr>
          <w:color w:val="003B5C"/>
          <w:sz w:val="24"/>
          <w:szCs w:val="24"/>
        </w:rPr>
        <w:t>třetí etap</w:t>
      </w:r>
      <w:r w:rsidR="00D84F05">
        <w:rPr>
          <w:color w:val="003B5C"/>
          <w:sz w:val="24"/>
          <w:szCs w:val="24"/>
        </w:rPr>
        <w:t>u</w:t>
      </w:r>
      <w:r w:rsidR="00785373">
        <w:rPr>
          <w:color w:val="003B5C"/>
          <w:sz w:val="24"/>
          <w:szCs w:val="24"/>
        </w:rPr>
        <w:t xml:space="preserve"> </w:t>
      </w:r>
      <w:r w:rsidR="006C2F74">
        <w:rPr>
          <w:color w:val="003B5C"/>
          <w:sz w:val="24"/>
          <w:szCs w:val="24"/>
        </w:rPr>
        <w:t>by měla</w:t>
      </w:r>
      <w:r w:rsidR="007403D7">
        <w:rPr>
          <w:color w:val="003B5C"/>
          <w:sz w:val="24"/>
          <w:szCs w:val="24"/>
        </w:rPr>
        <w:t xml:space="preserve"> </w:t>
      </w:r>
      <w:r w:rsidR="00D84F05">
        <w:rPr>
          <w:color w:val="003B5C"/>
          <w:sz w:val="24"/>
          <w:szCs w:val="24"/>
        </w:rPr>
        <w:t xml:space="preserve">tvořit </w:t>
      </w:r>
      <w:r w:rsidR="007403D7">
        <w:rPr>
          <w:color w:val="003B5C"/>
          <w:sz w:val="24"/>
          <w:szCs w:val="24"/>
        </w:rPr>
        <w:t>rezidenční výstavb</w:t>
      </w:r>
      <w:r w:rsidR="00D84F05">
        <w:rPr>
          <w:color w:val="003B5C"/>
          <w:sz w:val="24"/>
          <w:szCs w:val="24"/>
        </w:rPr>
        <w:t>a</w:t>
      </w:r>
      <w:r w:rsidR="007403D7">
        <w:rPr>
          <w:color w:val="003B5C"/>
          <w:sz w:val="24"/>
          <w:szCs w:val="24"/>
        </w:rPr>
        <w:t xml:space="preserve"> s </w:t>
      </w:r>
      <w:r w:rsidR="009F3E81" w:rsidRPr="009F3E81">
        <w:rPr>
          <w:color w:val="003B5C"/>
          <w:sz w:val="24"/>
          <w:szCs w:val="24"/>
        </w:rPr>
        <w:t>600 byt</w:t>
      </w:r>
      <w:r w:rsidR="007403D7">
        <w:rPr>
          <w:color w:val="003B5C"/>
          <w:sz w:val="24"/>
          <w:szCs w:val="24"/>
        </w:rPr>
        <w:t>y</w:t>
      </w:r>
      <w:r w:rsidR="009F3E81" w:rsidRPr="009F3E81">
        <w:rPr>
          <w:color w:val="003B5C"/>
          <w:sz w:val="24"/>
          <w:szCs w:val="24"/>
        </w:rPr>
        <w:t xml:space="preserve"> k prodeji i k pronájmu a mateřskou školku s klubovnou v příjemném prostředí v blízkosti Krčského lesa. </w:t>
      </w:r>
      <w:r w:rsidR="001728A2">
        <w:rPr>
          <w:color w:val="003B5C"/>
          <w:sz w:val="24"/>
          <w:szCs w:val="24"/>
        </w:rPr>
        <w:t>P</w:t>
      </w:r>
      <w:r w:rsidR="009F3E81" w:rsidRPr="009F3E81">
        <w:rPr>
          <w:color w:val="003B5C"/>
          <w:sz w:val="24"/>
          <w:szCs w:val="24"/>
        </w:rPr>
        <w:t xml:space="preserve">očítá </w:t>
      </w:r>
      <w:r w:rsidR="001728A2">
        <w:rPr>
          <w:color w:val="003B5C"/>
          <w:sz w:val="24"/>
          <w:szCs w:val="24"/>
        </w:rPr>
        <w:t xml:space="preserve">se také </w:t>
      </w:r>
      <w:r w:rsidR="009F3E81" w:rsidRPr="009F3E81">
        <w:rPr>
          <w:color w:val="003B5C"/>
          <w:sz w:val="24"/>
          <w:szCs w:val="24"/>
        </w:rPr>
        <w:t xml:space="preserve">s dalším rozvojem parků, hřišť, sportovišť a kultivací zeleně. </w:t>
      </w:r>
    </w:p>
    <w:p w14:paraId="7EEB436F" w14:textId="77777777" w:rsidR="00F54384" w:rsidRDefault="00F54384" w:rsidP="00BE0C1D">
      <w:pPr>
        <w:spacing w:after="0" w:line="324" w:lineRule="auto"/>
        <w:rPr>
          <w:color w:val="003B5C"/>
          <w:sz w:val="24"/>
          <w:szCs w:val="24"/>
        </w:rPr>
      </w:pPr>
    </w:p>
    <w:p w14:paraId="742BF561" w14:textId="6CA6E6CA" w:rsidR="00873A62" w:rsidRPr="00BE0C1D" w:rsidRDefault="00873A62" w:rsidP="00BE0C1D">
      <w:pPr>
        <w:spacing w:after="0" w:line="324" w:lineRule="auto"/>
        <w:rPr>
          <w:color w:val="003B5C"/>
          <w:sz w:val="24"/>
          <w:szCs w:val="24"/>
        </w:rPr>
      </w:pPr>
      <w:r w:rsidRPr="00873A62">
        <w:rPr>
          <w:i/>
          <w:iCs/>
          <w:color w:val="003B5C"/>
          <w:sz w:val="24"/>
          <w:szCs w:val="24"/>
        </w:rPr>
        <w:t>„Jsme rádi, že se prvním významným nájemcem budovy Roztyly Plaza stane česká vývojářská společnost SCS Software s.r.o., která si plánuje vybudovat v nejvyšších patrech své nové sídlo,“</w:t>
      </w:r>
      <w:r w:rsidRPr="00873A62">
        <w:rPr>
          <w:color w:val="003B5C"/>
          <w:sz w:val="24"/>
          <w:szCs w:val="24"/>
        </w:rPr>
        <w:t xml:space="preserve"> doplňuje Lenka Preslová, obchodní ředitelka </w:t>
      </w:r>
      <w:proofErr w:type="spellStart"/>
      <w:r w:rsidRPr="00873A62">
        <w:rPr>
          <w:color w:val="003B5C"/>
          <w:sz w:val="24"/>
          <w:szCs w:val="24"/>
        </w:rPr>
        <w:t>Passerinvest</w:t>
      </w:r>
      <w:proofErr w:type="spellEnd"/>
      <w:r w:rsidRPr="00873A62">
        <w:rPr>
          <w:color w:val="003B5C"/>
          <w:sz w:val="24"/>
          <w:szCs w:val="24"/>
        </w:rPr>
        <w:t xml:space="preserve"> Group, a.s</w:t>
      </w:r>
      <w:r>
        <w:rPr>
          <w:color w:val="003B5C"/>
          <w:sz w:val="24"/>
          <w:szCs w:val="24"/>
        </w:rPr>
        <w:t>.</w:t>
      </w:r>
    </w:p>
    <w:p w14:paraId="3E36D908" w14:textId="77777777" w:rsidR="000D55D3" w:rsidRDefault="000D55D3" w:rsidP="00033500">
      <w:pPr>
        <w:rPr>
          <w:rFonts w:cstheme="minorHAnsi"/>
          <w:color w:val="003B5C"/>
          <w:sz w:val="24"/>
          <w:szCs w:val="24"/>
        </w:rPr>
      </w:pPr>
    </w:p>
    <w:p w14:paraId="1E9B3C2C" w14:textId="4E0949DC" w:rsidR="00845C3A" w:rsidRPr="00845C3A" w:rsidRDefault="00845C3A" w:rsidP="00103719">
      <w:pPr>
        <w:jc w:val="left"/>
        <w:rPr>
          <w:rFonts w:cstheme="minorHAnsi"/>
          <w:color w:val="003B5C"/>
          <w:sz w:val="24"/>
          <w:szCs w:val="24"/>
          <w:u w:val="single"/>
        </w:rPr>
      </w:pPr>
      <w:r w:rsidRPr="00845C3A">
        <w:rPr>
          <w:rFonts w:cstheme="minorHAnsi"/>
          <w:color w:val="003B5C"/>
          <w:sz w:val="24"/>
          <w:szCs w:val="24"/>
          <w:u w:val="single"/>
        </w:rPr>
        <w:t>Více informací a fotografie v tiskové kvalitě Vám poskytne:</w:t>
      </w:r>
      <w:r w:rsidR="00103719">
        <w:rPr>
          <w:rFonts w:cstheme="minorHAnsi"/>
          <w:color w:val="003B5C"/>
          <w:sz w:val="24"/>
          <w:szCs w:val="24"/>
          <w:u w:val="single"/>
        </w:rPr>
        <w:br/>
      </w:r>
      <w:r w:rsidRPr="00845C3A">
        <w:rPr>
          <w:rFonts w:cstheme="minorHAnsi"/>
          <w:color w:val="003B5C"/>
          <w:sz w:val="24"/>
          <w:szCs w:val="24"/>
        </w:rPr>
        <w:t>Kristýna Samková</w:t>
      </w:r>
      <w:r w:rsidRPr="00845C3A">
        <w:rPr>
          <w:rFonts w:cstheme="minorHAnsi"/>
          <w:b/>
          <w:color w:val="003B5C"/>
          <w:sz w:val="24"/>
          <w:szCs w:val="24"/>
        </w:rPr>
        <w:t xml:space="preserve">, </w:t>
      </w:r>
      <w:proofErr w:type="spellStart"/>
      <w:r w:rsidRPr="00845C3A">
        <w:rPr>
          <w:rFonts w:cstheme="minorHAnsi"/>
          <w:color w:val="003B5C"/>
          <w:sz w:val="24"/>
          <w:szCs w:val="24"/>
        </w:rPr>
        <w:t>Head</w:t>
      </w:r>
      <w:proofErr w:type="spellEnd"/>
      <w:r w:rsidRPr="00845C3A">
        <w:rPr>
          <w:rFonts w:cstheme="minorHAnsi"/>
          <w:color w:val="003B5C"/>
          <w:sz w:val="24"/>
          <w:szCs w:val="24"/>
        </w:rPr>
        <w:t xml:space="preserve"> </w:t>
      </w:r>
      <w:proofErr w:type="spellStart"/>
      <w:r w:rsidRPr="00845C3A">
        <w:rPr>
          <w:rFonts w:cstheme="minorHAnsi"/>
          <w:color w:val="003B5C"/>
          <w:sz w:val="24"/>
          <w:szCs w:val="24"/>
        </w:rPr>
        <w:t>of</w:t>
      </w:r>
      <w:proofErr w:type="spellEnd"/>
      <w:r w:rsidRPr="00845C3A">
        <w:rPr>
          <w:rFonts w:cstheme="minorHAnsi"/>
          <w:color w:val="003B5C"/>
          <w:sz w:val="24"/>
          <w:szCs w:val="24"/>
        </w:rPr>
        <w:t xml:space="preserve"> PR and Marketing </w:t>
      </w:r>
      <w:proofErr w:type="spellStart"/>
      <w:r w:rsidRPr="00845C3A">
        <w:rPr>
          <w:rFonts w:cstheme="minorHAnsi"/>
          <w:color w:val="003B5C"/>
          <w:sz w:val="24"/>
          <w:szCs w:val="24"/>
        </w:rPr>
        <w:t>dept</w:t>
      </w:r>
      <w:proofErr w:type="spellEnd"/>
      <w:r w:rsidRPr="00845C3A">
        <w:rPr>
          <w:rFonts w:cstheme="minorHAnsi"/>
          <w:color w:val="003B5C"/>
          <w:sz w:val="24"/>
          <w:szCs w:val="24"/>
        </w:rPr>
        <w:t>.</w:t>
      </w:r>
      <w:r w:rsidR="00103719">
        <w:rPr>
          <w:rFonts w:cstheme="minorHAnsi"/>
          <w:color w:val="003B5C"/>
          <w:sz w:val="24"/>
          <w:szCs w:val="24"/>
          <w:u w:val="single"/>
        </w:rPr>
        <w:br/>
      </w:r>
      <w:r w:rsidRPr="00845C3A">
        <w:rPr>
          <w:rFonts w:cstheme="minorHAnsi"/>
          <w:b/>
          <w:color w:val="003B5C"/>
          <w:sz w:val="24"/>
          <w:szCs w:val="24"/>
        </w:rPr>
        <w:lastRenderedPageBreak/>
        <w:t>PASSERINVEST GROUP, a.s.</w:t>
      </w:r>
      <w:r w:rsidR="00103719">
        <w:rPr>
          <w:rFonts w:cstheme="minorHAnsi"/>
          <w:b/>
          <w:color w:val="003B5C"/>
          <w:sz w:val="24"/>
          <w:szCs w:val="24"/>
        </w:rPr>
        <w:br/>
      </w:r>
      <w:r w:rsidRPr="00845C3A">
        <w:rPr>
          <w:rFonts w:cstheme="minorHAnsi"/>
          <w:color w:val="003B5C"/>
          <w:sz w:val="24"/>
          <w:szCs w:val="24"/>
        </w:rPr>
        <w:t>Tel.: (+420) 221 582</w:t>
      </w:r>
      <w:r w:rsidR="00103719">
        <w:rPr>
          <w:rFonts w:cstheme="minorHAnsi"/>
          <w:color w:val="003B5C"/>
          <w:sz w:val="24"/>
          <w:szCs w:val="24"/>
        </w:rPr>
        <w:t> </w:t>
      </w:r>
      <w:r w:rsidRPr="00845C3A">
        <w:rPr>
          <w:rFonts w:cstheme="minorHAnsi"/>
          <w:color w:val="003B5C"/>
          <w:sz w:val="24"/>
          <w:szCs w:val="24"/>
        </w:rPr>
        <w:t>111</w:t>
      </w:r>
      <w:r w:rsidR="00103719">
        <w:rPr>
          <w:rFonts w:cstheme="minorHAnsi"/>
          <w:color w:val="003B5C"/>
          <w:sz w:val="24"/>
          <w:szCs w:val="24"/>
          <w:u w:val="single"/>
        </w:rPr>
        <w:br/>
      </w:r>
      <w:r w:rsidRPr="00845C3A">
        <w:rPr>
          <w:rFonts w:cstheme="minorHAnsi"/>
          <w:color w:val="003B5C"/>
          <w:sz w:val="24"/>
          <w:szCs w:val="24"/>
        </w:rPr>
        <w:t xml:space="preserve">E-mail: </w:t>
      </w:r>
      <w:hyperlink r:id="rId11" w:history="1">
        <w:r w:rsidRPr="00845C3A">
          <w:rPr>
            <w:rStyle w:val="Hypertextovodkaz"/>
            <w:rFonts w:cstheme="minorHAnsi"/>
            <w:sz w:val="24"/>
            <w:szCs w:val="24"/>
          </w:rPr>
          <w:t>Kristyna.Samkova@Passerinvest.cz</w:t>
        </w:r>
      </w:hyperlink>
      <w:r w:rsidR="00103719">
        <w:rPr>
          <w:rFonts w:cstheme="minorHAnsi"/>
          <w:color w:val="003B5C"/>
          <w:sz w:val="24"/>
          <w:szCs w:val="24"/>
          <w:u w:val="single"/>
        </w:rPr>
        <w:br/>
      </w:r>
      <w:r w:rsidRPr="00845C3A">
        <w:rPr>
          <w:rFonts w:cstheme="minorHAnsi"/>
          <w:color w:val="003B5C"/>
          <w:sz w:val="24"/>
          <w:szCs w:val="24"/>
        </w:rPr>
        <w:t xml:space="preserve">www.passerinvest.cz, </w:t>
      </w:r>
      <w:hyperlink r:id="rId12" w:history="1">
        <w:r w:rsidRPr="00845C3A">
          <w:rPr>
            <w:rStyle w:val="Hypertextovodkaz"/>
            <w:rFonts w:cstheme="minorHAnsi"/>
            <w:sz w:val="24"/>
            <w:szCs w:val="24"/>
          </w:rPr>
          <w:t>www.bbcentrum.cz</w:t>
        </w:r>
      </w:hyperlink>
    </w:p>
    <w:p w14:paraId="44602B47" w14:textId="77777777" w:rsidR="00845C3A" w:rsidRPr="00845C3A" w:rsidRDefault="00845C3A" w:rsidP="00845C3A">
      <w:pPr>
        <w:rPr>
          <w:rFonts w:cstheme="minorHAnsi"/>
          <w:color w:val="003B5C"/>
          <w:sz w:val="24"/>
          <w:szCs w:val="24"/>
        </w:rPr>
      </w:pPr>
    </w:p>
    <w:p w14:paraId="330E9E1A" w14:textId="1E91C541" w:rsidR="00845C3A" w:rsidRPr="00845C3A" w:rsidRDefault="00845C3A" w:rsidP="00103719">
      <w:pPr>
        <w:jc w:val="left"/>
        <w:rPr>
          <w:rFonts w:cstheme="minorHAnsi"/>
          <w:color w:val="003B5C"/>
          <w:sz w:val="24"/>
          <w:szCs w:val="24"/>
        </w:rPr>
      </w:pPr>
      <w:r w:rsidRPr="00845C3A">
        <w:rPr>
          <w:rFonts w:cstheme="minorHAnsi"/>
          <w:color w:val="003B5C"/>
          <w:sz w:val="24"/>
          <w:szCs w:val="24"/>
        </w:rPr>
        <w:t>Kamila Žitňáková</w:t>
      </w:r>
      <w:r w:rsidR="00103719">
        <w:rPr>
          <w:rFonts w:cstheme="minorHAnsi"/>
          <w:color w:val="003B5C"/>
          <w:sz w:val="24"/>
          <w:szCs w:val="24"/>
        </w:rPr>
        <w:br/>
      </w:r>
      <w:r w:rsidRPr="00845C3A">
        <w:rPr>
          <w:rFonts w:cstheme="minorHAnsi"/>
          <w:b/>
          <w:color w:val="003B5C"/>
          <w:sz w:val="24"/>
          <w:szCs w:val="24"/>
        </w:rPr>
        <w:t>Crest Communications a.s.</w:t>
      </w:r>
      <w:r w:rsidR="00103719">
        <w:rPr>
          <w:rFonts w:cstheme="minorHAnsi"/>
          <w:color w:val="003B5C"/>
          <w:sz w:val="24"/>
          <w:szCs w:val="24"/>
        </w:rPr>
        <w:br/>
      </w:r>
      <w:r w:rsidRPr="00845C3A">
        <w:rPr>
          <w:rFonts w:cstheme="minorHAnsi"/>
          <w:color w:val="003B5C"/>
          <w:sz w:val="24"/>
          <w:szCs w:val="24"/>
        </w:rPr>
        <w:t>Mobil: (+420) 725 544</w:t>
      </w:r>
      <w:r w:rsidR="00103719">
        <w:rPr>
          <w:rFonts w:cstheme="minorHAnsi"/>
          <w:color w:val="003B5C"/>
          <w:sz w:val="24"/>
          <w:szCs w:val="24"/>
        </w:rPr>
        <w:t> </w:t>
      </w:r>
      <w:r w:rsidRPr="00845C3A">
        <w:rPr>
          <w:rFonts w:cstheme="minorHAnsi"/>
          <w:color w:val="003B5C"/>
          <w:sz w:val="24"/>
          <w:szCs w:val="24"/>
        </w:rPr>
        <w:t>106</w:t>
      </w:r>
      <w:r w:rsidR="00103719">
        <w:rPr>
          <w:rFonts w:cstheme="minorHAnsi"/>
          <w:color w:val="003B5C"/>
          <w:sz w:val="24"/>
          <w:szCs w:val="24"/>
        </w:rPr>
        <w:br/>
      </w:r>
      <w:r w:rsidRPr="00845C3A">
        <w:rPr>
          <w:rFonts w:cstheme="minorHAnsi"/>
          <w:color w:val="003B5C"/>
          <w:sz w:val="24"/>
          <w:szCs w:val="24"/>
        </w:rPr>
        <w:t xml:space="preserve">E-mail: </w:t>
      </w:r>
      <w:hyperlink r:id="rId13" w:history="1">
        <w:r w:rsidR="00103719" w:rsidRPr="00845C3A">
          <w:rPr>
            <w:rStyle w:val="Hypertextovodkaz"/>
            <w:rFonts w:cstheme="minorHAnsi"/>
            <w:sz w:val="24"/>
            <w:szCs w:val="24"/>
          </w:rPr>
          <w:t>kamila.zitnakova@crestcom.cz</w:t>
        </w:r>
      </w:hyperlink>
    </w:p>
    <w:p w14:paraId="52D4274E" w14:textId="60B40018" w:rsidR="00845C3A" w:rsidRPr="00845C3A" w:rsidRDefault="00103719" w:rsidP="00845C3A">
      <w:pPr>
        <w:rPr>
          <w:rFonts w:cstheme="minorHAnsi"/>
          <w:color w:val="003B5C"/>
          <w:sz w:val="24"/>
          <w:szCs w:val="24"/>
        </w:rPr>
      </w:pPr>
      <w:r>
        <w:rPr>
          <w:rFonts w:cstheme="minorHAnsi"/>
          <w:b/>
          <w:bCs/>
          <w:color w:val="003B5C"/>
          <w:sz w:val="24"/>
          <w:szCs w:val="24"/>
        </w:rPr>
        <w:br/>
      </w:r>
      <w:r w:rsidR="00845C3A" w:rsidRPr="00845C3A">
        <w:rPr>
          <w:rFonts w:cstheme="minorHAnsi"/>
          <w:b/>
          <w:bCs/>
          <w:color w:val="003B5C"/>
          <w:sz w:val="24"/>
          <w:szCs w:val="24"/>
        </w:rPr>
        <w:t>O společnosti</w:t>
      </w:r>
      <w:r>
        <w:rPr>
          <w:rFonts w:cstheme="minorHAnsi"/>
          <w:b/>
          <w:bCs/>
          <w:color w:val="003B5C"/>
          <w:sz w:val="24"/>
          <w:szCs w:val="24"/>
        </w:rPr>
        <w:t>:</w:t>
      </w:r>
    </w:p>
    <w:p w14:paraId="5DD0E33D" w14:textId="2B9FF7A0" w:rsidR="00845C3A" w:rsidRPr="00845C3A" w:rsidRDefault="00873A62" w:rsidP="00845C3A">
      <w:pPr>
        <w:rPr>
          <w:rFonts w:cstheme="minorHAnsi"/>
          <w:color w:val="003B5C"/>
          <w:sz w:val="24"/>
          <w:szCs w:val="24"/>
        </w:rPr>
      </w:pPr>
      <w:hyperlink r:id="rId14" w:history="1">
        <w:proofErr w:type="spellStart"/>
        <w:r w:rsidR="00845C3A" w:rsidRPr="00845C3A">
          <w:rPr>
            <w:rStyle w:val="Hypertextovodkaz"/>
            <w:rFonts w:cstheme="minorHAnsi"/>
            <w:sz w:val="24"/>
            <w:szCs w:val="24"/>
          </w:rPr>
          <w:t>Passerinvest</w:t>
        </w:r>
        <w:proofErr w:type="spellEnd"/>
        <w:r w:rsidR="00845C3A" w:rsidRPr="00845C3A">
          <w:rPr>
            <w:rStyle w:val="Hypertextovodkaz"/>
            <w:rFonts w:cstheme="minorHAnsi"/>
            <w:sz w:val="24"/>
            <w:szCs w:val="24"/>
          </w:rPr>
          <w:t xml:space="preserve"> Group</w:t>
        </w:r>
      </w:hyperlink>
      <w:r w:rsidR="00845C3A" w:rsidRPr="00845C3A">
        <w:rPr>
          <w:rFonts w:cstheme="minorHAnsi"/>
          <w:color w:val="003B5C"/>
          <w:sz w:val="24"/>
          <w:szCs w:val="24"/>
        </w:rPr>
        <w:t xml:space="preserve"> (dále </w:t>
      </w:r>
      <w:proofErr w:type="spellStart"/>
      <w:r w:rsidR="00845C3A" w:rsidRPr="00845C3A">
        <w:rPr>
          <w:rFonts w:cstheme="minorHAnsi"/>
          <w:color w:val="003B5C"/>
          <w:sz w:val="24"/>
          <w:szCs w:val="24"/>
        </w:rPr>
        <w:t>Passerinvest</w:t>
      </w:r>
      <w:proofErr w:type="spellEnd"/>
      <w:r w:rsidR="00845C3A" w:rsidRPr="00845C3A">
        <w:rPr>
          <w:rFonts w:cstheme="minorHAnsi"/>
          <w:color w:val="003B5C"/>
          <w:sz w:val="24"/>
          <w:szCs w:val="24"/>
        </w:rPr>
        <w:t xml:space="preserve">) je ryze český stavitel a investor. Společnost byla založena Radimem Passerem již v roce 1991 a od té doby získala řadu zkušeností s výstavbou administrativních a komerčních budov, rezidenčních objektů i občanské vybavenosti. </w:t>
      </w:r>
      <w:proofErr w:type="spellStart"/>
      <w:r w:rsidR="00845C3A" w:rsidRPr="00845C3A">
        <w:rPr>
          <w:rFonts w:cstheme="minorHAnsi"/>
          <w:color w:val="003B5C"/>
          <w:sz w:val="24"/>
          <w:szCs w:val="24"/>
        </w:rPr>
        <w:t>Passerinvest</w:t>
      </w:r>
      <w:proofErr w:type="spellEnd"/>
      <w:r w:rsidR="00845C3A" w:rsidRPr="00845C3A">
        <w:rPr>
          <w:rFonts w:cstheme="minorHAnsi"/>
          <w:color w:val="003B5C"/>
          <w:sz w:val="24"/>
          <w:szCs w:val="24"/>
        </w:rPr>
        <w:t xml:space="preserve"> je</w:t>
      </w:r>
      <w:r w:rsidR="00845C3A" w:rsidRPr="00845C3A">
        <w:rPr>
          <w:rFonts w:cstheme="minorHAnsi"/>
          <w:b/>
          <w:bCs/>
          <w:color w:val="003B5C"/>
          <w:sz w:val="24"/>
          <w:szCs w:val="24"/>
        </w:rPr>
        <w:t xml:space="preserve"> </w:t>
      </w:r>
      <w:r w:rsidR="00845C3A" w:rsidRPr="00845C3A">
        <w:rPr>
          <w:rFonts w:cstheme="minorHAnsi"/>
          <w:color w:val="003B5C"/>
          <w:sz w:val="24"/>
          <w:szCs w:val="24"/>
        </w:rPr>
        <w:t xml:space="preserve">jako odpovědný urbanistický developer od roku 1998 spojován převážně s </w:t>
      </w:r>
      <w:hyperlink r:id="rId15" w:history="1">
        <w:r w:rsidR="00845C3A" w:rsidRPr="00845C3A">
          <w:rPr>
            <w:rStyle w:val="Hypertextovodkaz"/>
            <w:rFonts w:cstheme="minorHAnsi"/>
            <w:sz w:val="24"/>
            <w:szCs w:val="24"/>
          </w:rPr>
          <w:t>Brumlovkou</w:t>
        </w:r>
      </w:hyperlink>
      <w:r w:rsidR="00845C3A" w:rsidRPr="00845C3A">
        <w:rPr>
          <w:rFonts w:cstheme="minorHAnsi"/>
          <w:color w:val="003B5C"/>
          <w:sz w:val="24"/>
          <w:szCs w:val="24"/>
        </w:rPr>
        <w:t xml:space="preserve"> (BB Centrum) v Praze 4, které je jedním z největších a nejúspěšnějších urbanistických projektů nejen v České republice, ale v celé Evropě. Dalším významným projektem v portfoliu společnosti jsou </w:t>
      </w:r>
      <w:hyperlink r:id="rId16" w:history="1">
        <w:r w:rsidR="00845C3A" w:rsidRPr="00845C3A">
          <w:rPr>
            <w:rStyle w:val="Hypertextovodkaz"/>
            <w:rFonts w:cstheme="minorHAnsi"/>
            <w:sz w:val="24"/>
            <w:szCs w:val="24"/>
          </w:rPr>
          <w:t>Nové Roztyly</w:t>
        </w:r>
      </w:hyperlink>
      <w:r w:rsidR="00845C3A" w:rsidRPr="00845C3A">
        <w:rPr>
          <w:rFonts w:cstheme="minorHAnsi"/>
          <w:color w:val="003B5C"/>
          <w:sz w:val="24"/>
          <w:szCs w:val="24"/>
        </w:rPr>
        <w:t xml:space="preserve">, konkrétně brownfield bývalých jatek areálu </w:t>
      </w:r>
      <w:proofErr w:type="spellStart"/>
      <w:r w:rsidR="00845C3A" w:rsidRPr="00845C3A">
        <w:rPr>
          <w:rFonts w:cstheme="minorHAnsi"/>
          <w:color w:val="003B5C"/>
          <w:sz w:val="24"/>
          <w:szCs w:val="24"/>
        </w:rPr>
        <w:t>Interlov</w:t>
      </w:r>
      <w:proofErr w:type="spellEnd"/>
      <w:r w:rsidR="00845C3A" w:rsidRPr="00845C3A">
        <w:rPr>
          <w:rFonts w:cstheme="minorHAnsi"/>
          <w:color w:val="003B5C"/>
          <w:sz w:val="24"/>
          <w:szCs w:val="24"/>
        </w:rPr>
        <w:t xml:space="preserve">, kde by v budoucnosti mělo vzniknout místo s příjemným bydlením s velkým parkem, doplněné o služby široké veřejnosti a administrativní funkci. Principy městské výstavby a dlouhodobě udržitelný rozvoj Prahy i České republiky jsou součástí vize společnosti </w:t>
      </w:r>
      <w:proofErr w:type="spellStart"/>
      <w:r w:rsidR="00845C3A" w:rsidRPr="00845C3A">
        <w:rPr>
          <w:rFonts w:cstheme="minorHAnsi"/>
          <w:color w:val="003B5C"/>
          <w:sz w:val="24"/>
          <w:szCs w:val="24"/>
        </w:rPr>
        <w:t>Passerinvest</w:t>
      </w:r>
      <w:proofErr w:type="spellEnd"/>
      <w:r w:rsidR="00845C3A" w:rsidRPr="00845C3A">
        <w:rPr>
          <w:rFonts w:cstheme="minorHAnsi"/>
          <w:color w:val="003B5C"/>
          <w:sz w:val="24"/>
          <w:szCs w:val="24"/>
        </w:rPr>
        <w:t>, která si díky svému odpovědnému přístupu vybudovala velmi dobré jméno jak na domácí, tak na mezinárodní úrovni. Zásluhu na tom má nejenom kvalita realizovaných projektů a vysoká úroveň poskytovaných služeb, ale i smysl pro fair-play, zákaznický přístup a zejména zodpovědnost vůči společnosti i životnímu prostředí.</w:t>
      </w:r>
      <w:r w:rsidR="00845C3A" w:rsidRPr="00845C3A">
        <w:rPr>
          <w:rFonts w:cstheme="minorHAnsi"/>
          <w:b/>
          <w:bCs/>
          <w:color w:val="003B5C"/>
          <w:sz w:val="24"/>
          <w:szCs w:val="24"/>
        </w:rPr>
        <w:t xml:space="preserve">  </w:t>
      </w:r>
    </w:p>
    <w:p w14:paraId="6B8FCDB1" w14:textId="77777777" w:rsidR="00845C3A" w:rsidRPr="00731615" w:rsidRDefault="00845C3A" w:rsidP="00033500">
      <w:pPr>
        <w:rPr>
          <w:rFonts w:cstheme="minorHAnsi"/>
          <w:color w:val="003B5C"/>
          <w:sz w:val="24"/>
          <w:szCs w:val="24"/>
        </w:rPr>
      </w:pPr>
    </w:p>
    <w:sectPr w:rsidR="00845C3A" w:rsidRPr="00731615" w:rsidSect="00F851F1">
      <w:headerReference w:type="default" r:id="rId17"/>
      <w:footerReference w:type="default" r:id="rId18"/>
      <w:pgSz w:w="11900" w:h="16840"/>
      <w:pgMar w:top="2835" w:right="1015" w:bottom="1418" w:left="964" w:header="0" w:footer="226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2AFA2D" w14:textId="77777777" w:rsidR="00E7769D" w:rsidRDefault="00E7769D" w:rsidP="00D90D9A">
      <w:r>
        <w:separator/>
      </w:r>
    </w:p>
  </w:endnote>
  <w:endnote w:type="continuationSeparator" w:id="0">
    <w:p w14:paraId="6C27E897" w14:textId="77777777" w:rsidR="00E7769D" w:rsidRDefault="00E7769D" w:rsidP="00D90D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Urban Grotesk ReBo">
    <w:altName w:val="Calibri"/>
    <w:panose1 w:val="00000000000000000000"/>
    <w:charset w:val="00"/>
    <w:family w:val="modern"/>
    <w:notTrueType/>
    <w:pitch w:val="variable"/>
    <w:sig w:usb0="A00000AF" w:usb1="5001E07B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F78728" w14:textId="1FEA287A" w:rsidR="00D90D9A" w:rsidRDefault="003409A5" w:rsidP="00E33E13">
    <w:pPr>
      <w:pStyle w:val="Zpat"/>
      <w:tabs>
        <w:tab w:val="clear" w:pos="4536"/>
        <w:tab w:val="clear" w:pos="9072"/>
        <w:tab w:val="left" w:pos="1680"/>
        <w:tab w:val="left" w:pos="11624"/>
      </w:tabs>
      <w:ind w:left="-159" w:right="-2"/>
    </w:pP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751F9600" wp14:editId="73CEDBCC">
              <wp:simplePos x="0" y="0"/>
              <wp:positionH relativeFrom="column">
                <wp:posOffset>6054379</wp:posOffset>
              </wp:positionH>
              <wp:positionV relativeFrom="paragraph">
                <wp:posOffset>925195</wp:posOffset>
              </wp:positionV>
              <wp:extent cx="237600" cy="237600"/>
              <wp:effectExtent l="0" t="0" r="3810" b="3810"/>
              <wp:wrapNone/>
              <wp:docPr id="7" name="Ovál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37600" cy="237600"/>
                      </a:xfrm>
                      <a:prstGeom prst="ellipse">
                        <a:avLst/>
                      </a:prstGeom>
                      <a:solidFill>
                        <a:srgbClr val="7AC3C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oval w14:anchorId="43AD7F87" id="Ovál 7" o:spid="_x0000_s1026" style="position:absolute;margin-left:476.7pt;margin-top:72.85pt;width:18.7pt;height:18.7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" fillcolor="#7ac3c7" stroked="f" strokeweight="1pt">
              <v:stroke joinstyle="miter"/>
            </v:oval>
          </w:pict>
        </mc:Fallback>
      </mc:AlternateContent>
    </w:r>
    <w:r w:rsidR="00B45ECB"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57548CFD" wp14:editId="46B4A887">
              <wp:simplePos x="0" y="0"/>
              <wp:positionH relativeFrom="column">
                <wp:posOffset>1854200</wp:posOffset>
              </wp:positionH>
              <wp:positionV relativeFrom="paragraph">
                <wp:posOffset>288290</wp:posOffset>
              </wp:positionV>
              <wp:extent cx="1612800" cy="986400"/>
              <wp:effectExtent l="0" t="0" r="635" b="4445"/>
              <wp:wrapNone/>
              <wp:docPr id="2" name="Textové po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12800" cy="9864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0EE3EE35" w14:textId="2E489B36" w:rsidR="00B45ECB" w:rsidRPr="0033148F" w:rsidRDefault="00B45ECB" w:rsidP="00B45ECB">
                          <w:pPr>
                            <w:spacing w:after="0" w:line="240" w:lineRule="auto"/>
                            <w:rPr>
                              <w:rFonts w:ascii="Calibri" w:hAnsi="Calibri" w:cs="Calibri"/>
                              <w:b/>
                              <w:bCs/>
                              <w:color w:val="013B5C"/>
                              <w:sz w:val="16"/>
                              <w:szCs w:val="16"/>
                            </w:rPr>
                          </w:pPr>
                          <w:r w:rsidRPr="0033148F">
                            <w:rPr>
                              <w:rFonts w:ascii="Calibri" w:hAnsi="Calibri" w:cs="Calibri"/>
                              <w:b/>
                              <w:bCs/>
                              <w:color w:val="013B5C"/>
                              <w:sz w:val="16"/>
                              <w:szCs w:val="16"/>
                            </w:rPr>
                            <w:t>tel.: +420 221 582 111</w:t>
                          </w:r>
                        </w:p>
                        <w:p w14:paraId="09F82E2C" w14:textId="4E9B6836" w:rsidR="00B45ECB" w:rsidRPr="0033148F" w:rsidRDefault="00B45ECB" w:rsidP="00B45ECB">
                          <w:pPr>
                            <w:spacing w:after="0" w:line="240" w:lineRule="auto"/>
                            <w:rPr>
                              <w:rFonts w:ascii="Calibri" w:hAnsi="Calibri" w:cs="Calibri"/>
                              <w:b/>
                              <w:bCs/>
                              <w:color w:val="013B5C"/>
                              <w:sz w:val="16"/>
                              <w:szCs w:val="16"/>
                            </w:rPr>
                          </w:pPr>
                          <w:r w:rsidRPr="0033148F">
                            <w:rPr>
                              <w:rFonts w:ascii="Calibri" w:hAnsi="Calibri" w:cs="Calibri"/>
                              <w:b/>
                              <w:bCs/>
                              <w:color w:val="013B5C"/>
                              <w:sz w:val="16"/>
                              <w:szCs w:val="16"/>
                            </w:rPr>
                            <w:t>e-mail: info@passerinvest.cz</w:t>
                          </w:r>
                        </w:p>
                        <w:p w14:paraId="4F321367" w14:textId="1A2CC517" w:rsidR="00B45ECB" w:rsidRPr="0033148F" w:rsidRDefault="00B45ECB" w:rsidP="00B45ECB">
                          <w:pPr>
                            <w:spacing w:after="0" w:line="240" w:lineRule="auto"/>
                            <w:rPr>
                              <w:rFonts w:ascii="Calibri" w:hAnsi="Calibri" w:cs="Calibri"/>
                              <w:b/>
                              <w:bCs/>
                              <w:color w:val="013B5C"/>
                              <w:sz w:val="16"/>
                              <w:szCs w:val="16"/>
                            </w:rPr>
                          </w:pPr>
                          <w:r w:rsidRPr="0033148F">
                            <w:rPr>
                              <w:rFonts w:ascii="Calibri" w:hAnsi="Calibri" w:cs="Calibri"/>
                              <w:b/>
                              <w:bCs/>
                              <w:color w:val="013B5C"/>
                              <w:sz w:val="16"/>
                              <w:szCs w:val="16"/>
                            </w:rPr>
                            <w:t>www.passerinvest.cz</w:t>
                          </w:r>
                        </w:p>
                        <w:p w14:paraId="7DCD15AA" w14:textId="6EA0B2B3" w:rsidR="00B45ECB" w:rsidRPr="0033148F" w:rsidRDefault="00B45ECB" w:rsidP="00B45ECB">
                          <w:pPr>
                            <w:spacing w:after="0" w:line="240" w:lineRule="auto"/>
                            <w:rPr>
                              <w:rFonts w:ascii="Calibri" w:hAnsi="Calibri" w:cs="Calibri"/>
                              <w:b/>
                              <w:bCs/>
                              <w:color w:val="013B5C"/>
                              <w:sz w:val="16"/>
                              <w:szCs w:val="16"/>
                            </w:rPr>
                          </w:pPr>
                          <w:r w:rsidRPr="0033148F">
                            <w:rPr>
                              <w:rFonts w:ascii="Calibri" w:hAnsi="Calibri" w:cs="Calibri"/>
                              <w:b/>
                              <w:bCs/>
                              <w:color w:val="013B5C"/>
                              <w:sz w:val="16"/>
                              <w:szCs w:val="16"/>
                            </w:rPr>
                            <w:t xml:space="preserve">www.brumlovka.cz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7548CFD" id="_x0000_t202" coordsize="21600,21600" o:spt="202" path="m,l,21600r21600,l21600,xe">
              <v:stroke joinstyle="miter"/>
              <v:path gradientshapeok="t" o:connecttype="rect"/>
            </v:shapetype>
            <v:shape id="Textové pole 2" o:spid="_x0000_s1026" type="#_x0000_t202" style="position:absolute;left:0;text-align:left;margin-left:146pt;margin-top:22.7pt;width:127pt;height:77.6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" fillcolor="white [3201]" stroked="f" strokeweight=".5pt">
              <v:textbox>
                <w:txbxContent>
                  <w:p w14:paraId="0EE3EE35" w14:textId="2E489B36" w:rsidR="00B45ECB" w:rsidRPr="0033148F" w:rsidRDefault="00B45ECB" w:rsidP="00B45ECB">
                    <w:pPr>
                      <w:spacing w:after="0" w:line="240" w:lineRule="auto"/>
                      <w:rPr>
                        <w:rFonts w:ascii="Calibri" w:hAnsi="Calibri" w:cs="Calibri"/>
                        <w:b/>
                        <w:bCs/>
                        <w:color w:val="013B5C"/>
                        <w:sz w:val="16"/>
                        <w:szCs w:val="16"/>
                      </w:rPr>
                    </w:pPr>
                    <w:r w:rsidRPr="0033148F">
                      <w:rPr>
                        <w:rFonts w:ascii="Calibri" w:hAnsi="Calibri" w:cs="Calibri"/>
                        <w:b/>
                        <w:bCs/>
                        <w:color w:val="013B5C"/>
                        <w:sz w:val="16"/>
                        <w:szCs w:val="16"/>
                      </w:rPr>
                      <w:t>tel.: +420 221 582 111</w:t>
                    </w:r>
                  </w:p>
                  <w:p w14:paraId="09F82E2C" w14:textId="4E9B6836" w:rsidR="00B45ECB" w:rsidRPr="0033148F" w:rsidRDefault="00B45ECB" w:rsidP="00B45ECB">
                    <w:pPr>
                      <w:spacing w:after="0" w:line="240" w:lineRule="auto"/>
                      <w:rPr>
                        <w:rFonts w:ascii="Calibri" w:hAnsi="Calibri" w:cs="Calibri"/>
                        <w:b/>
                        <w:bCs/>
                        <w:color w:val="013B5C"/>
                        <w:sz w:val="16"/>
                        <w:szCs w:val="16"/>
                      </w:rPr>
                    </w:pPr>
                    <w:r w:rsidRPr="0033148F">
                      <w:rPr>
                        <w:rFonts w:ascii="Calibri" w:hAnsi="Calibri" w:cs="Calibri"/>
                        <w:b/>
                        <w:bCs/>
                        <w:color w:val="013B5C"/>
                        <w:sz w:val="16"/>
                        <w:szCs w:val="16"/>
                      </w:rPr>
                      <w:t>e-mail: info@passerinvest.cz</w:t>
                    </w:r>
                  </w:p>
                  <w:p w14:paraId="4F321367" w14:textId="1A2CC517" w:rsidR="00B45ECB" w:rsidRPr="0033148F" w:rsidRDefault="00B45ECB" w:rsidP="00B45ECB">
                    <w:pPr>
                      <w:spacing w:after="0" w:line="240" w:lineRule="auto"/>
                      <w:rPr>
                        <w:rFonts w:ascii="Calibri" w:hAnsi="Calibri" w:cs="Calibri"/>
                        <w:b/>
                        <w:bCs/>
                        <w:color w:val="013B5C"/>
                        <w:sz w:val="16"/>
                        <w:szCs w:val="16"/>
                      </w:rPr>
                    </w:pPr>
                    <w:r w:rsidRPr="0033148F">
                      <w:rPr>
                        <w:rFonts w:ascii="Calibri" w:hAnsi="Calibri" w:cs="Calibri"/>
                        <w:b/>
                        <w:bCs/>
                        <w:color w:val="013B5C"/>
                        <w:sz w:val="16"/>
                        <w:szCs w:val="16"/>
                      </w:rPr>
                      <w:t>www.passerinvest.cz</w:t>
                    </w:r>
                  </w:p>
                  <w:p w14:paraId="7DCD15AA" w14:textId="6EA0B2B3" w:rsidR="00B45ECB" w:rsidRPr="0033148F" w:rsidRDefault="00B45ECB" w:rsidP="00B45ECB">
                    <w:pPr>
                      <w:spacing w:after="0" w:line="240" w:lineRule="auto"/>
                      <w:rPr>
                        <w:rFonts w:ascii="Calibri" w:hAnsi="Calibri" w:cs="Calibri"/>
                        <w:b/>
                        <w:bCs/>
                        <w:color w:val="013B5C"/>
                        <w:sz w:val="16"/>
                        <w:szCs w:val="16"/>
                      </w:rPr>
                    </w:pPr>
                    <w:r w:rsidRPr="0033148F">
                      <w:rPr>
                        <w:rFonts w:ascii="Calibri" w:hAnsi="Calibri" w:cs="Calibri"/>
                        <w:b/>
                        <w:bCs/>
                        <w:color w:val="013B5C"/>
                        <w:sz w:val="16"/>
                        <w:szCs w:val="16"/>
                      </w:rPr>
                      <w:t xml:space="preserve">www.brumlovka.cz </w:t>
                    </w:r>
                  </w:p>
                </w:txbxContent>
              </v:textbox>
            </v:shape>
          </w:pict>
        </mc:Fallback>
      </mc:AlternateContent>
    </w:r>
    <w:r w:rsidR="00B45ECB"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6EEA5CFA" wp14:editId="03140697">
              <wp:simplePos x="0" y="0"/>
              <wp:positionH relativeFrom="column">
                <wp:posOffset>-14605</wp:posOffset>
              </wp:positionH>
              <wp:positionV relativeFrom="paragraph">
                <wp:posOffset>288290</wp:posOffset>
              </wp:positionV>
              <wp:extent cx="1612800" cy="986400"/>
              <wp:effectExtent l="0" t="0" r="635" b="4445"/>
              <wp:wrapNone/>
              <wp:docPr id="1" name="Textové po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12800" cy="9864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3744E9CE" w14:textId="1A84E1FB" w:rsidR="00B45ECB" w:rsidRPr="0033148F" w:rsidRDefault="00880AFC" w:rsidP="00B45ECB">
                          <w:pPr>
                            <w:spacing w:after="0" w:line="240" w:lineRule="auto"/>
                            <w:rPr>
                              <w:rFonts w:ascii="Calibri" w:hAnsi="Calibri" w:cs="Calibri"/>
                              <w:b/>
                              <w:bCs/>
                              <w:color w:val="013B5C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13B5C"/>
                              <w:sz w:val="16"/>
                              <w:szCs w:val="16"/>
                            </w:rPr>
                            <w:t xml:space="preserve">PASSERINVEST </w:t>
                          </w:r>
                          <w:r w:rsidR="00E46C65">
                            <w:rPr>
                              <w:rFonts w:ascii="Calibri" w:hAnsi="Calibri" w:cs="Calibri"/>
                              <w:b/>
                              <w:bCs/>
                              <w:color w:val="013B5C"/>
                              <w:sz w:val="16"/>
                              <w:szCs w:val="16"/>
                            </w:rPr>
                            <w:t>GROUP, a.s.</w:t>
                          </w:r>
                        </w:p>
                        <w:p w14:paraId="135DB6A8" w14:textId="0C96C8CB" w:rsidR="00B45ECB" w:rsidRPr="0033148F" w:rsidRDefault="00B45ECB" w:rsidP="00B45ECB">
                          <w:pPr>
                            <w:spacing w:after="0" w:line="240" w:lineRule="auto"/>
                            <w:rPr>
                              <w:rFonts w:ascii="Calibri" w:hAnsi="Calibri" w:cs="Calibri"/>
                              <w:b/>
                              <w:bCs/>
                              <w:color w:val="013B5C"/>
                              <w:sz w:val="16"/>
                              <w:szCs w:val="16"/>
                            </w:rPr>
                          </w:pPr>
                          <w:r w:rsidRPr="0033148F">
                            <w:rPr>
                              <w:rFonts w:ascii="Calibri" w:hAnsi="Calibri" w:cs="Calibri"/>
                              <w:b/>
                              <w:bCs/>
                              <w:color w:val="013B5C"/>
                              <w:sz w:val="16"/>
                              <w:szCs w:val="16"/>
                            </w:rPr>
                            <w:t>Brumlovka, budova Filadelfie</w:t>
                          </w:r>
                        </w:p>
                        <w:p w14:paraId="0FA1DE74" w14:textId="05B65CE5" w:rsidR="00B45ECB" w:rsidRPr="0033148F" w:rsidRDefault="00B45ECB" w:rsidP="00B45ECB">
                          <w:pPr>
                            <w:spacing w:after="0" w:line="240" w:lineRule="auto"/>
                            <w:rPr>
                              <w:rFonts w:ascii="Calibri" w:hAnsi="Calibri" w:cs="Calibri"/>
                              <w:b/>
                              <w:bCs/>
                              <w:color w:val="013B5C"/>
                              <w:sz w:val="16"/>
                              <w:szCs w:val="16"/>
                            </w:rPr>
                          </w:pPr>
                          <w:r w:rsidRPr="0033148F">
                            <w:rPr>
                              <w:rFonts w:ascii="Calibri" w:hAnsi="Calibri" w:cs="Calibri"/>
                              <w:b/>
                              <w:bCs/>
                              <w:color w:val="013B5C"/>
                              <w:sz w:val="16"/>
                              <w:szCs w:val="16"/>
                            </w:rPr>
                            <w:t>Želetavská 1525/1</w:t>
                          </w:r>
                        </w:p>
                        <w:p w14:paraId="401679A9" w14:textId="62DD5845" w:rsidR="00B45ECB" w:rsidRPr="0033148F" w:rsidRDefault="00B45ECB" w:rsidP="00B45ECB">
                          <w:pPr>
                            <w:spacing w:after="0" w:line="240" w:lineRule="auto"/>
                            <w:rPr>
                              <w:rFonts w:ascii="Calibri" w:hAnsi="Calibri" w:cs="Calibri"/>
                              <w:b/>
                              <w:bCs/>
                              <w:color w:val="013B5C"/>
                              <w:sz w:val="16"/>
                              <w:szCs w:val="16"/>
                            </w:rPr>
                          </w:pPr>
                          <w:r w:rsidRPr="0033148F">
                            <w:rPr>
                              <w:rFonts w:ascii="Calibri" w:hAnsi="Calibri" w:cs="Calibri"/>
                              <w:b/>
                              <w:bCs/>
                              <w:color w:val="013B5C"/>
                              <w:sz w:val="16"/>
                              <w:szCs w:val="16"/>
                            </w:rPr>
                            <w:t>140</w:t>
                          </w:r>
                          <w:r w:rsidR="00032D36" w:rsidRPr="0033148F">
                            <w:rPr>
                              <w:rFonts w:ascii="Calibri" w:hAnsi="Calibri" w:cs="Calibri"/>
                              <w:b/>
                              <w:bCs/>
                              <w:color w:val="013B5C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33148F">
                            <w:rPr>
                              <w:rFonts w:ascii="Calibri" w:hAnsi="Calibri" w:cs="Calibri"/>
                              <w:b/>
                              <w:bCs/>
                              <w:color w:val="013B5C"/>
                              <w:sz w:val="16"/>
                              <w:szCs w:val="16"/>
                            </w:rPr>
                            <w:t xml:space="preserve">00 Praha 4, </w:t>
                          </w:r>
                          <w:r w:rsidR="00032D36" w:rsidRPr="0033148F">
                            <w:rPr>
                              <w:rFonts w:ascii="Calibri" w:hAnsi="Calibri" w:cs="Calibri"/>
                              <w:b/>
                              <w:bCs/>
                              <w:color w:val="013B5C"/>
                              <w:sz w:val="16"/>
                              <w:szCs w:val="16"/>
                            </w:rPr>
                            <w:t>Č</w:t>
                          </w:r>
                          <w:r w:rsidRPr="0033148F">
                            <w:rPr>
                              <w:rFonts w:ascii="Calibri" w:hAnsi="Calibri" w:cs="Calibri"/>
                              <w:b/>
                              <w:bCs/>
                              <w:color w:val="013B5C"/>
                              <w:sz w:val="16"/>
                              <w:szCs w:val="16"/>
                            </w:rPr>
                            <w:t>eská republika</w:t>
                          </w:r>
                        </w:p>
                        <w:p w14:paraId="6B06B467" w14:textId="215936AB" w:rsidR="00B45ECB" w:rsidRPr="0033148F" w:rsidRDefault="00B45ECB" w:rsidP="00B45ECB">
                          <w:pPr>
                            <w:spacing w:after="0" w:line="240" w:lineRule="auto"/>
                            <w:rPr>
                              <w:rFonts w:ascii="Calibri" w:hAnsi="Calibri" w:cs="Calibri"/>
                              <w:b/>
                              <w:bCs/>
                              <w:color w:val="013B5C"/>
                              <w:sz w:val="16"/>
                              <w:szCs w:val="16"/>
                            </w:rPr>
                          </w:pPr>
                          <w:r w:rsidRPr="0033148F">
                            <w:rPr>
                              <w:rFonts w:ascii="Calibri" w:hAnsi="Calibri" w:cs="Calibri"/>
                              <w:b/>
                              <w:bCs/>
                              <w:color w:val="013B5C"/>
                              <w:sz w:val="16"/>
                              <w:szCs w:val="16"/>
                            </w:rPr>
                            <w:t>IČO</w:t>
                          </w:r>
                          <w:r w:rsidR="00FD524E" w:rsidRPr="0033148F">
                            <w:rPr>
                              <w:rFonts w:ascii="Calibri" w:hAnsi="Calibri" w:cs="Calibri"/>
                              <w:b/>
                              <w:bCs/>
                              <w:color w:val="013B5C"/>
                              <w:sz w:val="16"/>
                              <w:szCs w:val="16"/>
                            </w:rPr>
                            <w:t>:</w:t>
                          </w:r>
                          <w:r w:rsidRPr="0033148F">
                            <w:rPr>
                              <w:rFonts w:ascii="Calibri" w:hAnsi="Calibri" w:cs="Calibri"/>
                              <w:b/>
                              <w:bCs/>
                              <w:color w:val="013B5C"/>
                              <w:sz w:val="16"/>
                              <w:szCs w:val="16"/>
                            </w:rPr>
                            <w:t xml:space="preserve"> </w:t>
                          </w:r>
                          <w:r w:rsidR="00E46C65">
                            <w:rPr>
                              <w:rFonts w:ascii="Calibri" w:hAnsi="Calibri" w:cs="Calibri"/>
                              <w:b/>
                              <w:bCs/>
                              <w:color w:val="013B5C"/>
                              <w:sz w:val="16"/>
                              <w:szCs w:val="16"/>
                            </w:rPr>
                            <w:t>261 18 963</w:t>
                          </w:r>
                        </w:p>
                        <w:p w14:paraId="710FFC6A" w14:textId="101C5C98" w:rsidR="00B45ECB" w:rsidRPr="0033148F" w:rsidRDefault="00B45ECB" w:rsidP="00B45ECB">
                          <w:pPr>
                            <w:spacing w:after="0" w:line="240" w:lineRule="auto"/>
                            <w:rPr>
                              <w:rFonts w:ascii="Calibri" w:hAnsi="Calibri" w:cs="Calibri"/>
                              <w:b/>
                              <w:bCs/>
                              <w:color w:val="013B5C"/>
                              <w:sz w:val="16"/>
                              <w:szCs w:val="16"/>
                            </w:rPr>
                          </w:pPr>
                          <w:r w:rsidRPr="0033148F">
                            <w:rPr>
                              <w:rFonts w:ascii="Calibri" w:hAnsi="Calibri" w:cs="Calibri"/>
                              <w:b/>
                              <w:bCs/>
                              <w:color w:val="013B5C"/>
                              <w:sz w:val="16"/>
                              <w:szCs w:val="16"/>
                            </w:rPr>
                            <w:t>DIČ: CZ</w:t>
                          </w:r>
                          <w:r w:rsidR="00E46C65">
                            <w:rPr>
                              <w:rFonts w:ascii="Calibri" w:hAnsi="Calibri" w:cs="Calibri"/>
                              <w:b/>
                              <w:bCs/>
                              <w:color w:val="013B5C"/>
                              <w:sz w:val="16"/>
                              <w:szCs w:val="16"/>
                            </w:rPr>
                            <w:t>26118963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EEA5CFA" id="Textové pole 1" o:spid="_x0000_s1027" type="#_x0000_t202" style="position:absolute;left:0;text-align:left;margin-left:-1.15pt;margin-top:22.7pt;width:127pt;height:77.6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" fillcolor="white [3201]" stroked="f" strokeweight=".5pt">
              <v:textbox>
                <w:txbxContent>
                  <w:p w14:paraId="3744E9CE" w14:textId="1A84E1FB" w:rsidR="00B45ECB" w:rsidRPr="0033148F" w:rsidRDefault="00880AFC" w:rsidP="00B45ECB">
                    <w:pPr>
                      <w:spacing w:after="0" w:line="240" w:lineRule="auto"/>
                      <w:rPr>
                        <w:rFonts w:ascii="Calibri" w:hAnsi="Calibri" w:cs="Calibri"/>
                        <w:b/>
                        <w:bCs/>
                        <w:color w:val="013B5C"/>
                        <w:sz w:val="16"/>
                        <w:szCs w:val="16"/>
                      </w:rPr>
                    </w:pPr>
                    <w:r>
                      <w:rPr>
                        <w:rFonts w:ascii="Calibri" w:hAnsi="Calibri" w:cs="Calibri"/>
                        <w:b/>
                        <w:bCs/>
                        <w:color w:val="013B5C"/>
                        <w:sz w:val="16"/>
                        <w:szCs w:val="16"/>
                      </w:rPr>
                      <w:t xml:space="preserve">PASSERINVEST </w:t>
                    </w:r>
                    <w:r w:rsidR="00E46C65">
                      <w:rPr>
                        <w:rFonts w:ascii="Calibri" w:hAnsi="Calibri" w:cs="Calibri"/>
                        <w:b/>
                        <w:bCs/>
                        <w:color w:val="013B5C"/>
                        <w:sz w:val="16"/>
                        <w:szCs w:val="16"/>
                      </w:rPr>
                      <w:t>GROUP, a.s.</w:t>
                    </w:r>
                  </w:p>
                  <w:p w14:paraId="135DB6A8" w14:textId="0C96C8CB" w:rsidR="00B45ECB" w:rsidRPr="0033148F" w:rsidRDefault="00B45ECB" w:rsidP="00B45ECB">
                    <w:pPr>
                      <w:spacing w:after="0" w:line="240" w:lineRule="auto"/>
                      <w:rPr>
                        <w:rFonts w:ascii="Calibri" w:hAnsi="Calibri" w:cs="Calibri"/>
                        <w:b/>
                        <w:bCs/>
                        <w:color w:val="013B5C"/>
                        <w:sz w:val="16"/>
                        <w:szCs w:val="16"/>
                      </w:rPr>
                    </w:pPr>
                    <w:r w:rsidRPr="0033148F">
                      <w:rPr>
                        <w:rFonts w:ascii="Calibri" w:hAnsi="Calibri" w:cs="Calibri"/>
                        <w:b/>
                        <w:bCs/>
                        <w:color w:val="013B5C"/>
                        <w:sz w:val="16"/>
                        <w:szCs w:val="16"/>
                      </w:rPr>
                      <w:t>Brumlovka, budova Filadelfie</w:t>
                    </w:r>
                  </w:p>
                  <w:p w14:paraId="0FA1DE74" w14:textId="05B65CE5" w:rsidR="00B45ECB" w:rsidRPr="0033148F" w:rsidRDefault="00B45ECB" w:rsidP="00B45ECB">
                    <w:pPr>
                      <w:spacing w:after="0" w:line="240" w:lineRule="auto"/>
                      <w:rPr>
                        <w:rFonts w:ascii="Calibri" w:hAnsi="Calibri" w:cs="Calibri"/>
                        <w:b/>
                        <w:bCs/>
                        <w:color w:val="013B5C"/>
                        <w:sz w:val="16"/>
                        <w:szCs w:val="16"/>
                      </w:rPr>
                    </w:pPr>
                    <w:r w:rsidRPr="0033148F">
                      <w:rPr>
                        <w:rFonts w:ascii="Calibri" w:hAnsi="Calibri" w:cs="Calibri"/>
                        <w:b/>
                        <w:bCs/>
                        <w:color w:val="013B5C"/>
                        <w:sz w:val="16"/>
                        <w:szCs w:val="16"/>
                      </w:rPr>
                      <w:t>Želetavská 1525/1</w:t>
                    </w:r>
                  </w:p>
                  <w:p w14:paraId="401679A9" w14:textId="62DD5845" w:rsidR="00B45ECB" w:rsidRPr="0033148F" w:rsidRDefault="00B45ECB" w:rsidP="00B45ECB">
                    <w:pPr>
                      <w:spacing w:after="0" w:line="240" w:lineRule="auto"/>
                      <w:rPr>
                        <w:rFonts w:ascii="Calibri" w:hAnsi="Calibri" w:cs="Calibri"/>
                        <w:b/>
                        <w:bCs/>
                        <w:color w:val="013B5C"/>
                        <w:sz w:val="16"/>
                        <w:szCs w:val="16"/>
                      </w:rPr>
                    </w:pPr>
                    <w:r w:rsidRPr="0033148F">
                      <w:rPr>
                        <w:rFonts w:ascii="Calibri" w:hAnsi="Calibri" w:cs="Calibri"/>
                        <w:b/>
                        <w:bCs/>
                        <w:color w:val="013B5C"/>
                        <w:sz w:val="16"/>
                        <w:szCs w:val="16"/>
                      </w:rPr>
                      <w:t>140</w:t>
                    </w:r>
                    <w:r w:rsidR="00032D36" w:rsidRPr="0033148F">
                      <w:rPr>
                        <w:rFonts w:ascii="Calibri" w:hAnsi="Calibri" w:cs="Calibri"/>
                        <w:b/>
                        <w:bCs/>
                        <w:color w:val="013B5C"/>
                        <w:sz w:val="16"/>
                        <w:szCs w:val="16"/>
                      </w:rPr>
                      <w:t xml:space="preserve"> </w:t>
                    </w:r>
                    <w:r w:rsidRPr="0033148F">
                      <w:rPr>
                        <w:rFonts w:ascii="Calibri" w:hAnsi="Calibri" w:cs="Calibri"/>
                        <w:b/>
                        <w:bCs/>
                        <w:color w:val="013B5C"/>
                        <w:sz w:val="16"/>
                        <w:szCs w:val="16"/>
                      </w:rPr>
                      <w:t xml:space="preserve">00 Praha 4, </w:t>
                    </w:r>
                    <w:r w:rsidR="00032D36" w:rsidRPr="0033148F">
                      <w:rPr>
                        <w:rFonts w:ascii="Calibri" w:hAnsi="Calibri" w:cs="Calibri"/>
                        <w:b/>
                        <w:bCs/>
                        <w:color w:val="013B5C"/>
                        <w:sz w:val="16"/>
                        <w:szCs w:val="16"/>
                      </w:rPr>
                      <w:t>Č</w:t>
                    </w:r>
                    <w:r w:rsidRPr="0033148F">
                      <w:rPr>
                        <w:rFonts w:ascii="Calibri" w:hAnsi="Calibri" w:cs="Calibri"/>
                        <w:b/>
                        <w:bCs/>
                        <w:color w:val="013B5C"/>
                        <w:sz w:val="16"/>
                        <w:szCs w:val="16"/>
                      </w:rPr>
                      <w:t>eská republika</w:t>
                    </w:r>
                  </w:p>
                  <w:p w14:paraId="6B06B467" w14:textId="215936AB" w:rsidR="00B45ECB" w:rsidRPr="0033148F" w:rsidRDefault="00B45ECB" w:rsidP="00B45ECB">
                    <w:pPr>
                      <w:spacing w:after="0" w:line="240" w:lineRule="auto"/>
                      <w:rPr>
                        <w:rFonts w:ascii="Calibri" w:hAnsi="Calibri" w:cs="Calibri"/>
                        <w:b/>
                        <w:bCs/>
                        <w:color w:val="013B5C"/>
                        <w:sz w:val="16"/>
                        <w:szCs w:val="16"/>
                      </w:rPr>
                    </w:pPr>
                    <w:r w:rsidRPr="0033148F">
                      <w:rPr>
                        <w:rFonts w:ascii="Calibri" w:hAnsi="Calibri" w:cs="Calibri"/>
                        <w:b/>
                        <w:bCs/>
                        <w:color w:val="013B5C"/>
                        <w:sz w:val="16"/>
                        <w:szCs w:val="16"/>
                      </w:rPr>
                      <w:t>IČO</w:t>
                    </w:r>
                    <w:r w:rsidR="00FD524E" w:rsidRPr="0033148F">
                      <w:rPr>
                        <w:rFonts w:ascii="Calibri" w:hAnsi="Calibri" w:cs="Calibri"/>
                        <w:b/>
                        <w:bCs/>
                        <w:color w:val="013B5C"/>
                        <w:sz w:val="16"/>
                        <w:szCs w:val="16"/>
                      </w:rPr>
                      <w:t>:</w:t>
                    </w:r>
                    <w:r w:rsidRPr="0033148F">
                      <w:rPr>
                        <w:rFonts w:ascii="Calibri" w:hAnsi="Calibri" w:cs="Calibri"/>
                        <w:b/>
                        <w:bCs/>
                        <w:color w:val="013B5C"/>
                        <w:sz w:val="16"/>
                        <w:szCs w:val="16"/>
                      </w:rPr>
                      <w:t xml:space="preserve"> </w:t>
                    </w:r>
                    <w:r w:rsidR="00E46C65">
                      <w:rPr>
                        <w:rFonts w:ascii="Calibri" w:hAnsi="Calibri" w:cs="Calibri"/>
                        <w:b/>
                        <w:bCs/>
                        <w:color w:val="013B5C"/>
                        <w:sz w:val="16"/>
                        <w:szCs w:val="16"/>
                      </w:rPr>
                      <w:t>261 18 963</w:t>
                    </w:r>
                  </w:p>
                  <w:p w14:paraId="710FFC6A" w14:textId="101C5C98" w:rsidR="00B45ECB" w:rsidRPr="0033148F" w:rsidRDefault="00B45ECB" w:rsidP="00B45ECB">
                    <w:pPr>
                      <w:spacing w:after="0" w:line="240" w:lineRule="auto"/>
                      <w:rPr>
                        <w:rFonts w:ascii="Calibri" w:hAnsi="Calibri" w:cs="Calibri"/>
                        <w:b/>
                        <w:bCs/>
                        <w:color w:val="013B5C"/>
                        <w:sz w:val="16"/>
                        <w:szCs w:val="16"/>
                      </w:rPr>
                    </w:pPr>
                    <w:r w:rsidRPr="0033148F">
                      <w:rPr>
                        <w:rFonts w:ascii="Calibri" w:hAnsi="Calibri" w:cs="Calibri"/>
                        <w:b/>
                        <w:bCs/>
                        <w:color w:val="013B5C"/>
                        <w:sz w:val="16"/>
                        <w:szCs w:val="16"/>
                      </w:rPr>
                      <w:t>DIČ: CZ</w:t>
                    </w:r>
                    <w:r w:rsidR="00E46C65">
                      <w:rPr>
                        <w:rFonts w:ascii="Calibri" w:hAnsi="Calibri" w:cs="Calibri"/>
                        <w:b/>
                        <w:bCs/>
                        <w:color w:val="013B5C"/>
                        <w:sz w:val="16"/>
                        <w:szCs w:val="16"/>
                      </w:rPr>
                      <w:t>26118963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E7C4AC" w14:textId="77777777" w:rsidR="00E7769D" w:rsidRDefault="00E7769D" w:rsidP="00D90D9A">
      <w:r>
        <w:separator/>
      </w:r>
    </w:p>
  </w:footnote>
  <w:footnote w:type="continuationSeparator" w:id="0">
    <w:p w14:paraId="02F8CC8E" w14:textId="77777777" w:rsidR="00E7769D" w:rsidRDefault="00E7769D" w:rsidP="00D90D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0BAC48" w14:textId="1F04A35D" w:rsidR="001E2B17" w:rsidRDefault="00FD524E" w:rsidP="00853282">
    <w:pPr>
      <w:pStyle w:val="Zhlav"/>
      <w:tabs>
        <w:tab w:val="clear" w:pos="9072"/>
      </w:tabs>
      <w:adjustRightInd w:val="0"/>
      <w:snapToGrid w:val="0"/>
    </w:pPr>
    <w:r>
      <w:rPr>
        <w:rFonts w:cstheme="minorHAnsi"/>
        <w:noProof/>
        <w:color w:val="003B5C"/>
        <w:lang w:eastAsia="cs-CZ"/>
      </w:rPr>
      <w:drawing>
        <wp:anchor distT="0" distB="0" distL="114300" distR="114300" simplePos="0" relativeHeight="251672576" behindDoc="1" locked="0" layoutInCell="1" allowOverlap="1" wp14:anchorId="6EA4A85D" wp14:editId="61681CF4">
          <wp:simplePos x="0" y="0"/>
          <wp:positionH relativeFrom="column">
            <wp:posOffset>-140</wp:posOffset>
          </wp:positionH>
          <wp:positionV relativeFrom="page">
            <wp:posOffset>504000</wp:posOffset>
          </wp:positionV>
          <wp:extent cx="1929130" cy="432435"/>
          <wp:effectExtent l="0" t="0" r="1270" b="0"/>
          <wp:wrapNone/>
          <wp:docPr id="8" name="Grafický objekt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Grafický objekt 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29130" cy="4324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A531C5" w14:textId="4773535E" w:rsidR="001E2B17" w:rsidRDefault="001E2B17" w:rsidP="00853282">
    <w:pPr>
      <w:pStyle w:val="Zhlav"/>
      <w:tabs>
        <w:tab w:val="clear" w:pos="9072"/>
      </w:tabs>
      <w:adjustRightInd w:val="0"/>
      <w:snapToGrid w:val="0"/>
    </w:pPr>
  </w:p>
  <w:p w14:paraId="2E522034" w14:textId="1FAA49AD" w:rsidR="001E2B17" w:rsidRDefault="001E2B17" w:rsidP="00853282">
    <w:pPr>
      <w:pStyle w:val="Zhlav"/>
      <w:tabs>
        <w:tab w:val="clear" w:pos="9072"/>
      </w:tabs>
      <w:adjustRightInd w:val="0"/>
      <w:snapToGrid w:val="0"/>
    </w:pPr>
  </w:p>
  <w:p w14:paraId="62D94311" w14:textId="43EEDF7B" w:rsidR="001E2B17" w:rsidRDefault="001E2B17" w:rsidP="00853282">
    <w:pPr>
      <w:pStyle w:val="Zhlav"/>
      <w:tabs>
        <w:tab w:val="clear" w:pos="9072"/>
      </w:tabs>
      <w:adjustRightInd w:val="0"/>
      <w:snapToGrid w:val="0"/>
    </w:pPr>
  </w:p>
  <w:p w14:paraId="3E0058A3" w14:textId="2E552EB9" w:rsidR="001E2B17" w:rsidRDefault="001E2B17" w:rsidP="00853282">
    <w:pPr>
      <w:pStyle w:val="Zhlav"/>
      <w:tabs>
        <w:tab w:val="clear" w:pos="9072"/>
      </w:tabs>
      <w:adjustRightInd w:val="0"/>
      <w:snapToGrid w:val="0"/>
    </w:pPr>
  </w:p>
  <w:p w14:paraId="590AA63D" w14:textId="77777777" w:rsidR="001E2B17" w:rsidRDefault="001E2B17" w:rsidP="001E2B17">
    <w:pPr>
      <w:pStyle w:val="Zhlav"/>
      <w:tabs>
        <w:tab w:val="clear" w:pos="9072"/>
      </w:tabs>
      <w:adjustRightInd w:val="0"/>
      <w:snapToGrid w:val="0"/>
      <w:rPr>
        <w:rFonts w:ascii="Urban Grotesk ReBo" w:hAnsi="Urban Grotesk ReBo"/>
        <w:color w:val="003B5C"/>
      </w:rPr>
    </w:pPr>
  </w:p>
  <w:p w14:paraId="57F001CE" w14:textId="77777777" w:rsidR="001E2B17" w:rsidRDefault="001E2B17" w:rsidP="001E2B17">
    <w:pPr>
      <w:pStyle w:val="Zhlav"/>
      <w:tabs>
        <w:tab w:val="clear" w:pos="9072"/>
      </w:tabs>
      <w:adjustRightInd w:val="0"/>
      <w:snapToGrid w:val="0"/>
      <w:rPr>
        <w:rFonts w:ascii="Urban Grotesk ReBo" w:hAnsi="Urban Grotesk ReBo"/>
        <w:color w:val="003B5C"/>
      </w:rPr>
    </w:pPr>
  </w:p>
  <w:p w14:paraId="191DC228" w14:textId="4B8981A9" w:rsidR="00F655FE" w:rsidRPr="008428FF" w:rsidRDefault="00880AFC" w:rsidP="00853282">
    <w:pPr>
      <w:pStyle w:val="Zhlav"/>
      <w:tabs>
        <w:tab w:val="clear" w:pos="9072"/>
      </w:tabs>
      <w:adjustRightInd w:val="0"/>
      <w:snapToGrid w:val="0"/>
    </w:pPr>
    <w:r w:rsidRPr="008428FF">
      <w:rPr>
        <w:rFonts w:cstheme="minorHAnsi"/>
        <w:color w:val="003B5C"/>
        <w:sz w:val="28"/>
        <w:szCs w:val="28"/>
      </w:rPr>
      <w:t>T</w:t>
    </w:r>
    <w:r w:rsidR="00F655FE" w:rsidRPr="008428FF">
      <w:rPr>
        <w:rFonts w:cstheme="minorHAnsi"/>
        <w:color w:val="003B5C"/>
        <w:sz w:val="28"/>
        <w:szCs w:val="28"/>
      </w:rPr>
      <w:t xml:space="preserve">ISKOVÁ ZPRÁVA     </w:t>
    </w:r>
    <w:r w:rsidR="00F655FE" w:rsidRPr="008428FF">
      <w:rPr>
        <w:rFonts w:cstheme="minorHAnsi"/>
        <w:color w:val="003B5C"/>
        <w:sz w:val="28"/>
        <w:szCs w:val="28"/>
      </w:rPr>
      <w:tab/>
    </w:r>
    <w:r w:rsidR="00F655FE" w:rsidRPr="008428FF">
      <w:rPr>
        <w:rFonts w:cstheme="minorHAnsi"/>
        <w:color w:val="003B5C"/>
        <w:sz w:val="28"/>
        <w:szCs w:val="28"/>
      </w:rPr>
      <w:tab/>
    </w:r>
    <w:r w:rsidR="00F655FE" w:rsidRPr="008428FF">
      <w:rPr>
        <w:rFonts w:cstheme="minorHAnsi"/>
        <w:color w:val="003B5C"/>
        <w:sz w:val="28"/>
        <w:szCs w:val="28"/>
      </w:rPr>
      <w:tab/>
      <w:t xml:space="preserve">                       </w:t>
    </w:r>
    <w:r w:rsidR="00F655FE" w:rsidRPr="008428FF">
      <w:rPr>
        <w:rFonts w:cstheme="minorHAnsi"/>
        <w:color w:val="003B5C"/>
      </w:rPr>
      <w:t xml:space="preserve">V Praze dne </w:t>
    </w:r>
    <w:r w:rsidR="0012656E">
      <w:rPr>
        <w:rFonts w:cstheme="minorHAnsi"/>
        <w:color w:val="003B5C"/>
      </w:rPr>
      <w:t>11</w:t>
    </w:r>
    <w:r w:rsidR="00115850">
      <w:rPr>
        <w:rFonts w:cstheme="minorHAnsi"/>
        <w:color w:val="003B5C"/>
      </w:rPr>
      <w:t xml:space="preserve">. </w:t>
    </w:r>
    <w:r w:rsidR="0012656E">
      <w:rPr>
        <w:rFonts w:cstheme="minorHAnsi"/>
        <w:color w:val="003B5C"/>
      </w:rPr>
      <w:t>května</w:t>
    </w:r>
    <w:r w:rsidR="00115850">
      <w:rPr>
        <w:rFonts w:cstheme="minorHAnsi"/>
        <w:color w:val="003B5C"/>
      </w:rPr>
      <w:t xml:space="preserve"> </w:t>
    </w:r>
    <w:r w:rsidR="00F655FE" w:rsidRPr="008428FF">
      <w:rPr>
        <w:rFonts w:cstheme="minorHAnsi"/>
        <w:color w:val="003B5C"/>
      </w:rPr>
      <w:t>2022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0D9A"/>
    <w:rsid w:val="00016497"/>
    <w:rsid w:val="0001766D"/>
    <w:rsid w:val="00017FAA"/>
    <w:rsid w:val="00032D36"/>
    <w:rsid w:val="00033500"/>
    <w:rsid w:val="00035F08"/>
    <w:rsid w:val="00042010"/>
    <w:rsid w:val="00060E21"/>
    <w:rsid w:val="0006267A"/>
    <w:rsid w:val="00064235"/>
    <w:rsid w:val="00073000"/>
    <w:rsid w:val="00081C68"/>
    <w:rsid w:val="0008256C"/>
    <w:rsid w:val="00084F2B"/>
    <w:rsid w:val="0009395D"/>
    <w:rsid w:val="000978FC"/>
    <w:rsid w:val="000A2A84"/>
    <w:rsid w:val="000A7A64"/>
    <w:rsid w:val="000B0CBD"/>
    <w:rsid w:val="000B6EB2"/>
    <w:rsid w:val="000C65EC"/>
    <w:rsid w:val="000D55D3"/>
    <w:rsid w:val="000D6E4A"/>
    <w:rsid w:val="000E2F7C"/>
    <w:rsid w:val="000E3BFF"/>
    <w:rsid w:val="000E432C"/>
    <w:rsid w:val="000E5925"/>
    <w:rsid w:val="000F4638"/>
    <w:rsid w:val="000F741F"/>
    <w:rsid w:val="00101676"/>
    <w:rsid w:val="00101DDC"/>
    <w:rsid w:val="00103719"/>
    <w:rsid w:val="0010536D"/>
    <w:rsid w:val="00106994"/>
    <w:rsid w:val="00112358"/>
    <w:rsid w:val="00115137"/>
    <w:rsid w:val="00115850"/>
    <w:rsid w:val="00122E36"/>
    <w:rsid w:val="0012656E"/>
    <w:rsid w:val="001325C1"/>
    <w:rsid w:val="00143D86"/>
    <w:rsid w:val="00161E63"/>
    <w:rsid w:val="00165AB5"/>
    <w:rsid w:val="001715E1"/>
    <w:rsid w:val="001728A2"/>
    <w:rsid w:val="00175904"/>
    <w:rsid w:val="00183FB7"/>
    <w:rsid w:val="001867E6"/>
    <w:rsid w:val="001D3A7A"/>
    <w:rsid w:val="001D674B"/>
    <w:rsid w:val="001D785E"/>
    <w:rsid w:val="001E20FB"/>
    <w:rsid w:val="001E2B17"/>
    <w:rsid w:val="001F1FD6"/>
    <w:rsid w:val="001F3F5E"/>
    <w:rsid w:val="00211C2D"/>
    <w:rsid w:val="0021450D"/>
    <w:rsid w:val="002309F1"/>
    <w:rsid w:val="00235626"/>
    <w:rsid w:val="00250950"/>
    <w:rsid w:val="002532FD"/>
    <w:rsid w:val="00256646"/>
    <w:rsid w:val="002576DE"/>
    <w:rsid w:val="002662D7"/>
    <w:rsid w:val="00275F2E"/>
    <w:rsid w:val="00277E3B"/>
    <w:rsid w:val="00285920"/>
    <w:rsid w:val="00292F2C"/>
    <w:rsid w:val="00296438"/>
    <w:rsid w:val="002A3612"/>
    <w:rsid w:val="002A50DE"/>
    <w:rsid w:val="002A5505"/>
    <w:rsid w:val="002C0035"/>
    <w:rsid w:val="002C00E0"/>
    <w:rsid w:val="002D0C13"/>
    <w:rsid w:val="002D1300"/>
    <w:rsid w:val="002E2D97"/>
    <w:rsid w:val="002E6B5A"/>
    <w:rsid w:val="002F723F"/>
    <w:rsid w:val="00300FA6"/>
    <w:rsid w:val="003108E1"/>
    <w:rsid w:val="00311D57"/>
    <w:rsid w:val="00330A13"/>
    <w:rsid w:val="0033148F"/>
    <w:rsid w:val="003317EF"/>
    <w:rsid w:val="003409A5"/>
    <w:rsid w:val="00342910"/>
    <w:rsid w:val="003431A2"/>
    <w:rsid w:val="00351BB2"/>
    <w:rsid w:val="00353F65"/>
    <w:rsid w:val="00360D61"/>
    <w:rsid w:val="00374926"/>
    <w:rsid w:val="00380643"/>
    <w:rsid w:val="00380D35"/>
    <w:rsid w:val="00395C02"/>
    <w:rsid w:val="00397F8C"/>
    <w:rsid w:val="003B3606"/>
    <w:rsid w:val="003D0B0F"/>
    <w:rsid w:val="003D56BE"/>
    <w:rsid w:val="003D7E4A"/>
    <w:rsid w:val="003E6BF5"/>
    <w:rsid w:val="003E78A7"/>
    <w:rsid w:val="003F5DF6"/>
    <w:rsid w:val="0040588A"/>
    <w:rsid w:val="00407D34"/>
    <w:rsid w:val="00411E19"/>
    <w:rsid w:val="00413165"/>
    <w:rsid w:val="00423A66"/>
    <w:rsid w:val="004270F6"/>
    <w:rsid w:val="004413AC"/>
    <w:rsid w:val="00442B4E"/>
    <w:rsid w:val="00451A82"/>
    <w:rsid w:val="00451E0C"/>
    <w:rsid w:val="0045587D"/>
    <w:rsid w:val="00466CC0"/>
    <w:rsid w:val="00466FA8"/>
    <w:rsid w:val="00470983"/>
    <w:rsid w:val="00472E5F"/>
    <w:rsid w:val="00474B52"/>
    <w:rsid w:val="00477F13"/>
    <w:rsid w:val="0048260E"/>
    <w:rsid w:val="00485C97"/>
    <w:rsid w:val="00496B6D"/>
    <w:rsid w:val="004970B7"/>
    <w:rsid w:val="004A61C1"/>
    <w:rsid w:val="004B100E"/>
    <w:rsid w:val="004B3034"/>
    <w:rsid w:val="004B5FB4"/>
    <w:rsid w:val="004B729D"/>
    <w:rsid w:val="004D026F"/>
    <w:rsid w:val="004D04E2"/>
    <w:rsid w:val="004E1F6C"/>
    <w:rsid w:val="004E49D2"/>
    <w:rsid w:val="004E7D4B"/>
    <w:rsid w:val="004F6251"/>
    <w:rsid w:val="00501FD9"/>
    <w:rsid w:val="00521B6F"/>
    <w:rsid w:val="0052545A"/>
    <w:rsid w:val="00530224"/>
    <w:rsid w:val="00535FDC"/>
    <w:rsid w:val="00536011"/>
    <w:rsid w:val="005444F2"/>
    <w:rsid w:val="0054473B"/>
    <w:rsid w:val="00546F19"/>
    <w:rsid w:val="00547A33"/>
    <w:rsid w:val="005517AA"/>
    <w:rsid w:val="005610FD"/>
    <w:rsid w:val="00562155"/>
    <w:rsid w:val="0056548B"/>
    <w:rsid w:val="00567A2B"/>
    <w:rsid w:val="00584CDF"/>
    <w:rsid w:val="005950D6"/>
    <w:rsid w:val="005A1E96"/>
    <w:rsid w:val="005A5249"/>
    <w:rsid w:val="005A7FEB"/>
    <w:rsid w:val="005B7861"/>
    <w:rsid w:val="005C1938"/>
    <w:rsid w:val="005D2B3B"/>
    <w:rsid w:val="005D63CA"/>
    <w:rsid w:val="005E0BD4"/>
    <w:rsid w:val="005E0C46"/>
    <w:rsid w:val="005E4D62"/>
    <w:rsid w:val="005E6033"/>
    <w:rsid w:val="005E76AF"/>
    <w:rsid w:val="005F3AC3"/>
    <w:rsid w:val="0060203B"/>
    <w:rsid w:val="006067DD"/>
    <w:rsid w:val="0061061F"/>
    <w:rsid w:val="00611FDE"/>
    <w:rsid w:val="00616EAB"/>
    <w:rsid w:val="00625A06"/>
    <w:rsid w:val="0063600E"/>
    <w:rsid w:val="00641054"/>
    <w:rsid w:val="00665FA4"/>
    <w:rsid w:val="00671FAB"/>
    <w:rsid w:val="00680197"/>
    <w:rsid w:val="00681009"/>
    <w:rsid w:val="00683582"/>
    <w:rsid w:val="0068430C"/>
    <w:rsid w:val="0068580A"/>
    <w:rsid w:val="00686D78"/>
    <w:rsid w:val="00687EAC"/>
    <w:rsid w:val="00690279"/>
    <w:rsid w:val="00697FBE"/>
    <w:rsid w:val="006A1281"/>
    <w:rsid w:val="006A1F63"/>
    <w:rsid w:val="006C2F74"/>
    <w:rsid w:val="006E4FD2"/>
    <w:rsid w:val="006F342B"/>
    <w:rsid w:val="007015F5"/>
    <w:rsid w:val="00705404"/>
    <w:rsid w:val="007056E2"/>
    <w:rsid w:val="0071030B"/>
    <w:rsid w:val="0071282B"/>
    <w:rsid w:val="00731615"/>
    <w:rsid w:val="00732B49"/>
    <w:rsid w:val="00733A62"/>
    <w:rsid w:val="007362C1"/>
    <w:rsid w:val="007403D7"/>
    <w:rsid w:val="00744FB1"/>
    <w:rsid w:val="00752FAF"/>
    <w:rsid w:val="00754927"/>
    <w:rsid w:val="00757D85"/>
    <w:rsid w:val="0076159A"/>
    <w:rsid w:val="0076734E"/>
    <w:rsid w:val="00771275"/>
    <w:rsid w:val="00784569"/>
    <w:rsid w:val="00785373"/>
    <w:rsid w:val="007938A3"/>
    <w:rsid w:val="0079521D"/>
    <w:rsid w:val="007A21CF"/>
    <w:rsid w:val="007A2434"/>
    <w:rsid w:val="007A31B0"/>
    <w:rsid w:val="007A5511"/>
    <w:rsid w:val="007A5D95"/>
    <w:rsid w:val="007A7928"/>
    <w:rsid w:val="007B05E7"/>
    <w:rsid w:val="007B22F2"/>
    <w:rsid w:val="007B4085"/>
    <w:rsid w:val="007B66B2"/>
    <w:rsid w:val="007D2356"/>
    <w:rsid w:val="007D247C"/>
    <w:rsid w:val="007D2826"/>
    <w:rsid w:val="00801C50"/>
    <w:rsid w:val="00807035"/>
    <w:rsid w:val="00815A58"/>
    <w:rsid w:val="00816D32"/>
    <w:rsid w:val="00817135"/>
    <w:rsid w:val="00823A4D"/>
    <w:rsid w:val="00825ECF"/>
    <w:rsid w:val="0083088A"/>
    <w:rsid w:val="008317E9"/>
    <w:rsid w:val="008428FF"/>
    <w:rsid w:val="00845C3A"/>
    <w:rsid w:val="00853282"/>
    <w:rsid w:val="00855C65"/>
    <w:rsid w:val="008570EF"/>
    <w:rsid w:val="00857608"/>
    <w:rsid w:val="008601BB"/>
    <w:rsid w:val="008628D2"/>
    <w:rsid w:val="00865E63"/>
    <w:rsid w:val="008678E3"/>
    <w:rsid w:val="00870049"/>
    <w:rsid w:val="008702A6"/>
    <w:rsid w:val="008722C3"/>
    <w:rsid w:val="00873A62"/>
    <w:rsid w:val="008760CD"/>
    <w:rsid w:val="00880AFC"/>
    <w:rsid w:val="008A5AB8"/>
    <w:rsid w:val="008A7B2D"/>
    <w:rsid w:val="008B57F9"/>
    <w:rsid w:val="008C1875"/>
    <w:rsid w:val="008C795D"/>
    <w:rsid w:val="008C7C59"/>
    <w:rsid w:val="008D2BB1"/>
    <w:rsid w:val="008D57B2"/>
    <w:rsid w:val="008F0DA8"/>
    <w:rsid w:val="008F4A73"/>
    <w:rsid w:val="00900600"/>
    <w:rsid w:val="00904F7D"/>
    <w:rsid w:val="00905654"/>
    <w:rsid w:val="00905951"/>
    <w:rsid w:val="0090737A"/>
    <w:rsid w:val="00911C4A"/>
    <w:rsid w:val="00913A96"/>
    <w:rsid w:val="0091752D"/>
    <w:rsid w:val="00917FD0"/>
    <w:rsid w:val="0092214A"/>
    <w:rsid w:val="009230C9"/>
    <w:rsid w:val="009271C4"/>
    <w:rsid w:val="00936D32"/>
    <w:rsid w:val="009419A1"/>
    <w:rsid w:val="00945B8B"/>
    <w:rsid w:val="009504F9"/>
    <w:rsid w:val="009558CE"/>
    <w:rsid w:val="00962CF5"/>
    <w:rsid w:val="00967484"/>
    <w:rsid w:val="009800D3"/>
    <w:rsid w:val="00995AE5"/>
    <w:rsid w:val="00995D4F"/>
    <w:rsid w:val="009A0A9D"/>
    <w:rsid w:val="009C0453"/>
    <w:rsid w:val="009C18E8"/>
    <w:rsid w:val="009C3752"/>
    <w:rsid w:val="009C49E6"/>
    <w:rsid w:val="009C725F"/>
    <w:rsid w:val="009D3220"/>
    <w:rsid w:val="009D6688"/>
    <w:rsid w:val="009E02FE"/>
    <w:rsid w:val="009E21AE"/>
    <w:rsid w:val="009F3E81"/>
    <w:rsid w:val="009F7B9F"/>
    <w:rsid w:val="00A01591"/>
    <w:rsid w:val="00A015C0"/>
    <w:rsid w:val="00A060AB"/>
    <w:rsid w:val="00A32E49"/>
    <w:rsid w:val="00A40866"/>
    <w:rsid w:val="00A52AB5"/>
    <w:rsid w:val="00A57638"/>
    <w:rsid w:val="00A60042"/>
    <w:rsid w:val="00A66C80"/>
    <w:rsid w:val="00A729DF"/>
    <w:rsid w:val="00A73E2E"/>
    <w:rsid w:val="00A75A62"/>
    <w:rsid w:val="00A82C22"/>
    <w:rsid w:val="00A90285"/>
    <w:rsid w:val="00A96211"/>
    <w:rsid w:val="00AA0788"/>
    <w:rsid w:val="00AA0D35"/>
    <w:rsid w:val="00AA4E6B"/>
    <w:rsid w:val="00AA6CA9"/>
    <w:rsid w:val="00AA7F37"/>
    <w:rsid w:val="00AB26E1"/>
    <w:rsid w:val="00AB2F2A"/>
    <w:rsid w:val="00AB7740"/>
    <w:rsid w:val="00AC1DF1"/>
    <w:rsid w:val="00AC43AF"/>
    <w:rsid w:val="00AD0D00"/>
    <w:rsid w:val="00AD1F49"/>
    <w:rsid w:val="00AD49FD"/>
    <w:rsid w:val="00AD5C16"/>
    <w:rsid w:val="00AF5C47"/>
    <w:rsid w:val="00AF7FD2"/>
    <w:rsid w:val="00B002B5"/>
    <w:rsid w:val="00B11EA7"/>
    <w:rsid w:val="00B17519"/>
    <w:rsid w:val="00B26686"/>
    <w:rsid w:val="00B3053F"/>
    <w:rsid w:val="00B426B9"/>
    <w:rsid w:val="00B454F1"/>
    <w:rsid w:val="00B45ECB"/>
    <w:rsid w:val="00B51243"/>
    <w:rsid w:val="00B53CCD"/>
    <w:rsid w:val="00B60DE2"/>
    <w:rsid w:val="00B62FC6"/>
    <w:rsid w:val="00B643DD"/>
    <w:rsid w:val="00B738C3"/>
    <w:rsid w:val="00B76270"/>
    <w:rsid w:val="00B76D09"/>
    <w:rsid w:val="00B82232"/>
    <w:rsid w:val="00B9505A"/>
    <w:rsid w:val="00BA7B17"/>
    <w:rsid w:val="00BB2687"/>
    <w:rsid w:val="00BC1861"/>
    <w:rsid w:val="00BC18CB"/>
    <w:rsid w:val="00BD131D"/>
    <w:rsid w:val="00BD44A4"/>
    <w:rsid w:val="00BE0C1D"/>
    <w:rsid w:val="00BE199B"/>
    <w:rsid w:val="00BE7C36"/>
    <w:rsid w:val="00BF4EC6"/>
    <w:rsid w:val="00BF5592"/>
    <w:rsid w:val="00BF64CE"/>
    <w:rsid w:val="00C054A4"/>
    <w:rsid w:val="00C1162C"/>
    <w:rsid w:val="00C16659"/>
    <w:rsid w:val="00C202A5"/>
    <w:rsid w:val="00C20CAC"/>
    <w:rsid w:val="00C23EBA"/>
    <w:rsid w:val="00C328F7"/>
    <w:rsid w:val="00C40867"/>
    <w:rsid w:val="00C41A97"/>
    <w:rsid w:val="00C43D9B"/>
    <w:rsid w:val="00C57D5A"/>
    <w:rsid w:val="00C67153"/>
    <w:rsid w:val="00C722C4"/>
    <w:rsid w:val="00C73D14"/>
    <w:rsid w:val="00C751B1"/>
    <w:rsid w:val="00C7595D"/>
    <w:rsid w:val="00C80056"/>
    <w:rsid w:val="00C8067B"/>
    <w:rsid w:val="00C819C9"/>
    <w:rsid w:val="00C9116D"/>
    <w:rsid w:val="00C92D0D"/>
    <w:rsid w:val="00C93F75"/>
    <w:rsid w:val="00CA06CF"/>
    <w:rsid w:val="00CA7D37"/>
    <w:rsid w:val="00CB0AEF"/>
    <w:rsid w:val="00CB45C0"/>
    <w:rsid w:val="00CC0FD9"/>
    <w:rsid w:val="00CC1999"/>
    <w:rsid w:val="00CD0601"/>
    <w:rsid w:val="00CD1ADE"/>
    <w:rsid w:val="00CD6A7C"/>
    <w:rsid w:val="00CD6DE4"/>
    <w:rsid w:val="00CD7D64"/>
    <w:rsid w:val="00CE23E1"/>
    <w:rsid w:val="00CF57EF"/>
    <w:rsid w:val="00D1777C"/>
    <w:rsid w:val="00D20AC3"/>
    <w:rsid w:val="00D3762E"/>
    <w:rsid w:val="00D45075"/>
    <w:rsid w:val="00D50470"/>
    <w:rsid w:val="00D52D1D"/>
    <w:rsid w:val="00D533AA"/>
    <w:rsid w:val="00D54923"/>
    <w:rsid w:val="00D54ABA"/>
    <w:rsid w:val="00D62893"/>
    <w:rsid w:val="00D63FB9"/>
    <w:rsid w:val="00D67586"/>
    <w:rsid w:val="00D84F05"/>
    <w:rsid w:val="00D90D9A"/>
    <w:rsid w:val="00D94DFE"/>
    <w:rsid w:val="00D95E5E"/>
    <w:rsid w:val="00DA29D8"/>
    <w:rsid w:val="00DA63C9"/>
    <w:rsid w:val="00DC665F"/>
    <w:rsid w:val="00DE2BED"/>
    <w:rsid w:val="00DF06F5"/>
    <w:rsid w:val="00DF10F8"/>
    <w:rsid w:val="00DF47FB"/>
    <w:rsid w:val="00DF4940"/>
    <w:rsid w:val="00DF6756"/>
    <w:rsid w:val="00E12828"/>
    <w:rsid w:val="00E12D83"/>
    <w:rsid w:val="00E30A8F"/>
    <w:rsid w:val="00E33E13"/>
    <w:rsid w:val="00E46C65"/>
    <w:rsid w:val="00E5010F"/>
    <w:rsid w:val="00E50DF6"/>
    <w:rsid w:val="00E60296"/>
    <w:rsid w:val="00E62984"/>
    <w:rsid w:val="00E73EB3"/>
    <w:rsid w:val="00E7769D"/>
    <w:rsid w:val="00E90205"/>
    <w:rsid w:val="00E92789"/>
    <w:rsid w:val="00E93DE3"/>
    <w:rsid w:val="00EA008C"/>
    <w:rsid w:val="00EA6C17"/>
    <w:rsid w:val="00EB41A0"/>
    <w:rsid w:val="00EB70E3"/>
    <w:rsid w:val="00EB75BD"/>
    <w:rsid w:val="00EC2940"/>
    <w:rsid w:val="00EC50E6"/>
    <w:rsid w:val="00EC5C13"/>
    <w:rsid w:val="00ED0FA2"/>
    <w:rsid w:val="00ED4308"/>
    <w:rsid w:val="00ED7735"/>
    <w:rsid w:val="00EE4368"/>
    <w:rsid w:val="00EF0B9A"/>
    <w:rsid w:val="00EF4209"/>
    <w:rsid w:val="00F02620"/>
    <w:rsid w:val="00F051B8"/>
    <w:rsid w:val="00F170FA"/>
    <w:rsid w:val="00F1742C"/>
    <w:rsid w:val="00F25E26"/>
    <w:rsid w:val="00F2658D"/>
    <w:rsid w:val="00F300E2"/>
    <w:rsid w:val="00F31A1D"/>
    <w:rsid w:val="00F41C79"/>
    <w:rsid w:val="00F42588"/>
    <w:rsid w:val="00F51F5D"/>
    <w:rsid w:val="00F52229"/>
    <w:rsid w:val="00F52441"/>
    <w:rsid w:val="00F54384"/>
    <w:rsid w:val="00F629B8"/>
    <w:rsid w:val="00F62F14"/>
    <w:rsid w:val="00F655FE"/>
    <w:rsid w:val="00F720C5"/>
    <w:rsid w:val="00F75AF1"/>
    <w:rsid w:val="00F82205"/>
    <w:rsid w:val="00F8493E"/>
    <w:rsid w:val="00F851F1"/>
    <w:rsid w:val="00F97AB3"/>
    <w:rsid w:val="00FA433D"/>
    <w:rsid w:val="00FA5C66"/>
    <w:rsid w:val="00FC1FBC"/>
    <w:rsid w:val="00FC4700"/>
    <w:rsid w:val="00FD524E"/>
    <w:rsid w:val="00FE6397"/>
    <w:rsid w:val="00FE64F9"/>
    <w:rsid w:val="00FE78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4D52989"/>
  <w15:chartTrackingRefBased/>
  <w15:docId w15:val="{FF3CDF0B-923E-254F-9CCD-D17D396604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FE6397"/>
    <w:pPr>
      <w:spacing w:after="200" w:line="276" w:lineRule="auto"/>
      <w:jc w:val="both"/>
    </w:pPr>
    <w:rPr>
      <w:rFonts w:eastAsiaTheme="minorEastAsia"/>
      <w:sz w:val="20"/>
      <w:szCs w:val="20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D90D9A"/>
    <w:pPr>
      <w:tabs>
        <w:tab w:val="center" w:pos="4536"/>
        <w:tab w:val="right" w:pos="9072"/>
      </w:tabs>
      <w:spacing w:after="0" w:line="240" w:lineRule="auto"/>
      <w:jc w:val="left"/>
    </w:pPr>
    <w:rPr>
      <w:rFonts w:eastAsiaTheme="minorHAnsi"/>
      <w:sz w:val="24"/>
      <w:szCs w:val="24"/>
    </w:rPr>
  </w:style>
  <w:style w:type="character" w:customStyle="1" w:styleId="ZhlavChar">
    <w:name w:val="Záhlaví Char"/>
    <w:basedOn w:val="Standardnpsmoodstavce"/>
    <w:link w:val="Zhlav"/>
    <w:uiPriority w:val="99"/>
    <w:rsid w:val="00D90D9A"/>
  </w:style>
  <w:style w:type="paragraph" w:styleId="Zpat">
    <w:name w:val="footer"/>
    <w:basedOn w:val="Normln"/>
    <w:link w:val="ZpatChar"/>
    <w:uiPriority w:val="99"/>
    <w:unhideWhenUsed/>
    <w:rsid w:val="00D90D9A"/>
    <w:pPr>
      <w:tabs>
        <w:tab w:val="center" w:pos="4536"/>
        <w:tab w:val="right" w:pos="9072"/>
      </w:tabs>
      <w:spacing w:after="0" w:line="240" w:lineRule="auto"/>
      <w:jc w:val="left"/>
    </w:pPr>
    <w:rPr>
      <w:rFonts w:eastAsiaTheme="minorHAnsi"/>
      <w:sz w:val="24"/>
      <w:szCs w:val="24"/>
    </w:rPr>
  </w:style>
  <w:style w:type="character" w:customStyle="1" w:styleId="ZpatChar">
    <w:name w:val="Zápatí Char"/>
    <w:basedOn w:val="Standardnpsmoodstavce"/>
    <w:link w:val="Zpat"/>
    <w:uiPriority w:val="99"/>
    <w:rsid w:val="00D90D9A"/>
  </w:style>
  <w:style w:type="character" w:styleId="Hypertextovodkaz">
    <w:name w:val="Hyperlink"/>
    <w:basedOn w:val="Standardnpsmoodstavce"/>
    <w:uiPriority w:val="99"/>
    <w:unhideWhenUsed/>
    <w:rsid w:val="00B45ECB"/>
    <w:rPr>
      <w:color w:val="0563C1" w:themeColor="hyperlink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B45ECB"/>
    <w:rPr>
      <w:color w:val="605E5C"/>
      <w:shd w:val="clear" w:color="auto" w:fill="E1DFDD"/>
    </w:rPr>
  </w:style>
  <w:style w:type="paragraph" w:styleId="Revize">
    <w:name w:val="Revision"/>
    <w:hidden/>
    <w:uiPriority w:val="99"/>
    <w:semiHidden/>
    <w:rsid w:val="00CA06CF"/>
    <w:rPr>
      <w:rFonts w:eastAsiaTheme="minorEastAsia"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7103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1030B"/>
    <w:rPr>
      <w:rFonts w:ascii="Segoe UI" w:eastAsiaTheme="minorEastAsia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604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5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51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3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kamila.zitnakova@crestcom.cz" TargetMode="External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://www.roztylyplaza.cz" TargetMode="External"/><Relationship Id="rId12" Type="http://schemas.openxmlformats.org/officeDocument/2006/relationships/hyperlink" Target="http://www.bbcentrum.cz" TargetMode="External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://www.krcakzije.cz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mailto:Kristyna.Samkova@Passerinvest.cz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brumlovka.cz" TargetMode="External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yperlink" Target="https://www.passerinvest.cz/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sv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281A09E-A600-4376-A630-6761898275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4</Pages>
  <Words>720</Words>
  <Characters>4254</Characters>
  <Application>Microsoft Office Word</Application>
  <DocSecurity>0</DocSecurity>
  <Lines>35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 Hruška</dc:creator>
  <cp:keywords/>
  <dc:description/>
  <cp:lastModifiedBy>Dokumenty Crestcom</cp:lastModifiedBy>
  <cp:revision>43</cp:revision>
  <cp:lastPrinted>2022-05-10T11:36:00Z</cp:lastPrinted>
  <dcterms:created xsi:type="dcterms:W3CDTF">2022-05-09T05:15:00Z</dcterms:created>
  <dcterms:modified xsi:type="dcterms:W3CDTF">2022-05-11T12:49:00Z</dcterms:modified>
</cp:coreProperties>
</file>