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3A8C" w14:textId="77777777" w:rsidR="00FC1065" w:rsidRDefault="00231BB7">
      <w:pPr>
        <w:rPr>
          <w:sz w:val="32"/>
        </w:rPr>
      </w:pPr>
      <w:bookmarkStart w:id="0" w:name="_Hlk103776141"/>
      <w:bookmarkEnd w:id="0"/>
      <w:r>
        <w:rPr>
          <w:noProof/>
          <w:lang w:eastAsia="cs-CZ"/>
        </w:rPr>
        <w:drawing>
          <wp:anchor distT="0" distB="0" distL="114300" distR="114300" simplePos="0" relativeHeight="251657728" behindDoc="1" locked="0" layoutInCell="1" allowOverlap="1" wp14:anchorId="264F2058" wp14:editId="4498840B">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6C044" w14:textId="77777777" w:rsidR="00062CF1" w:rsidRDefault="00062CF1" w:rsidP="00062CF1">
      <w:pPr>
        <w:spacing w:before="360" w:after="360"/>
        <w:jc w:val="center"/>
        <w:rPr>
          <w:rFonts w:ascii="Georgia" w:hAnsi="Georgia"/>
          <w:b/>
          <w:sz w:val="56"/>
        </w:rPr>
      </w:pPr>
    </w:p>
    <w:p w14:paraId="462A950B" w14:textId="77777777" w:rsidR="00D66EAE" w:rsidRDefault="00D66EAE" w:rsidP="00D66EAE">
      <w:pPr>
        <w:spacing w:before="360" w:after="360"/>
        <w:rPr>
          <w:rFonts w:ascii="Arial" w:hAnsi="Arial" w:cs="Arial"/>
          <w:b/>
          <w:sz w:val="24"/>
        </w:rPr>
      </w:pPr>
      <w:r w:rsidRPr="00D66EAE">
        <w:rPr>
          <w:rFonts w:ascii="Arial" w:hAnsi="Arial" w:cs="Arial"/>
          <w:b/>
          <w:sz w:val="24"/>
        </w:rPr>
        <w:t>TISKOVÁ ZPRÁVA</w:t>
      </w:r>
    </w:p>
    <w:p w14:paraId="4947DD14" w14:textId="15CA8109" w:rsidR="00D66EAE" w:rsidRDefault="008C6BD8" w:rsidP="001D1DEB">
      <w:pPr>
        <w:spacing w:before="360" w:after="360"/>
        <w:jc w:val="right"/>
        <w:rPr>
          <w:rFonts w:ascii="Arial" w:hAnsi="Arial" w:cs="Arial"/>
          <w:sz w:val="24"/>
        </w:rPr>
      </w:pPr>
      <w:r>
        <w:rPr>
          <w:rFonts w:ascii="Arial" w:hAnsi="Arial" w:cs="Arial"/>
          <w:sz w:val="24"/>
        </w:rPr>
        <w:t xml:space="preserve">V Praze, </w:t>
      </w:r>
      <w:r w:rsidR="00466F6F">
        <w:rPr>
          <w:rFonts w:ascii="Arial" w:hAnsi="Arial" w:cs="Arial"/>
          <w:sz w:val="24"/>
        </w:rPr>
        <w:t>22</w:t>
      </w:r>
      <w:r w:rsidR="008B2FD2">
        <w:rPr>
          <w:rFonts w:ascii="Arial" w:hAnsi="Arial" w:cs="Arial"/>
          <w:sz w:val="24"/>
        </w:rPr>
        <w:t>.</w:t>
      </w:r>
      <w:r>
        <w:rPr>
          <w:rFonts w:ascii="Arial" w:hAnsi="Arial" w:cs="Arial"/>
          <w:sz w:val="24"/>
        </w:rPr>
        <w:t xml:space="preserve"> </w:t>
      </w:r>
      <w:r w:rsidR="00466F6F">
        <w:rPr>
          <w:rFonts w:ascii="Arial" w:hAnsi="Arial" w:cs="Arial"/>
          <w:sz w:val="24"/>
        </w:rPr>
        <w:t>6</w:t>
      </w:r>
      <w:r>
        <w:rPr>
          <w:rFonts w:ascii="Arial" w:hAnsi="Arial" w:cs="Arial"/>
          <w:sz w:val="24"/>
        </w:rPr>
        <w:t>. 2022</w:t>
      </w:r>
    </w:p>
    <w:p w14:paraId="2030BC9D" w14:textId="77777777" w:rsidR="001D1DEB" w:rsidRPr="00D66EAE" w:rsidRDefault="001D1DEB" w:rsidP="001D1DEB">
      <w:pPr>
        <w:spacing w:before="360" w:after="360"/>
        <w:jc w:val="right"/>
        <w:rPr>
          <w:rFonts w:ascii="Arial" w:hAnsi="Arial" w:cs="Arial"/>
          <w:sz w:val="24"/>
        </w:rPr>
      </w:pPr>
    </w:p>
    <w:p w14:paraId="1D6F79B8" w14:textId="10ECAD49" w:rsidR="00D40698" w:rsidRPr="00FB022D" w:rsidRDefault="002153D4" w:rsidP="008C6274">
      <w:pPr>
        <w:pStyle w:val="Nadpis1"/>
        <w:jc w:val="both"/>
        <w:rPr>
          <w:lang w:eastAsia="cs-CZ"/>
        </w:rPr>
      </w:pPr>
      <w:r w:rsidRPr="00FB022D">
        <w:rPr>
          <w:rFonts w:ascii="Georgia" w:eastAsia="Calibri" w:hAnsi="Georgia" w:cs="Arial"/>
          <w:b/>
          <w:color w:val="auto"/>
          <w:sz w:val="48"/>
          <w:szCs w:val="22"/>
        </w:rPr>
        <w:t xml:space="preserve">MetLife za 30 let působení na českém trhu vyplatila </w:t>
      </w:r>
      <w:r w:rsidRPr="00FB022D">
        <w:rPr>
          <w:rFonts w:ascii="Georgia" w:eastAsia="Calibri" w:hAnsi="Georgia" w:cs="Arial"/>
          <w:b/>
          <w:color w:val="auto"/>
          <w:sz w:val="44"/>
          <w:szCs w:val="44"/>
        </w:rPr>
        <w:t>svým klientům p</w:t>
      </w:r>
      <w:r w:rsidR="001C22A4" w:rsidRPr="00FB022D">
        <w:rPr>
          <w:rFonts w:ascii="Georgia" w:eastAsia="Calibri" w:hAnsi="Georgia" w:cs="Arial"/>
          <w:b/>
          <w:color w:val="auto"/>
          <w:sz w:val="44"/>
          <w:szCs w:val="44"/>
        </w:rPr>
        <w:t>řes 4</w:t>
      </w:r>
      <w:r w:rsidR="009D577C" w:rsidRPr="00FB022D">
        <w:rPr>
          <w:rFonts w:ascii="Georgia" w:eastAsia="Calibri" w:hAnsi="Georgia" w:cs="Arial"/>
          <w:b/>
          <w:color w:val="auto"/>
          <w:sz w:val="44"/>
          <w:szCs w:val="44"/>
        </w:rPr>
        <w:t>,5</w:t>
      </w:r>
      <w:r w:rsidR="001C22A4" w:rsidRPr="00FB022D">
        <w:rPr>
          <w:rFonts w:ascii="Georgia" w:eastAsia="Calibri" w:hAnsi="Georgia" w:cs="Arial"/>
          <w:b/>
          <w:color w:val="auto"/>
          <w:sz w:val="44"/>
          <w:szCs w:val="44"/>
        </w:rPr>
        <w:t xml:space="preserve"> miliardy </w:t>
      </w:r>
      <w:r w:rsidRPr="00FB022D">
        <w:rPr>
          <w:rFonts w:ascii="Georgia" w:eastAsia="Calibri" w:hAnsi="Georgia" w:cs="Arial"/>
          <w:b/>
          <w:color w:val="auto"/>
          <w:sz w:val="44"/>
          <w:szCs w:val="44"/>
        </w:rPr>
        <w:t>korun</w:t>
      </w:r>
    </w:p>
    <w:p w14:paraId="2F3B0765" w14:textId="77777777" w:rsidR="008C6274" w:rsidRPr="00FB022D" w:rsidRDefault="008C6274" w:rsidP="00713FCE">
      <w:pPr>
        <w:rPr>
          <w:lang w:eastAsia="cs-CZ"/>
        </w:rPr>
      </w:pPr>
    </w:p>
    <w:p w14:paraId="756F141D" w14:textId="0BF9AFD5" w:rsidR="00D40698" w:rsidRPr="00FB022D" w:rsidRDefault="003378FC" w:rsidP="001D1DEB">
      <w:pPr>
        <w:rPr>
          <w:rFonts w:ascii="Noto Sans" w:eastAsia="Times New Roman" w:hAnsi="Noto Sans" w:cs="Noto Sans"/>
          <w:b/>
          <w:bCs/>
          <w:sz w:val="24"/>
          <w:szCs w:val="24"/>
          <w:shd w:val="clear" w:color="auto" w:fill="FFFFFF"/>
          <w:lang w:eastAsia="cs-CZ"/>
        </w:rPr>
      </w:pPr>
      <w:r w:rsidRPr="00FB022D">
        <w:rPr>
          <w:rFonts w:ascii="Noto Sans" w:eastAsia="Times New Roman" w:hAnsi="Noto Sans" w:cs="Noto Sans"/>
          <w:b/>
          <w:bCs/>
          <w:sz w:val="24"/>
          <w:szCs w:val="24"/>
          <w:shd w:val="clear" w:color="auto" w:fill="FFFFFF"/>
          <w:lang w:eastAsia="cs-CZ"/>
        </w:rPr>
        <w:t>Pojišťovna MetLife v tomto roce slaví 30 let od vstupu na český trh</w:t>
      </w:r>
      <w:r w:rsidR="008E33FB" w:rsidRPr="00FB022D">
        <w:rPr>
          <w:rFonts w:ascii="Noto Sans" w:eastAsia="Times New Roman" w:hAnsi="Noto Sans" w:cs="Noto Sans"/>
          <w:b/>
          <w:bCs/>
          <w:sz w:val="24"/>
          <w:szCs w:val="24"/>
          <w:shd w:val="clear" w:color="auto" w:fill="FFFFFF"/>
          <w:lang w:eastAsia="cs-CZ"/>
        </w:rPr>
        <w:t xml:space="preserve"> s životním pojištěním</w:t>
      </w:r>
      <w:r w:rsidRPr="00FB022D">
        <w:rPr>
          <w:rFonts w:ascii="Noto Sans" w:eastAsia="Times New Roman" w:hAnsi="Noto Sans" w:cs="Noto Sans"/>
          <w:b/>
          <w:bCs/>
          <w:sz w:val="24"/>
          <w:szCs w:val="24"/>
          <w:shd w:val="clear" w:color="auto" w:fill="FFFFFF"/>
          <w:lang w:eastAsia="cs-CZ"/>
        </w:rPr>
        <w:t>. Za tuto dobu svým klientům vyplatila více než 4,5 miliardy korun a stala</w:t>
      </w:r>
      <w:r w:rsidR="001D1DEB" w:rsidRPr="00FB022D">
        <w:rPr>
          <w:rFonts w:ascii="Noto Sans" w:eastAsia="Times New Roman" w:hAnsi="Noto Sans" w:cs="Noto Sans"/>
          <w:b/>
          <w:bCs/>
          <w:sz w:val="24"/>
          <w:szCs w:val="24"/>
          <w:shd w:val="clear" w:color="auto" w:fill="FFFFFF"/>
          <w:lang w:eastAsia="cs-CZ"/>
        </w:rPr>
        <w:t xml:space="preserve"> </w:t>
      </w:r>
      <w:r w:rsidRPr="00FB022D">
        <w:rPr>
          <w:rFonts w:ascii="Noto Sans" w:eastAsia="Times New Roman" w:hAnsi="Noto Sans" w:cs="Noto Sans"/>
          <w:b/>
          <w:bCs/>
          <w:sz w:val="24"/>
          <w:szCs w:val="24"/>
          <w:shd w:val="clear" w:color="auto" w:fill="FFFFFF"/>
          <w:lang w:eastAsia="cs-CZ"/>
        </w:rPr>
        <w:t>se</w:t>
      </w:r>
      <w:r w:rsidR="001D1DEB" w:rsidRPr="00FB022D">
        <w:rPr>
          <w:rFonts w:ascii="Noto Sans" w:eastAsia="Times New Roman" w:hAnsi="Noto Sans" w:cs="Noto Sans"/>
          <w:b/>
          <w:bCs/>
          <w:sz w:val="24"/>
          <w:szCs w:val="24"/>
          <w:shd w:val="clear" w:color="auto" w:fill="FFFFFF"/>
          <w:lang w:eastAsia="cs-CZ"/>
        </w:rPr>
        <w:t> </w:t>
      </w:r>
      <w:r w:rsidR="00375AA3" w:rsidRPr="00FB022D">
        <w:rPr>
          <w:rFonts w:ascii="Noto Sans" w:eastAsia="Times New Roman" w:hAnsi="Noto Sans" w:cs="Noto Sans"/>
          <w:b/>
          <w:bCs/>
          <w:sz w:val="24"/>
          <w:szCs w:val="24"/>
          <w:shd w:val="clear" w:color="auto" w:fill="FFFFFF"/>
          <w:lang w:eastAsia="cs-CZ"/>
        </w:rPr>
        <w:t>pro</w:t>
      </w:r>
      <w:r w:rsidR="001D1DEB" w:rsidRPr="00FB022D">
        <w:rPr>
          <w:rFonts w:ascii="Noto Sans" w:eastAsia="Times New Roman" w:hAnsi="Noto Sans" w:cs="Noto Sans"/>
          <w:b/>
          <w:bCs/>
          <w:sz w:val="24"/>
          <w:szCs w:val="24"/>
          <w:shd w:val="clear" w:color="auto" w:fill="FFFFFF"/>
          <w:lang w:eastAsia="cs-CZ"/>
        </w:rPr>
        <w:t> </w:t>
      </w:r>
      <w:r w:rsidR="00375AA3" w:rsidRPr="00FB022D">
        <w:rPr>
          <w:rFonts w:ascii="Noto Sans" w:eastAsia="Times New Roman" w:hAnsi="Noto Sans" w:cs="Noto Sans"/>
          <w:b/>
          <w:bCs/>
          <w:sz w:val="24"/>
          <w:szCs w:val="24"/>
          <w:shd w:val="clear" w:color="auto" w:fill="FFFFFF"/>
          <w:lang w:eastAsia="cs-CZ"/>
        </w:rPr>
        <w:t>ně</w:t>
      </w:r>
      <w:r w:rsidR="001D1DEB" w:rsidRPr="00FB022D">
        <w:rPr>
          <w:rFonts w:ascii="Noto Sans" w:eastAsia="Times New Roman" w:hAnsi="Noto Sans" w:cs="Noto Sans"/>
          <w:b/>
          <w:bCs/>
          <w:sz w:val="24"/>
          <w:szCs w:val="24"/>
          <w:shd w:val="clear" w:color="auto" w:fill="FFFFFF"/>
          <w:lang w:eastAsia="cs-CZ"/>
        </w:rPr>
        <w:t> </w:t>
      </w:r>
      <w:r w:rsidRPr="00FB022D">
        <w:rPr>
          <w:rFonts w:ascii="Noto Sans" w:eastAsia="Times New Roman" w:hAnsi="Noto Sans" w:cs="Noto Sans"/>
          <w:b/>
          <w:bCs/>
          <w:sz w:val="24"/>
          <w:szCs w:val="24"/>
          <w:shd w:val="clear" w:color="auto" w:fill="FFFFFF"/>
          <w:lang w:eastAsia="cs-CZ"/>
        </w:rPr>
        <w:t>záchrannou sítí a oporou</w:t>
      </w:r>
      <w:r w:rsidR="00375AA3" w:rsidRPr="00FB022D">
        <w:rPr>
          <w:rFonts w:ascii="Noto Sans" w:eastAsia="Times New Roman" w:hAnsi="Noto Sans" w:cs="Noto Sans"/>
          <w:b/>
          <w:bCs/>
          <w:sz w:val="24"/>
          <w:szCs w:val="24"/>
          <w:shd w:val="clear" w:color="auto" w:fill="FFFFFF"/>
          <w:lang w:eastAsia="cs-CZ"/>
        </w:rPr>
        <w:t xml:space="preserve"> ve chvílích</w:t>
      </w:r>
      <w:r w:rsidRPr="00FB022D">
        <w:rPr>
          <w:rFonts w:ascii="Noto Sans" w:eastAsia="Times New Roman" w:hAnsi="Noto Sans" w:cs="Noto Sans"/>
          <w:b/>
          <w:bCs/>
          <w:sz w:val="24"/>
          <w:szCs w:val="24"/>
          <w:shd w:val="clear" w:color="auto" w:fill="FFFFFF"/>
          <w:lang w:eastAsia="cs-CZ"/>
        </w:rPr>
        <w:t>, k</w:t>
      </w:r>
      <w:r w:rsidR="00375AA3" w:rsidRPr="00FB022D">
        <w:rPr>
          <w:rFonts w:ascii="Noto Sans" w:eastAsia="Times New Roman" w:hAnsi="Noto Sans" w:cs="Noto Sans"/>
          <w:b/>
          <w:bCs/>
          <w:sz w:val="24"/>
          <w:szCs w:val="24"/>
          <w:shd w:val="clear" w:color="auto" w:fill="FFFFFF"/>
          <w:lang w:eastAsia="cs-CZ"/>
        </w:rPr>
        <w:t>dy</w:t>
      </w:r>
      <w:r w:rsidRPr="00FB022D">
        <w:rPr>
          <w:rFonts w:ascii="Noto Sans" w:eastAsia="Times New Roman" w:hAnsi="Noto Sans" w:cs="Noto Sans"/>
          <w:b/>
          <w:bCs/>
          <w:sz w:val="24"/>
          <w:szCs w:val="24"/>
          <w:shd w:val="clear" w:color="auto" w:fill="FFFFFF"/>
          <w:lang w:eastAsia="cs-CZ"/>
        </w:rPr>
        <w:t xml:space="preserve"> z nejrůznějších důvodů náhle potřebovali rychlou a účinnou pomoc. </w:t>
      </w:r>
      <w:bookmarkStart w:id="1" w:name="_Hlk103682843"/>
      <w:r w:rsidR="001C4BE2" w:rsidRPr="00FB022D">
        <w:rPr>
          <w:rFonts w:ascii="Noto Sans" w:eastAsia="Times New Roman" w:hAnsi="Noto Sans" w:cs="Noto Sans"/>
          <w:b/>
          <w:bCs/>
          <w:sz w:val="24"/>
          <w:szCs w:val="24"/>
          <w:shd w:val="clear" w:color="auto" w:fill="FFFFFF"/>
          <w:lang w:eastAsia="cs-CZ"/>
        </w:rPr>
        <w:t xml:space="preserve">Nyní má MetLife více </w:t>
      </w:r>
      <w:r w:rsidR="00C15E3F" w:rsidRPr="00FB022D">
        <w:rPr>
          <w:rFonts w:ascii="Noto Sans" w:eastAsia="Times New Roman" w:hAnsi="Noto Sans" w:cs="Noto Sans"/>
          <w:b/>
          <w:bCs/>
          <w:sz w:val="24"/>
          <w:szCs w:val="24"/>
          <w:shd w:val="clear" w:color="auto" w:fill="FFFFFF"/>
          <w:lang w:eastAsia="cs-CZ"/>
        </w:rPr>
        <w:t>než</w:t>
      </w:r>
      <w:r w:rsidR="001C4BE2" w:rsidRPr="00FB022D">
        <w:rPr>
          <w:rFonts w:ascii="Noto Sans" w:eastAsia="Times New Roman" w:hAnsi="Noto Sans" w:cs="Noto Sans"/>
          <w:b/>
          <w:bCs/>
          <w:sz w:val="24"/>
          <w:szCs w:val="24"/>
          <w:shd w:val="clear" w:color="auto" w:fill="FFFFFF"/>
          <w:lang w:eastAsia="cs-CZ"/>
        </w:rPr>
        <w:t xml:space="preserve"> 230 000 </w:t>
      </w:r>
      <w:r w:rsidR="006F391E" w:rsidRPr="00FB022D">
        <w:rPr>
          <w:rFonts w:ascii="Noto Sans" w:eastAsia="Times New Roman" w:hAnsi="Noto Sans" w:cs="Noto Sans"/>
          <w:b/>
          <w:bCs/>
          <w:sz w:val="24"/>
          <w:szCs w:val="24"/>
          <w:shd w:val="clear" w:color="auto" w:fill="FFFFFF"/>
          <w:lang w:eastAsia="cs-CZ"/>
        </w:rPr>
        <w:t xml:space="preserve">individuálních </w:t>
      </w:r>
      <w:r w:rsidR="001C4BE2" w:rsidRPr="00FB022D">
        <w:rPr>
          <w:rFonts w:ascii="Noto Sans" w:eastAsia="Times New Roman" w:hAnsi="Noto Sans" w:cs="Noto Sans"/>
          <w:b/>
          <w:bCs/>
          <w:sz w:val="24"/>
          <w:szCs w:val="24"/>
          <w:shd w:val="clear" w:color="auto" w:fill="FFFFFF"/>
          <w:lang w:eastAsia="cs-CZ"/>
        </w:rPr>
        <w:t>klientů</w:t>
      </w:r>
      <w:bookmarkEnd w:id="1"/>
      <w:r w:rsidR="002E08BE" w:rsidRPr="00FB022D">
        <w:rPr>
          <w:rFonts w:ascii="Noto Sans" w:eastAsia="Times New Roman" w:hAnsi="Noto Sans" w:cs="Noto Sans"/>
          <w:b/>
          <w:bCs/>
          <w:sz w:val="24"/>
          <w:szCs w:val="24"/>
          <w:shd w:val="clear" w:color="auto" w:fill="FFFFFF"/>
          <w:lang w:eastAsia="cs-CZ"/>
        </w:rPr>
        <w:t>, kteří se na ni při</w:t>
      </w:r>
      <w:r w:rsidR="00F603D2">
        <w:rPr>
          <w:rFonts w:ascii="Noto Sans" w:eastAsia="Times New Roman" w:hAnsi="Noto Sans" w:cs="Noto Sans"/>
          <w:b/>
          <w:bCs/>
          <w:sz w:val="24"/>
          <w:szCs w:val="24"/>
          <w:shd w:val="clear" w:color="auto" w:fill="FFFFFF"/>
          <w:lang w:eastAsia="cs-CZ"/>
        </w:rPr>
        <w:t xml:space="preserve"> své </w:t>
      </w:r>
      <w:r w:rsidR="002E08BE" w:rsidRPr="00FB022D">
        <w:rPr>
          <w:rFonts w:ascii="Noto Sans" w:eastAsia="Times New Roman" w:hAnsi="Noto Sans" w:cs="Noto Sans"/>
          <w:b/>
          <w:bCs/>
          <w:sz w:val="24"/>
          <w:szCs w:val="24"/>
          <w:shd w:val="clear" w:color="auto" w:fill="FFFFFF"/>
          <w:lang w:eastAsia="cs-CZ"/>
        </w:rPr>
        <w:t>cestě životem</w:t>
      </w:r>
      <w:r w:rsidR="00FB0514">
        <w:rPr>
          <w:rFonts w:ascii="Noto Sans" w:eastAsia="Times New Roman" w:hAnsi="Noto Sans" w:cs="Noto Sans"/>
          <w:b/>
          <w:bCs/>
          <w:sz w:val="24"/>
          <w:szCs w:val="24"/>
          <w:shd w:val="clear" w:color="auto" w:fill="FFFFFF"/>
          <w:lang w:eastAsia="cs-CZ"/>
        </w:rPr>
        <w:t xml:space="preserve"> </w:t>
      </w:r>
      <w:r w:rsidR="00F603D2">
        <w:rPr>
          <w:rFonts w:ascii="Noto Sans" w:eastAsia="Times New Roman" w:hAnsi="Noto Sans" w:cs="Noto Sans"/>
          <w:b/>
          <w:bCs/>
          <w:sz w:val="24"/>
          <w:szCs w:val="24"/>
          <w:shd w:val="clear" w:color="auto" w:fill="FFFFFF"/>
          <w:lang w:eastAsia="cs-CZ"/>
        </w:rPr>
        <w:t>plně spoléhají</w:t>
      </w:r>
      <w:r w:rsidR="002E08BE" w:rsidRPr="00FB022D">
        <w:rPr>
          <w:rFonts w:ascii="Noto Sans" w:eastAsia="Times New Roman" w:hAnsi="Noto Sans" w:cs="Noto Sans"/>
          <w:b/>
          <w:bCs/>
          <w:sz w:val="24"/>
          <w:szCs w:val="24"/>
          <w:shd w:val="clear" w:color="auto" w:fill="FFFFFF"/>
          <w:lang w:eastAsia="cs-CZ"/>
        </w:rPr>
        <w:t xml:space="preserve">. </w:t>
      </w:r>
      <w:proofErr w:type="spellStart"/>
      <w:r w:rsidR="002E08BE" w:rsidRPr="00FB022D">
        <w:rPr>
          <w:rFonts w:ascii="Noto Sans" w:eastAsia="Times New Roman" w:hAnsi="Noto Sans" w:cs="Noto Sans"/>
          <w:b/>
          <w:bCs/>
          <w:sz w:val="24"/>
          <w:szCs w:val="24"/>
          <w:shd w:val="clear" w:color="auto" w:fill="FFFFFF"/>
          <w:lang w:eastAsia="cs-CZ"/>
        </w:rPr>
        <w:t>MetLife</w:t>
      </w:r>
      <w:proofErr w:type="spellEnd"/>
      <w:r w:rsidR="002E08BE" w:rsidRPr="00FB022D">
        <w:rPr>
          <w:rFonts w:ascii="Noto Sans" w:eastAsia="Times New Roman" w:hAnsi="Noto Sans" w:cs="Noto Sans"/>
          <w:b/>
          <w:bCs/>
          <w:sz w:val="24"/>
          <w:szCs w:val="24"/>
          <w:shd w:val="clear" w:color="auto" w:fill="FFFFFF"/>
          <w:lang w:eastAsia="cs-CZ"/>
        </w:rPr>
        <w:t xml:space="preserve"> se</w:t>
      </w:r>
      <w:r w:rsidR="00466F6F">
        <w:rPr>
          <w:rFonts w:ascii="Noto Sans" w:eastAsia="Times New Roman" w:hAnsi="Noto Sans" w:cs="Noto Sans"/>
          <w:b/>
          <w:bCs/>
          <w:sz w:val="24"/>
          <w:szCs w:val="24"/>
          <w:shd w:val="clear" w:color="auto" w:fill="FFFFFF"/>
          <w:lang w:eastAsia="cs-CZ"/>
        </w:rPr>
        <w:t> </w:t>
      </w:r>
      <w:r w:rsidR="002E08BE" w:rsidRPr="00FB022D">
        <w:rPr>
          <w:rFonts w:ascii="Noto Sans" w:eastAsia="Times New Roman" w:hAnsi="Noto Sans" w:cs="Noto Sans"/>
          <w:b/>
          <w:bCs/>
          <w:sz w:val="24"/>
          <w:szCs w:val="24"/>
          <w:shd w:val="clear" w:color="auto" w:fill="FFFFFF"/>
          <w:lang w:eastAsia="cs-CZ"/>
        </w:rPr>
        <w:t xml:space="preserve">v ČR stará </w:t>
      </w:r>
      <w:r w:rsidR="00F603D2">
        <w:rPr>
          <w:rFonts w:ascii="Noto Sans" w:eastAsia="Times New Roman" w:hAnsi="Noto Sans" w:cs="Noto Sans"/>
          <w:b/>
          <w:bCs/>
          <w:sz w:val="24"/>
          <w:szCs w:val="24"/>
          <w:shd w:val="clear" w:color="auto" w:fill="FFFFFF"/>
          <w:lang w:eastAsia="cs-CZ"/>
        </w:rPr>
        <w:t xml:space="preserve">také </w:t>
      </w:r>
      <w:r w:rsidR="002E08BE" w:rsidRPr="00FB022D">
        <w:rPr>
          <w:rFonts w:ascii="Noto Sans" w:eastAsia="Times New Roman" w:hAnsi="Noto Sans" w:cs="Noto Sans"/>
          <w:b/>
          <w:bCs/>
          <w:sz w:val="24"/>
          <w:szCs w:val="24"/>
          <w:shd w:val="clear" w:color="auto" w:fill="FFFFFF"/>
          <w:lang w:eastAsia="cs-CZ"/>
        </w:rPr>
        <w:t>o</w:t>
      </w:r>
      <w:r w:rsidR="001D1DEB" w:rsidRPr="00FB022D">
        <w:rPr>
          <w:rFonts w:ascii="Noto Sans" w:eastAsia="Times New Roman" w:hAnsi="Noto Sans" w:cs="Noto Sans"/>
          <w:b/>
          <w:bCs/>
          <w:sz w:val="24"/>
          <w:szCs w:val="24"/>
          <w:shd w:val="clear" w:color="auto" w:fill="FFFFFF"/>
          <w:lang w:eastAsia="cs-CZ"/>
        </w:rPr>
        <w:t> </w:t>
      </w:r>
      <w:r w:rsidR="002E08BE" w:rsidRPr="00FB022D">
        <w:rPr>
          <w:rFonts w:ascii="Noto Sans" w:eastAsia="Times New Roman" w:hAnsi="Noto Sans" w:cs="Noto Sans"/>
          <w:b/>
          <w:bCs/>
          <w:sz w:val="24"/>
          <w:szCs w:val="24"/>
          <w:shd w:val="clear" w:color="auto" w:fill="FFFFFF"/>
          <w:lang w:eastAsia="cs-CZ"/>
        </w:rPr>
        <w:t>400</w:t>
      </w:r>
      <w:r w:rsidR="001D1DEB" w:rsidRPr="00FB022D">
        <w:rPr>
          <w:rFonts w:ascii="Noto Sans" w:eastAsia="Times New Roman" w:hAnsi="Noto Sans" w:cs="Noto Sans"/>
          <w:b/>
          <w:bCs/>
          <w:sz w:val="24"/>
          <w:szCs w:val="24"/>
          <w:shd w:val="clear" w:color="auto" w:fill="FFFFFF"/>
          <w:lang w:eastAsia="cs-CZ"/>
        </w:rPr>
        <w:t> </w:t>
      </w:r>
      <w:r w:rsidR="002E08BE" w:rsidRPr="00FB022D">
        <w:rPr>
          <w:rFonts w:ascii="Noto Sans" w:eastAsia="Times New Roman" w:hAnsi="Noto Sans" w:cs="Noto Sans"/>
          <w:b/>
          <w:bCs/>
          <w:sz w:val="24"/>
          <w:szCs w:val="24"/>
          <w:shd w:val="clear" w:color="auto" w:fill="FFFFFF"/>
          <w:lang w:eastAsia="cs-CZ"/>
        </w:rPr>
        <w:t xml:space="preserve">firem, </w:t>
      </w:r>
      <w:r w:rsidR="00F603D2">
        <w:rPr>
          <w:rFonts w:ascii="Noto Sans" w:eastAsia="Times New Roman" w:hAnsi="Noto Sans" w:cs="Noto Sans"/>
          <w:b/>
          <w:bCs/>
          <w:sz w:val="24"/>
          <w:szCs w:val="24"/>
          <w:shd w:val="clear" w:color="auto" w:fill="FFFFFF"/>
          <w:lang w:eastAsia="cs-CZ"/>
        </w:rPr>
        <w:t xml:space="preserve">jež svým </w:t>
      </w:r>
      <w:r w:rsidR="002E08BE" w:rsidRPr="00FB022D">
        <w:rPr>
          <w:rFonts w:ascii="Noto Sans" w:eastAsia="Times New Roman" w:hAnsi="Noto Sans" w:cs="Noto Sans"/>
          <w:b/>
          <w:bCs/>
          <w:sz w:val="24"/>
          <w:szCs w:val="24"/>
          <w:shd w:val="clear" w:color="auto" w:fill="FFFFFF"/>
          <w:lang w:eastAsia="cs-CZ"/>
        </w:rPr>
        <w:t>40 000 zaměstnanců</w:t>
      </w:r>
      <w:r w:rsidR="00FB0514">
        <w:rPr>
          <w:rFonts w:ascii="Noto Sans" w:eastAsia="Times New Roman" w:hAnsi="Noto Sans" w:cs="Noto Sans"/>
          <w:b/>
          <w:bCs/>
          <w:sz w:val="24"/>
          <w:szCs w:val="24"/>
          <w:shd w:val="clear" w:color="auto" w:fill="FFFFFF"/>
          <w:lang w:eastAsia="cs-CZ"/>
        </w:rPr>
        <w:t>m</w:t>
      </w:r>
      <w:r w:rsidR="002E08BE" w:rsidRPr="00FB022D">
        <w:rPr>
          <w:rFonts w:ascii="Noto Sans" w:eastAsia="Times New Roman" w:hAnsi="Noto Sans" w:cs="Noto Sans"/>
          <w:b/>
          <w:bCs/>
          <w:sz w:val="24"/>
          <w:szCs w:val="24"/>
          <w:shd w:val="clear" w:color="auto" w:fill="FFFFFF"/>
          <w:lang w:eastAsia="cs-CZ"/>
        </w:rPr>
        <w:t xml:space="preserve"> </w:t>
      </w:r>
      <w:r w:rsidR="002E08BE" w:rsidRPr="00FB022D">
        <w:rPr>
          <w:rFonts w:ascii="Noto Sans" w:hAnsi="Noto Sans" w:cs="Noto Sans"/>
          <w:b/>
          <w:bCs/>
          <w:sz w:val="24"/>
          <w:szCs w:val="24"/>
        </w:rPr>
        <w:t>nabíz</w:t>
      </w:r>
      <w:r w:rsidR="00F603D2">
        <w:rPr>
          <w:rFonts w:ascii="Noto Sans" w:hAnsi="Noto Sans" w:cs="Noto Sans"/>
          <w:b/>
          <w:bCs/>
          <w:sz w:val="24"/>
          <w:szCs w:val="24"/>
        </w:rPr>
        <w:t>ej</w:t>
      </w:r>
      <w:r w:rsidR="002E08BE" w:rsidRPr="00FB022D">
        <w:rPr>
          <w:rFonts w:ascii="Noto Sans" w:hAnsi="Noto Sans" w:cs="Noto Sans"/>
          <w:b/>
          <w:bCs/>
          <w:sz w:val="24"/>
          <w:szCs w:val="24"/>
        </w:rPr>
        <w:t xml:space="preserve">í skupinové životní pojištění.  </w:t>
      </w:r>
      <w:r w:rsidRPr="00FB022D">
        <w:rPr>
          <w:rFonts w:ascii="Noto Sans" w:eastAsia="Times New Roman" w:hAnsi="Noto Sans" w:cs="Noto Sans"/>
          <w:b/>
          <w:bCs/>
          <w:sz w:val="24"/>
          <w:szCs w:val="24"/>
          <w:shd w:val="clear" w:color="auto" w:fill="FFFFFF"/>
          <w:lang w:eastAsia="cs-CZ"/>
        </w:rPr>
        <w:t>Po</w:t>
      </w:r>
      <w:r w:rsidR="00FB0514">
        <w:rPr>
          <w:rFonts w:ascii="Noto Sans" w:eastAsia="Times New Roman" w:hAnsi="Noto Sans" w:cs="Noto Sans"/>
          <w:b/>
          <w:bCs/>
          <w:sz w:val="24"/>
          <w:szCs w:val="24"/>
          <w:shd w:val="clear" w:color="auto" w:fill="FFFFFF"/>
          <w:lang w:eastAsia="cs-CZ"/>
        </w:rPr>
        <w:t>dívejme</w:t>
      </w:r>
      <w:r w:rsidRPr="00FB022D">
        <w:rPr>
          <w:rFonts w:ascii="Noto Sans" w:eastAsia="Times New Roman" w:hAnsi="Noto Sans" w:cs="Noto Sans"/>
          <w:b/>
          <w:bCs/>
          <w:sz w:val="24"/>
          <w:szCs w:val="24"/>
          <w:shd w:val="clear" w:color="auto" w:fill="FFFFFF"/>
          <w:lang w:eastAsia="cs-CZ"/>
        </w:rPr>
        <w:t xml:space="preserve"> se společně na </w:t>
      </w:r>
      <w:r w:rsidR="00FB0514">
        <w:rPr>
          <w:rFonts w:ascii="Noto Sans" w:eastAsia="Times New Roman" w:hAnsi="Noto Sans" w:cs="Noto Sans"/>
          <w:b/>
          <w:bCs/>
          <w:sz w:val="24"/>
          <w:szCs w:val="24"/>
          <w:shd w:val="clear" w:color="auto" w:fill="FFFFFF"/>
          <w:lang w:eastAsia="cs-CZ"/>
        </w:rPr>
        <w:t xml:space="preserve">některé </w:t>
      </w:r>
      <w:r w:rsidRPr="00FB022D">
        <w:rPr>
          <w:rFonts w:ascii="Noto Sans" w:eastAsia="Times New Roman" w:hAnsi="Noto Sans" w:cs="Noto Sans"/>
          <w:b/>
          <w:bCs/>
          <w:sz w:val="24"/>
          <w:szCs w:val="24"/>
          <w:shd w:val="clear" w:color="auto" w:fill="FFFFFF"/>
          <w:lang w:eastAsia="cs-CZ"/>
        </w:rPr>
        <w:t xml:space="preserve">zajímavosti z </w:t>
      </w:r>
      <w:r w:rsidR="00CD1F38" w:rsidRPr="00FB022D">
        <w:rPr>
          <w:rFonts w:ascii="Noto Sans" w:eastAsia="Times New Roman" w:hAnsi="Noto Sans" w:cs="Noto Sans"/>
          <w:b/>
          <w:bCs/>
          <w:sz w:val="24"/>
          <w:szCs w:val="24"/>
          <w:shd w:val="clear" w:color="auto" w:fill="FFFFFF"/>
          <w:lang w:eastAsia="cs-CZ"/>
        </w:rPr>
        <w:t>cesty</w:t>
      </w:r>
      <w:r w:rsidRPr="00FB022D">
        <w:rPr>
          <w:rFonts w:ascii="Noto Sans" w:eastAsia="Times New Roman" w:hAnsi="Noto Sans" w:cs="Noto Sans"/>
          <w:b/>
          <w:bCs/>
          <w:sz w:val="24"/>
          <w:szCs w:val="24"/>
          <w:shd w:val="clear" w:color="auto" w:fill="FFFFFF"/>
          <w:lang w:eastAsia="cs-CZ"/>
        </w:rPr>
        <w:t xml:space="preserve">, kterou </w:t>
      </w:r>
      <w:proofErr w:type="spellStart"/>
      <w:r w:rsidR="00FB0514">
        <w:rPr>
          <w:rFonts w:ascii="Noto Sans" w:eastAsia="Times New Roman" w:hAnsi="Noto Sans" w:cs="Noto Sans"/>
          <w:b/>
          <w:bCs/>
          <w:sz w:val="24"/>
          <w:szCs w:val="24"/>
          <w:shd w:val="clear" w:color="auto" w:fill="FFFFFF"/>
          <w:lang w:eastAsia="cs-CZ"/>
        </w:rPr>
        <w:t>MetLife</w:t>
      </w:r>
      <w:proofErr w:type="spellEnd"/>
      <w:r w:rsidR="00FB0514">
        <w:rPr>
          <w:rFonts w:ascii="Noto Sans" w:eastAsia="Times New Roman" w:hAnsi="Noto Sans" w:cs="Noto Sans"/>
          <w:b/>
          <w:bCs/>
          <w:sz w:val="24"/>
          <w:szCs w:val="24"/>
          <w:shd w:val="clear" w:color="auto" w:fill="FFFFFF"/>
          <w:lang w:eastAsia="cs-CZ"/>
        </w:rPr>
        <w:t xml:space="preserve"> urazila </w:t>
      </w:r>
      <w:r w:rsidR="00BD11EB" w:rsidRPr="00FB022D">
        <w:rPr>
          <w:rFonts w:ascii="Noto Sans" w:eastAsia="Times New Roman" w:hAnsi="Noto Sans" w:cs="Noto Sans"/>
          <w:b/>
          <w:bCs/>
          <w:sz w:val="24"/>
          <w:szCs w:val="24"/>
          <w:shd w:val="clear" w:color="auto" w:fill="FFFFFF"/>
          <w:lang w:eastAsia="cs-CZ"/>
        </w:rPr>
        <w:t>během</w:t>
      </w:r>
      <w:r w:rsidRPr="00FB022D">
        <w:rPr>
          <w:rFonts w:ascii="Noto Sans" w:eastAsia="Times New Roman" w:hAnsi="Noto Sans" w:cs="Noto Sans"/>
          <w:b/>
          <w:bCs/>
          <w:sz w:val="24"/>
          <w:szCs w:val="24"/>
          <w:shd w:val="clear" w:color="auto" w:fill="FFFFFF"/>
          <w:lang w:eastAsia="cs-CZ"/>
        </w:rPr>
        <w:t xml:space="preserve"> třicet</w:t>
      </w:r>
      <w:r w:rsidR="00BD11EB" w:rsidRPr="00FB022D">
        <w:rPr>
          <w:rFonts w:ascii="Noto Sans" w:eastAsia="Times New Roman" w:hAnsi="Noto Sans" w:cs="Noto Sans"/>
          <w:b/>
          <w:bCs/>
          <w:sz w:val="24"/>
          <w:szCs w:val="24"/>
          <w:shd w:val="clear" w:color="auto" w:fill="FFFFFF"/>
          <w:lang w:eastAsia="cs-CZ"/>
        </w:rPr>
        <w:t>i</w:t>
      </w:r>
      <w:r w:rsidRPr="00FB022D">
        <w:rPr>
          <w:rFonts w:ascii="Noto Sans" w:eastAsia="Times New Roman" w:hAnsi="Noto Sans" w:cs="Noto Sans"/>
          <w:b/>
          <w:bCs/>
          <w:sz w:val="24"/>
          <w:szCs w:val="24"/>
          <w:shd w:val="clear" w:color="auto" w:fill="FFFFFF"/>
          <w:lang w:eastAsia="cs-CZ"/>
        </w:rPr>
        <w:t xml:space="preserve"> let působení v</w:t>
      </w:r>
      <w:r w:rsidR="00FB0514">
        <w:rPr>
          <w:rFonts w:ascii="Noto Sans" w:eastAsia="Times New Roman" w:hAnsi="Noto Sans" w:cs="Noto Sans"/>
          <w:b/>
          <w:bCs/>
          <w:sz w:val="24"/>
          <w:szCs w:val="24"/>
          <w:shd w:val="clear" w:color="auto" w:fill="FFFFFF"/>
          <w:lang w:eastAsia="cs-CZ"/>
        </w:rPr>
        <w:t> </w:t>
      </w:r>
      <w:r w:rsidRPr="00FB022D">
        <w:rPr>
          <w:rFonts w:ascii="Noto Sans" w:eastAsia="Times New Roman" w:hAnsi="Noto Sans" w:cs="Noto Sans"/>
          <w:b/>
          <w:bCs/>
          <w:sz w:val="24"/>
          <w:szCs w:val="24"/>
          <w:shd w:val="clear" w:color="auto" w:fill="FFFFFF"/>
          <w:lang w:eastAsia="cs-CZ"/>
        </w:rPr>
        <w:t>Česku</w:t>
      </w:r>
      <w:r w:rsidR="00FB0514">
        <w:rPr>
          <w:rFonts w:ascii="Noto Sans" w:eastAsia="Times New Roman" w:hAnsi="Noto Sans" w:cs="Noto Sans"/>
          <w:b/>
          <w:bCs/>
          <w:sz w:val="24"/>
          <w:szCs w:val="24"/>
          <w:shd w:val="clear" w:color="auto" w:fill="FFFFFF"/>
          <w:lang w:eastAsia="cs-CZ"/>
        </w:rPr>
        <w:t>.</w:t>
      </w:r>
    </w:p>
    <w:p w14:paraId="4163965E" w14:textId="2E623F53" w:rsidR="00D40698" w:rsidRPr="00FB022D" w:rsidRDefault="00EA12AC" w:rsidP="001D1DEB">
      <w:pPr>
        <w:pStyle w:val="Nadpis2"/>
        <w:rPr>
          <w:rFonts w:ascii="Noto Sans" w:hAnsi="Noto Sans" w:cs="Noto Sans"/>
          <w:sz w:val="21"/>
          <w:szCs w:val="21"/>
          <w:shd w:val="clear" w:color="auto" w:fill="FFFFFF"/>
        </w:rPr>
      </w:pPr>
      <w:r w:rsidRPr="00FB022D">
        <w:rPr>
          <w:rFonts w:ascii="Noto Sans" w:hAnsi="Noto Sans" w:cs="Noto Sans"/>
          <w:sz w:val="21"/>
          <w:szCs w:val="21"/>
          <w:shd w:val="clear" w:color="auto" w:fill="FFFFFF"/>
        </w:rPr>
        <w:t>Více než 200 000 událostí</w:t>
      </w:r>
    </w:p>
    <w:p w14:paraId="248C7B7A" w14:textId="62FFD1FC" w:rsidR="00D40698" w:rsidRPr="00FB022D" w:rsidRDefault="00772668" w:rsidP="001D1DEB">
      <w:pPr>
        <w:rPr>
          <w:rFonts w:ascii="Noto Sans" w:eastAsia="Times New Roman" w:hAnsi="Noto Sans" w:cs="Noto Sans"/>
          <w:sz w:val="21"/>
          <w:szCs w:val="21"/>
          <w:shd w:val="clear" w:color="auto" w:fill="FFFFFF"/>
          <w:lang w:eastAsia="cs-CZ"/>
        </w:rPr>
      </w:pPr>
      <w:r w:rsidRPr="00FB022D">
        <w:rPr>
          <w:rFonts w:ascii="Noto Sans" w:eastAsia="Times New Roman" w:hAnsi="Noto Sans" w:cs="Noto Sans"/>
          <w:sz w:val="21"/>
          <w:szCs w:val="21"/>
          <w:shd w:val="clear" w:color="auto" w:fill="FFFFFF"/>
          <w:lang w:eastAsia="cs-CZ"/>
        </w:rPr>
        <w:t>Během tř</w:t>
      </w:r>
      <w:r w:rsidR="00FB0514">
        <w:rPr>
          <w:rFonts w:ascii="Noto Sans" w:eastAsia="Times New Roman" w:hAnsi="Noto Sans" w:cs="Noto Sans"/>
          <w:sz w:val="21"/>
          <w:szCs w:val="21"/>
          <w:shd w:val="clear" w:color="auto" w:fill="FFFFFF"/>
          <w:lang w:eastAsia="cs-CZ"/>
        </w:rPr>
        <w:t>í</w:t>
      </w:r>
      <w:r w:rsidRPr="00FB022D">
        <w:rPr>
          <w:rFonts w:ascii="Noto Sans" w:eastAsia="Times New Roman" w:hAnsi="Noto Sans" w:cs="Noto Sans"/>
          <w:sz w:val="21"/>
          <w:szCs w:val="21"/>
          <w:shd w:val="clear" w:color="auto" w:fill="FFFFFF"/>
          <w:lang w:eastAsia="cs-CZ"/>
        </w:rPr>
        <w:t xml:space="preserve"> dekád pojišťovna </w:t>
      </w:r>
      <w:proofErr w:type="spellStart"/>
      <w:r w:rsidRPr="00FB022D">
        <w:rPr>
          <w:rFonts w:ascii="Noto Sans" w:eastAsia="Times New Roman" w:hAnsi="Noto Sans" w:cs="Noto Sans"/>
          <w:sz w:val="21"/>
          <w:szCs w:val="21"/>
          <w:shd w:val="clear" w:color="auto" w:fill="FFFFFF"/>
          <w:lang w:eastAsia="cs-CZ"/>
        </w:rPr>
        <w:t>MetLife</w:t>
      </w:r>
      <w:proofErr w:type="spellEnd"/>
      <w:r w:rsidRPr="00FB022D">
        <w:rPr>
          <w:rFonts w:ascii="Noto Sans" w:eastAsia="Times New Roman" w:hAnsi="Noto Sans" w:cs="Noto Sans"/>
          <w:sz w:val="21"/>
          <w:szCs w:val="21"/>
          <w:shd w:val="clear" w:color="auto" w:fill="FFFFFF"/>
          <w:lang w:eastAsia="cs-CZ"/>
        </w:rPr>
        <w:t xml:space="preserve"> finančně pomáhala ve více než 200 000 případech. To</w:t>
      </w:r>
      <w:r w:rsidR="001D1DEB" w:rsidRPr="00FB022D">
        <w:rPr>
          <w:rFonts w:ascii="Noto Sans" w:eastAsia="Times New Roman" w:hAnsi="Noto Sans" w:cs="Noto Sans"/>
          <w:sz w:val="21"/>
          <w:szCs w:val="21"/>
          <w:shd w:val="clear" w:color="auto" w:fill="FFFFFF"/>
          <w:lang w:eastAsia="cs-CZ"/>
        </w:rPr>
        <w:t> </w:t>
      </w:r>
      <w:r w:rsidRPr="00FB022D">
        <w:rPr>
          <w:rFonts w:ascii="Noto Sans" w:eastAsia="Times New Roman" w:hAnsi="Noto Sans" w:cs="Noto Sans"/>
          <w:sz w:val="21"/>
          <w:szCs w:val="21"/>
          <w:shd w:val="clear" w:color="auto" w:fill="FFFFFF"/>
          <w:lang w:eastAsia="cs-CZ"/>
        </w:rPr>
        <w:t>v</w:t>
      </w:r>
      <w:r w:rsidR="001D1DEB" w:rsidRPr="00FB022D">
        <w:rPr>
          <w:rFonts w:ascii="Noto Sans" w:eastAsia="Times New Roman" w:hAnsi="Noto Sans" w:cs="Noto Sans"/>
          <w:sz w:val="21"/>
          <w:szCs w:val="21"/>
          <w:shd w:val="clear" w:color="auto" w:fill="FFFFFF"/>
          <w:lang w:eastAsia="cs-CZ"/>
        </w:rPr>
        <w:t> </w:t>
      </w:r>
      <w:r w:rsidRPr="00FB022D">
        <w:rPr>
          <w:rFonts w:ascii="Noto Sans" w:eastAsia="Times New Roman" w:hAnsi="Noto Sans" w:cs="Noto Sans"/>
          <w:sz w:val="21"/>
          <w:szCs w:val="21"/>
          <w:shd w:val="clear" w:color="auto" w:fill="FFFFFF"/>
          <w:lang w:eastAsia="cs-CZ"/>
        </w:rPr>
        <w:t>praxi</w:t>
      </w:r>
      <w:r w:rsidR="001D1DEB" w:rsidRPr="00FB022D">
        <w:rPr>
          <w:rFonts w:ascii="Noto Sans" w:eastAsia="Times New Roman" w:hAnsi="Noto Sans" w:cs="Noto Sans"/>
          <w:sz w:val="21"/>
          <w:szCs w:val="21"/>
          <w:shd w:val="clear" w:color="auto" w:fill="FFFFFF"/>
          <w:lang w:eastAsia="cs-CZ"/>
        </w:rPr>
        <w:t> </w:t>
      </w:r>
      <w:r w:rsidRPr="00FB022D">
        <w:rPr>
          <w:rFonts w:ascii="Noto Sans" w:eastAsia="Times New Roman" w:hAnsi="Noto Sans" w:cs="Noto Sans"/>
          <w:sz w:val="21"/>
          <w:szCs w:val="21"/>
          <w:shd w:val="clear" w:color="auto" w:fill="FFFFFF"/>
          <w:lang w:eastAsia="cs-CZ"/>
        </w:rPr>
        <w:t xml:space="preserve">znamená přibližně 200 000 </w:t>
      </w:r>
      <w:r w:rsidR="00DE68BC" w:rsidRPr="00FB022D">
        <w:rPr>
          <w:rFonts w:ascii="Noto Sans" w:eastAsia="Times New Roman" w:hAnsi="Noto Sans" w:cs="Noto Sans"/>
          <w:sz w:val="21"/>
          <w:szCs w:val="21"/>
          <w:shd w:val="clear" w:color="auto" w:fill="FFFFFF"/>
          <w:lang w:eastAsia="cs-CZ"/>
        </w:rPr>
        <w:t>klientů</w:t>
      </w:r>
      <w:r w:rsidR="001C4BE2" w:rsidRPr="00FB022D">
        <w:rPr>
          <w:rFonts w:ascii="Noto Sans" w:eastAsia="Times New Roman" w:hAnsi="Noto Sans" w:cs="Noto Sans"/>
          <w:sz w:val="21"/>
          <w:szCs w:val="21"/>
          <w:shd w:val="clear" w:color="auto" w:fill="FFFFFF"/>
          <w:lang w:eastAsia="cs-CZ"/>
        </w:rPr>
        <w:t xml:space="preserve"> </w:t>
      </w:r>
      <w:r w:rsidRPr="00FB022D">
        <w:rPr>
          <w:rFonts w:ascii="Noto Sans" w:eastAsia="Times New Roman" w:hAnsi="Noto Sans" w:cs="Noto Sans"/>
          <w:sz w:val="21"/>
          <w:szCs w:val="21"/>
          <w:shd w:val="clear" w:color="auto" w:fill="FFFFFF"/>
          <w:lang w:eastAsia="cs-CZ"/>
        </w:rPr>
        <w:t xml:space="preserve">a jejich rodin, které měly díky životnímu pojištění zajištěny prostředky v případě nečekaných událostí. </w:t>
      </w:r>
      <w:r w:rsidR="00DE68BC" w:rsidRPr="00FB022D">
        <w:rPr>
          <w:rFonts w:ascii="Noto Sans" w:eastAsia="Times New Roman" w:hAnsi="Noto Sans" w:cs="Noto Sans"/>
          <w:sz w:val="21"/>
          <w:szCs w:val="21"/>
          <w:shd w:val="clear" w:color="auto" w:fill="FFFFFF"/>
          <w:lang w:eastAsia="cs-CZ"/>
        </w:rPr>
        <w:t>Nejčastější</w:t>
      </w:r>
      <w:r w:rsidR="00075781" w:rsidRPr="00FB022D">
        <w:rPr>
          <w:rFonts w:ascii="Noto Sans" w:eastAsia="Times New Roman" w:hAnsi="Noto Sans" w:cs="Noto Sans"/>
          <w:sz w:val="21"/>
          <w:szCs w:val="21"/>
          <w:shd w:val="clear" w:color="auto" w:fill="FFFFFF"/>
          <w:lang w:eastAsia="cs-CZ"/>
        </w:rPr>
        <w:t>mi</w:t>
      </w:r>
      <w:r w:rsidR="00DE68BC" w:rsidRPr="00FB022D">
        <w:rPr>
          <w:rFonts w:ascii="Noto Sans" w:eastAsia="Times New Roman" w:hAnsi="Noto Sans" w:cs="Noto Sans"/>
          <w:sz w:val="21"/>
          <w:szCs w:val="21"/>
          <w:shd w:val="clear" w:color="auto" w:fill="FFFFFF"/>
          <w:lang w:eastAsia="cs-CZ"/>
        </w:rPr>
        <w:t xml:space="preserve"> pojistn</w:t>
      </w:r>
      <w:r w:rsidR="00075781" w:rsidRPr="00FB022D">
        <w:rPr>
          <w:rFonts w:ascii="Noto Sans" w:eastAsia="Times New Roman" w:hAnsi="Noto Sans" w:cs="Noto Sans"/>
          <w:sz w:val="21"/>
          <w:szCs w:val="21"/>
          <w:shd w:val="clear" w:color="auto" w:fill="FFFFFF"/>
          <w:lang w:eastAsia="cs-CZ"/>
        </w:rPr>
        <w:t>ými</w:t>
      </w:r>
      <w:r w:rsidR="00DE68BC" w:rsidRPr="00FB022D">
        <w:rPr>
          <w:rFonts w:ascii="Noto Sans" w:eastAsia="Times New Roman" w:hAnsi="Noto Sans" w:cs="Noto Sans"/>
          <w:sz w:val="21"/>
          <w:szCs w:val="21"/>
          <w:shd w:val="clear" w:color="auto" w:fill="FFFFFF"/>
          <w:lang w:eastAsia="cs-CZ"/>
        </w:rPr>
        <w:t xml:space="preserve"> událost</w:t>
      </w:r>
      <w:r w:rsidR="00075781" w:rsidRPr="00FB022D">
        <w:rPr>
          <w:rFonts w:ascii="Noto Sans" w:eastAsia="Times New Roman" w:hAnsi="Noto Sans" w:cs="Noto Sans"/>
          <w:sz w:val="21"/>
          <w:szCs w:val="21"/>
          <w:shd w:val="clear" w:color="auto" w:fill="FFFFFF"/>
          <w:lang w:eastAsia="cs-CZ"/>
        </w:rPr>
        <w:t>mi</w:t>
      </w:r>
      <w:r w:rsidR="00DE68BC" w:rsidRPr="00FB022D">
        <w:rPr>
          <w:rFonts w:ascii="Noto Sans" w:eastAsia="Times New Roman" w:hAnsi="Noto Sans" w:cs="Noto Sans"/>
          <w:sz w:val="21"/>
          <w:szCs w:val="21"/>
          <w:shd w:val="clear" w:color="auto" w:fill="FFFFFF"/>
          <w:lang w:eastAsia="cs-CZ"/>
        </w:rPr>
        <w:t xml:space="preserve"> </w:t>
      </w:r>
      <w:r w:rsidR="00075781" w:rsidRPr="00FB022D">
        <w:rPr>
          <w:rFonts w:ascii="Noto Sans" w:eastAsia="Times New Roman" w:hAnsi="Noto Sans" w:cs="Noto Sans"/>
          <w:sz w:val="21"/>
          <w:szCs w:val="21"/>
          <w:shd w:val="clear" w:color="auto" w:fill="FFFFFF"/>
          <w:lang w:eastAsia="cs-CZ"/>
        </w:rPr>
        <w:t>byly</w:t>
      </w:r>
      <w:r w:rsidR="00DE68BC" w:rsidRPr="00FB022D">
        <w:rPr>
          <w:rFonts w:ascii="Noto Sans" w:eastAsia="Times New Roman" w:hAnsi="Noto Sans" w:cs="Noto Sans"/>
          <w:sz w:val="21"/>
          <w:szCs w:val="21"/>
          <w:shd w:val="clear" w:color="auto" w:fill="FFFFFF"/>
          <w:lang w:eastAsia="cs-CZ"/>
        </w:rPr>
        <w:t xml:space="preserve"> úraz</w:t>
      </w:r>
      <w:r w:rsidR="00075781" w:rsidRPr="00FB022D">
        <w:rPr>
          <w:rFonts w:ascii="Noto Sans" w:eastAsia="Times New Roman" w:hAnsi="Noto Sans" w:cs="Noto Sans"/>
          <w:sz w:val="21"/>
          <w:szCs w:val="21"/>
          <w:shd w:val="clear" w:color="auto" w:fill="FFFFFF"/>
          <w:lang w:eastAsia="cs-CZ"/>
        </w:rPr>
        <w:t>y</w:t>
      </w:r>
      <w:r w:rsidR="00DE68BC" w:rsidRPr="00FB022D">
        <w:rPr>
          <w:rFonts w:ascii="Noto Sans" w:eastAsia="Times New Roman" w:hAnsi="Noto Sans" w:cs="Noto Sans"/>
          <w:sz w:val="21"/>
          <w:szCs w:val="21"/>
          <w:shd w:val="clear" w:color="auto" w:fill="FFFFFF"/>
          <w:lang w:eastAsia="cs-CZ"/>
        </w:rPr>
        <w:t>, za</w:t>
      </w:r>
      <w:r w:rsidR="00075781" w:rsidRPr="00FB022D">
        <w:rPr>
          <w:rFonts w:ascii="Noto Sans" w:eastAsia="Times New Roman" w:hAnsi="Noto Sans" w:cs="Noto Sans"/>
          <w:sz w:val="21"/>
          <w:szCs w:val="21"/>
          <w:shd w:val="clear" w:color="auto" w:fill="FFFFFF"/>
          <w:lang w:eastAsia="cs-CZ"/>
        </w:rPr>
        <w:t> </w:t>
      </w:r>
      <w:r w:rsidR="00FB0514">
        <w:rPr>
          <w:rFonts w:ascii="Noto Sans" w:eastAsia="Times New Roman" w:hAnsi="Noto Sans" w:cs="Noto Sans"/>
          <w:sz w:val="21"/>
          <w:szCs w:val="21"/>
          <w:shd w:val="clear" w:color="auto" w:fill="FFFFFF"/>
          <w:lang w:eastAsia="cs-CZ"/>
        </w:rPr>
        <w:t>něž</w:t>
      </w:r>
      <w:r w:rsidR="00FB0514" w:rsidRPr="00FB022D">
        <w:rPr>
          <w:rFonts w:ascii="Noto Sans" w:eastAsia="Times New Roman" w:hAnsi="Noto Sans" w:cs="Noto Sans"/>
          <w:sz w:val="21"/>
          <w:szCs w:val="21"/>
          <w:shd w:val="clear" w:color="auto" w:fill="FFFFFF"/>
          <w:lang w:eastAsia="cs-CZ"/>
        </w:rPr>
        <w:t> </w:t>
      </w:r>
      <w:proofErr w:type="spellStart"/>
      <w:r w:rsidR="00075781" w:rsidRPr="00FB022D">
        <w:rPr>
          <w:rFonts w:ascii="Noto Sans" w:eastAsia="Times New Roman" w:hAnsi="Noto Sans" w:cs="Noto Sans"/>
          <w:sz w:val="21"/>
          <w:szCs w:val="21"/>
          <w:shd w:val="clear" w:color="auto" w:fill="FFFFFF"/>
          <w:lang w:eastAsia="cs-CZ"/>
        </w:rPr>
        <w:t>MetLife</w:t>
      </w:r>
      <w:proofErr w:type="spellEnd"/>
      <w:r w:rsidR="00DE68BC" w:rsidRPr="00FB022D">
        <w:rPr>
          <w:rFonts w:ascii="Noto Sans" w:eastAsia="Times New Roman" w:hAnsi="Noto Sans" w:cs="Noto Sans"/>
          <w:sz w:val="21"/>
          <w:szCs w:val="21"/>
          <w:shd w:val="clear" w:color="auto" w:fill="FFFFFF"/>
          <w:lang w:eastAsia="cs-CZ"/>
        </w:rPr>
        <w:t xml:space="preserve"> za celou dobu působení na našem trhu vyplatila přes </w:t>
      </w:r>
      <w:r w:rsidR="00FB0514">
        <w:rPr>
          <w:rFonts w:ascii="Noto Sans" w:eastAsia="Times New Roman" w:hAnsi="Noto Sans" w:cs="Noto Sans"/>
          <w:sz w:val="21"/>
          <w:szCs w:val="21"/>
          <w:shd w:val="clear" w:color="auto" w:fill="FFFFFF"/>
          <w:lang w:eastAsia="cs-CZ"/>
        </w:rPr>
        <w:t>dvě</w:t>
      </w:r>
      <w:r w:rsidR="00DE68BC" w:rsidRPr="00FB022D">
        <w:rPr>
          <w:rFonts w:ascii="Noto Sans" w:eastAsia="Times New Roman" w:hAnsi="Noto Sans" w:cs="Noto Sans"/>
          <w:sz w:val="21"/>
          <w:szCs w:val="21"/>
          <w:shd w:val="clear" w:color="auto" w:fill="FFFFFF"/>
          <w:lang w:eastAsia="cs-CZ"/>
        </w:rPr>
        <w:t xml:space="preserve"> miliardy korun. </w:t>
      </w:r>
      <w:r w:rsidR="00926CF2">
        <w:rPr>
          <w:rFonts w:ascii="Noto Sans" w:eastAsia="Times New Roman" w:hAnsi="Noto Sans" w:cs="Noto Sans"/>
          <w:sz w:val="21"/>
          <w:szCs w:val="21"/>
          <w:shd w:val="clear" w:color="auto" w:fill="FFFFFF"/>
          <w:lang w:eastAsia="cs-CZ"/>
        </w:rPr>
        <w:t>Je zajímavé</w:t>
      </w:r>
      <w:r w:rsidR="00782E7B" w:rsidRPr="00FB022D">
        <w:rPr>
          <w:rFonts w:ascii="Noto Sans" w:eastAsia="Times New Roman" w:hAnsi="Noto Sans" w:cs="Noto Sans"/>
          <w:sz w:val="21"/>
          <w:szCs w:val="21"/>
          <w:shd w:val="clear" w:color="auto" w:fill="FFFFFF"/>
          <w:lang w:eastAsia="cs-CZ"/>
        </w:rPr>
        <w:t>, že</w:t>
      </w:r>
      <w:r w:rsidR="00466F6F">
        <w:rPr>
          <w:rFonts w:ascii="Noto Sans" w:eastAsia="Times New Roman" w:hAnsi="Noto Sans" w:cs="Noto Sans"/>
          <w:sz w:val="21"/>
          <w:szCs w:val="21"/>
          <w:shd w:val="clear" w:color="auto" w:fill="FFFFFF"/>
          <w:lang w:eastAsia="cs-CZ"/>
        </w:rPr>
        <w:t> </w:t>
      </w:r>
      <w:r w:rsidR="00782E7B" w:rsidRPr="00FB022D">
        <w:rPr>
          <w:rFonts w:ascii="Noto Sans" w:eastAsia="Times New Roman" w:hAnsi="Noto Sans" w:cs="Noto Sans"/>
          <w:sz w:val="21"/>
          <w:szCs w:val="21"/>
          <w:shd w:val="clear" w:color="auto" w:fill="FFFFFF"/>
          <w:lang w:eastAsia="cs-CZ"/>
        </w:rPr>
        <w:t xml:space="preserve">více </w:t>
      </w:r>
      <w:r w:rsidR="00731187" w:rsidRPr="00FB022D">
        <w:rPr>
          <w:rFonts w:ascii="Noto Sans" w:eastAsia="Times New Roman" w:hAnsi="Noto Sans" w:cs="Noto Sans"/>
          <w:sz w:val="21"/>
          <w:szCs w:val="21"/>
          <w:shd w:val="clear" w:color="auto" w:fill="FFFFFF"/>
          <w:lang w:eastAsia="cs-CZ"/>
        </w:rPr>
        <w:t xml:space="preserve">se pojistné události </w:t>
      </w:r>
      <w:r w:rsidR="00FB0514" w:rsidRPr="00FB022D">
        <w:rPr>
          <w:rFonts w:ascii="Noto Sans" w:eastAsia="Times New Roman" w:hAnsi="Noto Sans" w:cs="Noto Sans"/>
          <w:sz w:val="21"/>
          <w:szCs w:val="21"/>
          <w:shd w:val="clear" w:color="auto" w:fill="FFFFFF"/>
          <w:lang w:eastAsia="cs-CZ"/>
        </w:rPr>
        <w:t xml:space="preserve">týkají </w:t>
      </w:r>
      <w:r w:rsidR="00731187" w:rsidRPr="00FB022D">
        <w:rPr>
          <w:rFonts w:ascii="Noto Sans" w:eastAsia="Times New Roman" w:hAnsi="Noto Sans" w:cs="Noto Sans"/>
          <w:sz w:val="21"/>
          <w:szCs w:val="21"/>
          <w:shd w:val="clear" w:color="auto" w:fill="FFFFFF"/>
          <w:lang w:eastAsia="cs-CZ"/>
        </w:rPr>
        <w:t>mužů</w:t>
      </w:r>
      <w:r w:rsidR="00FB0514">
        <w:rPr>
          <w:rFonts w:ascii="Noto Sans" w:eastAsia="Times New Roman" w:hAnsi="Noto Sans" w:cs="Noto Sans"/>
          <w:sz w:val="21"/>
          <w:szCs w:val="21"/>
          <w:shd w:val="clear" w:color="auto" w:fill="FFFFFF"/>
          <w:lang w:eastAsia="cs-CZ"/>
        </w:rPr>
        <w:t>,</w:t>
      </w:r>
      <w:r w:rsidR="00782E7B" w:rsidRPr="00FB022D">
        <w:rPr>
          <w:rFonts w:ascii="Noto Sans" w:eastAsia="Times New Roman" w:hAnsi="Noto Sans" w:cs="Noto Sans"/>
          <w:sz w:val="21"/>
          <w:szCs w:val="21"/>
          <w:shd w:val="clear" w:color="auto" w:fill="FFFFFF"/>
          <w:lang w:eastAsia="cs-CZ"/>
        </w:rPr>
        <w:t xml:space="preserve"> a to až </w:t>
      </w:r>
      <w:r w:rsidR="00731187" w:rsidRPr="00FB022D">
        <w:rPr>
          <w:rFonts w:ascii="Noto Sans" w:eastAsia="Times New Roman" w:hAnsi="Noto Sans" w:cs="Noto Sans"/>
          <w:sz w:val="21"/>
          <w:szCs w:val="21"/>
          <w:shd w:val="clear" w:color="auto" w:fill="FFFFFF"/>
          <w:lang w:eastAsia="cs-CZ"/>
        </w:rPr>
        <w:t>v </w:t>
      </w:r>
      <w:r w:rsidR="00782E7B" w:rsidRPr="00FB022D">
        <w:rPr>
          <w:rFonts w:ascii="Noto Sans" w:eastAsia="Times New Roman" w:hAnsi="Noto Sans" w:cs="Noto Sans"/>
          <w:sz w:val="21"/>
          <w:szCs w:val="21"/>
          <w:shd w:val="clear" w:color="auto" w:fill="FFFFFF"/>
          <w:lang w:eastAsia="cs-CZ"/>
        </w:rPr>
        <w:t>60</w:t>
      </w:r>
      <w:r w:rsidR="00731187" w:rsidRPr="00FB022D">
        <w:rPr>
          <w:rFonts w:ascii="Noto Sans" w:eastAsia="Times New Roman" w:hAnsi="Noto Sans" w:cs="Noto Sans"/>
          <w:sz w:val="21"/>
          <w:szCs w:val="21"/>
          <w:shd w:val="clear" w:color="auto" w:fill="FFFFFF"/>
          <w:lang w:eastAsia="cs-CZ"/>
        </w:rPr>
        <w:t xml:space="preserve"> </w:t>
      </w:r>
      <w:r w:rsidR="00782E7B" w:rsidRPr="00FB022D">
        <w:rPr>
          <w:rFonts w:ascii="Noto Sans" w:eastAsia="Times New Roman" w:hAnsi="Noto Sans" w:cs="Noto Sans"/>
          <w:sz w:val="21"/>
          <w:szCs w:val="21"/>
          <w:shd w:val="clear" w:color="auto" w:fill="FFFFFF"/>
          <w:lang w:eastAsia="cs-CZ"/>
        </w:rPr>
        <w:t>%</w:t>
      </w:r>
      <w:r w:rsidR="00FB0514">
        <w:rPr>
          <w:rFonts w:ascii="Noto Sans" w:eastAsia="Times New Roman" w:hAnsi="Noto Sans" w:cs="Noto Sans"/>
          <w:sz w:val="21"/>
          <w:szCs w:val="21"/>
          <w:shd w:val="clear" w:color="auto" w:fill="FFFFFF"/>
          <w:lang w:eastAsia="cs-CZ"/>
        </w:rPr>
        <w:t xml:space="preserve"> případů</w:t>
      </w:r>
      <w:r w:rsidR="00782E7B" w:rsidRPr="00FB022D">
        <w:rPr>
          <w:rFonts w:ascii="Noto Sans" w:eastAsia="Times New Roman" w:hAnsi="Noto Sans" w:cs="Noto Sans"/>
          <w:sz w:val="21"/>
          <w:szCs w:val="21"/>
          <w:shd w:val="clear" w:color="auto" w:fill="FFFFFF"/>
          <w:lang w:eastAsia="cs-CZ"/>
        </w:rPr>
        <w:t xml:space="preserve">. </w:t>
      </w:r>
      <w:r w:rsidR="004A547A" w:rsidRPr="00FB022D">
        <w:rPr>
          <w:rFonts w:ascii="Noto Sans" w:eastAsia="Times New Roman" w:hAnsi="Noto Sans" w:cs="Noto Sans"/>
          <w:sz w:val="21"/>
          <w:szCs w:val="21"/>
          <w:shd w:val="clear" w:color="auto" w:fill="FFFFFF"/>
          <w:lang w:eastAsia="cs-CZ"/>
        </w:rPr>
        <w:t>Věkové rozpětí odškodněných klientů se</w:t>
      </w:r>
      <w:r w:rsidR="00466F6F">
        <w:rPr>
          <w:rFonts w:ascii="Noto Sans" w:eastAsia="Times New Roman" w:hAnsi="Noto Sans" w:cs="Noto Sans"/>
          <w:sz w:val="21"/>
          <w:szCs w:val="21"/>
          <w:shd w:val="clear" w:color="auto" w:fill="FFFFFF"/>
          <w:lang w:eastAsia="cs-CZ"/>
        </w:rPr>
        <w:t> </w:t>
      </w:r>
      <w:r w:rsidR="004A547A" w:rsidRPr="00FB022D">
        <w:rPr>
          <w:rFonts w:ascii="Noto Sans" w:eastAsia="Times New Roman" w:hAnsi="Noto Sans" w:cs="Noto Sans"/>
          <w:sz w:val="21"/>
          <w:szCs w:val="21"/>
          <w:shd w:val="clear" w:color="auto" w:fill="FFFFFF"/>
          <w:lang w:eastAsia="cs-CZ"/>
        </w:rPr>
        <w:t xml:space="preserve">pak pohybuje od pouhých 22 dní </w:t>
      </w:r>
      <w:r w:rsidR="006D0EED" w:rsidRPr="00FB022D">
        <w:rPr>
          <w:rFonts w:ascii="Noto Sans" w:eastAsia="Times New Roman" w:hAnsi="Noto Sans" w:cs="Noto Sans"/>
          <w:sz w:val="21"/>
          <w:szCs w:val="21"/>
          <w:shd w:val="clear" w:color="auto" w:fill="FFFFFF"/>
          <w:lang w:eastAsia="cs-CZ"/>
        </w:rPr>
        <w:t xml:space="preserve">věku </w:t>
      </w:r>
      <w:r w:rsidR="004A547A" w:rsidRPr="00FB022D">
        <w:rPr>
          <w:rFonts w:ascii="Noto Sans" w:eastAsia="Times New Roman" w:hAnsi="Noto Sans" w:cs="Noto Sans"/>
          <w:sz w:val="21"/>
          <w:szCs w:val="21"/>
          <w:shd w:val="clear" w:color="auto" w:fill="FFFFFF"/>
          <w:lang w:eastAsia="cs-CZ"/>
        </w:rPr>
        <w:t>až po neuvěřitelných 96 let. Ať</w:t>
      </w:r>
      <w:r w:rsidR="001D1DEB" w:rsidRPr="00FB022D">
        <w:rPr>
          <w:rFonts w:ascii="Noto Sans" w:eastAsia="Times New Roman" w:hAnsi="Noto Sans" w:cs="Noto Sans"/>
          <w:sz w:val="21"/>
          <w:szCs w:val="21"/>
          <w:shd w:val="clear" w:color="auto" w:fill="FFFFFF"/>
          <w:lang w:eastAsia="cs-CZ"/>
        </w:rPr>
        <w:t> </w:t>
      </w:r>
      <w:r w:rsidR="004A547A" w:rsidRPr="00FB022D">
        <w:rPr>
          <w:rFonts w:ascii="Noto Sans" w:eastAsia="Times New Roman" w:hAnsi="Noto Sans" w:cs="Noto Sans"/>
          <w:sz w:val="21"/>
          <w:szCs w:val="21"/>
          <w:shd w:val="clear" w:color="auto" w:fill="FFFFFF"/>
          <w:lang w:eastAsia="cs-CZ"/>
        </w:rPr>
        <w:t>už</w:t>
      </w:r>
      <w:r w:rsidR="001D1DEB" w:rsidRPr="00FB022D">
        <w:rPr>
          <w:rFonts w:ascii="Noto Sans" w:eastAsia="Times New Roman" w:hAnsi="Noto Sans" w:cs="Noto Sans"/>
          <w:sz w:val="21"/>
          <w:szCs w:val="21"/>
          <w:shd w:val="clear" w:color="auto" w:fill="FFFFFF"/>
          <w:lang w:eastAsia="cs-CZ"/>
        </w:rPr>
        <w:t> </w:t>
      </w:r>
      <w:r w:rsidR="004A547A" w:rsidRPr="00FB022D">
        <w:rPr>
          <w:rFonts w:ascii="Noto Sans" w:eastAsia="Times New Roman" w:hAnsi="Noto Sans" w:cs="Noto Sans"/>
          <w:sz w:val="21"/>
          <w:szCs w:val="21"/>
          <w:shd w:val="clear" w:color="auto" w:fill="FFFFFF"/>
          <w:lang w:eastAsia="cs-CZ"/>
        </w:rPr>
        <w:t>se</w:t>
      </w:r>
      <w:r w:rsidR="001D1DEB" w:rsidRPr="00FB022D">
        <w:rPr>
          <w:rFonts w:ascii="Noto Sans" w:eastAsia="Times New Roman" w:hAnsi="Noto Sans" w:cs="Noto Sans"/>
          <w:sz w:val="21"/>
          <w:szCs w:val="21"/>
          <w:shd w:val="clear" w:color="auto" w:fill="FFFFFF"/>
          <w:lang w:eastAsia="cs-CZ"/>
        </w:rPr>
        <w:t> </w:t>
      </w:r>
      <w:r w:rsidR="004A547A" w:rsidRPr="00FB022D">
        <w:rPr>
          <w:rFonts w:ascii="Noto Sans" w:eastAsia="Times New Roman" w:hAnsi="Noto Sans" w:cs="Noto Sans"/>
          <w:sz w:val="21"/>
          <w:szCs w:val="21"/>
          <w:shd w:val="clear" w:color="auto" w:fill="FFFFFF"/>
          <w:lang w:eastAsia="cs-CZ"/>
        </w:rPr>
        <w:t>stane cokoliv, pojištění od</w:t>
      </w:r>
      <w:r w:rsidR="00466F6F">
        <w:rPr>
          <w:rFonts w:ascii="Noto Sans" w:eastAsia="Times New Roman" w:hAnsi="Noto Sans" w:cs="Noto Sans"/>
          <w:sz w:val="21"/>
          <w:szCs w:val="21"/>
          <w:shd w:val="clear" w:color="auto" w:fill="FFFFFF"/>
          <w:lang w:eastAsia="cs-CZ"/>
        </w:rPr>
        <w:t> </w:t>
      </w:r>
      <w:proofErr w:type="spellStart"/>
      <w:r w:rsidR="004A547A" w:rsidRPr="00FB022D">
        <w:rPr>
          <w:rFonts w:ascii="Noto Sans" w:eastAsia="Times New Roman" w:hAnsi="Noto Sans" w:cs="Noto Sans"/>
          <w:sz w:val="21"/>
          <w:szCs w:val="21"/>
          <w:shd w:val="clear" w:color="auto" w:fill="FFFFFF"/>
          <w:lang w:eastAsia="cs-CZ"/>
        </w:rPr>
        <w:t>MetLife</w:t>
      </w:r>
      <w:proofErr w:type="spellEnd"/>
      <w:r w:rsidR="004A547A" w:rsidRPr="00FB022D">
        <w:rPr>
          <w:rFonts w:ascii="Noto Sans" w:eastAsia="Times New Roman" w:hAnsi="Noto Sans" w:cs="Noto Sans"/>
          <w:sz w:val="21"/>
          <w:szCs w:val="21"/>
          <w:shd w:val="clear" w:color="auto" w:fill="FFFFFF"/>
          <w:lang w:eastAsia="cs-CZ"/>
        </w:rPr>
        <w:t xml:space="preserve"> dokáže </w:t>
      </w:r>
      <w:r w:rsidR="00FB0514" w:rsidRPr="00FB022D">
        <w:rPr>
          <w:rFonts w:ascii="Noto Sans" w:eastAsia="Times New Roman" w:hAnsi="Noto Sans" w:cs="Noto Sans"/>
          <w:sz w:val="21"/>
          <w:szCs w:val="21"/>
          <w:shd w:val="clear" w:color="auto" w:fill="FFFFFF"/>
          <w:lang w:eastAsia="cs-CZ"/>
        </w:rPr>
        <w:t xml:space="preserve">pomoci </w:t>
      </w:r>
      <w:r w:rsidR="004A547A" w:rsidRPr="00FB022D">
        <w:rPr>
          <w:rFonts w:ascii="Noto Sans" w:eastAsia="Times New Roman" w:hAnsi="Noto Sans" w:cs="Noto Sans"/>
          <w:sz w:val="21"/>
          <w:szCs w:val="21"/>
          <w:shd w:val="clear" w:color="auto" w:fill="FFFFFF"/>
          <w:lang w:eastAsia="cs-CZ"/>
        </w:rPr>
        <w:t>efektivně a s potřebnou rychlostí.</w:t>
      </w:r>
    </w:p>
    <w:p w14:paraId="3C69BD4E" w14:textId="59DAEA71" w:rsidR="00D40698" w:rsidRPr="00FB022D" w:rsidRDefault="001430DD" w:rsidP="001D1DEB">
      <w:pPr>
        <w:pStyle w:val="Nadpis2"/>
        <w:rPr>
          <w:rFonts w:ascii="Noto Sans" w:hAnsi="Noto Sans" w:cs="Noto Sans"/>
          <w:sz w:val="21"/>
          <w:szCs w:val="21"/>
          <w:shd w:val="clear" w:color="auto" w:fill="FFFFFF"/>
        </w:rPr>
      </w:pPr>
      <w:r w:rsidRPr="00FB022D">
        <w:rPr>
          <w:rFonts w:ascii="Noto Sans" w:hAnsi="Noto Sans" w:cs="Noto Sans"/>
          <w:sz w:val="21"/>
          <w:szCs w:val="21"/>
          <w:shd w:val="clear" w:color="auto" w:fill="FFFFFF"/>
        </w:rPr>
        <w:t>2021: 5</w:t>
      </w:r>
      <w:r w:rsidR="000F235A" w:rsidRPr="00FB022D">
        <w:rPr>
          <w:rFonts w:ascii="Noto Sans" w:hAnsi="Noto Sans" w:cs="Noto Sans"/>
          <w:sz w:val="21"/>
          <w:szCs w:val="21"/>
          <w:shd w:val="clear" w:color="auto" w:fill="FFFFFF"/>
        </w:rPr>
        <w:t>5</w:t>
      </w:r>
      <w:r w:rsidRPr="00FB022D">
        <w:rPr>
          <w:rFonts w:ascii="Noto Sans" w:hAnsi="Noto Sans" w:cs="Noto Sans"/>
          <w:sz w:val="21"/>
          <w:szCs w:val="21"/>
          <w:shd w:val="clear" w:color="auto" w:fill="FFFFFF"/>
        </w:rPr>
        <w:t>0 000 000 Kč</w:t>
      </w:r>
    </w:p>
    <w:p w14:paraId="4AA31CF3" w14:textId="6365CE4C" w:rsidR="00D40698" w:rsidRPr="00FB022D" w:rsidRDefault="000F235A" w:rsidP="001D1DEB">
      <w:pPr>
        <w:rPr>
          <w:rFonts w:ascii="Noto Sans" w:eastAsia="Times New Roman" w:hAnsi="Noto Sans" w:cs="Noto Sans"/>
          <w:sz w:val="21"/>
          <w:szCs w:val="21"/>
          <w:shd w:val="clear" w:color="auto" w:fill="FFFFFF"/>
          <w:lang w:eastAsia="cs-CZ"/>
        </w:rPr>
      </w:pPr>
      <w:r w:rsidRPr="00FB022D">
        <w:rPr>
          <w:rFonts w:ascii="Noto Sans" w:eastAsia="Times New Roman" w:hAnsi="Noto Sans" w:cs="Noto Sans"/>
          <w:sz w:val="21"/>
          <w:szCs w:val="21"/>
          <w:shd w:val="clear" w:color="auto" w:fill="FFFFFF"/>
          <w:lang w:eastAsia="cs-CZ"/>
        </w:rPr>
        <w:t>Přes p</w:t>
      </w:r>
      <w:r w:rsidR="009126EA" w:rsidRPr="00FB022D">
        <w:rPr>
          <w:rFonts w:ascii="Noto Sans" w:eastAsia="Times New Roman" w:hAnsi="Noto Sans" w:cs="Noto Sans"/>
          <w:sz w:val="21"/>
          <w:szCs w:val="21"/>
          <w:shd w:val="clear" w:color="auto" w:fill="FFFFFF"/>
          <w:lang w:eastAsia="cs-CZ"/>
        </w:rPr>
        <w:t xml:space="preserve">ůl miliardy korun – tolik MetLife vyplatila jen za minulý rok. Šlo o nespočet lidských příběhů, které, ať už byly více či méně závažné, vždycky vyžadovaly pozornost pojišťovny. I velice </w:t>
      </w:r>
      <w:r w:rsidR="00926CF2">
        <w:rPr>
          <w:rFonts w:ascii="Noto Sans" w:eastAsia="Times New Roman" w:hAnsi="Noto Sans" w:cs="Noto Sans"/>
          <w:sz w:val="21"/>
          <w:szCs w:val="21"/>
          <w:shd w:val="clear" w:color="auto" w:fill="FFFFFF"/>
          <w:lang w:eastAsia="cs-CZ"/>
        </w:rPr>
        <w:t xml:space="preserve">těžké úrazy </w:t>
      </w:r>
      <w:r w:rsidR="009126EA" w:rsidRPr="00FB022D">
        <w:rPr>
          <w:rFonts w:ascii="Noto Sans" w:eastAsia="Times New Roman" w:hAnsi="Noto Sans" w:cs="Noto Sans"/>
          <w:sz w:val="21"/>
          <w:szCs w:val="21"/>
          <w:shd w:val="clear" w:color="auto" w:fill="FFFFFF"/>
          <w:lang w:eastAsia="cs-CZ"/>
        </w:rPr>
        <w:t>se</w:t>
      </w:r>
      <w:r w:rsidR="00466F6F">
        <w:rPr>
          <w:rFonts w:ascii="Noto Sans" w:eastAsia="Times New Roman" w:hAnsi="Noto Sans" w:cs="Noto Sans"/>
          <w:sz w:val="21"/>
          <w:szCs w:val="21"/>
          <w:shd w:val="clear" w:color="auto" w:fill="FFFFFF"/>
          <w:lang w:eastAsia="cs-CZ"/>
        </w:rPr>
        <w:t> </w:t>
      </w:r>
      <w:r w:rsidR="009126EA" w:rsidRPr="00FB022D">
        <w:rPr>
          <w:rFonts w:ascii="Noto Sans" w:eastAsia="Times New Roman" w:hAnsi="Noto Sans" w:cs="Noto Sans"/>
          <w:sz w:val="21"/>
          <w:szCs w:val="21"/>
          <w:shd w:val="clear" w:color="auto" w:fill="FFFFFF"/>
          <w:lang w:eastAsia="cs-CZ"/>
        </w:rPr>
        <w:t>přitom mohou stát při zcela běžných činnostech: stačilo například, aby klient při projížďce na</w:t>
      </w:r>
      <w:r w:rsidR="001D1DEB" w:rsidRPr="00FB022D">
        <w:rPr>
          <w:rFonts w:ascii="Noto Sans" w:eastAsia="Times New Roman" w:hAnsi="Noto Sans" w:cs="Noto Sans"/>
          <w:sz w:val="21"/>
          <w:szCs w:val="21"/>
          <w:shd w:val="clear" w:color="auto" w:fill="FFFFFF"/>
          <w:lang w:eastAsia="cs-CZ"/>
        </w:rPr>
        <w:t> </w:t>
      </w:r>
      <w:r w:rsidR="009126EA" w:rsidRPr="00FB022D">
        <w:rPr>
          <w:rFonts w:ascii="Noto Sans" w:eastAsia="Times New Roman" w:hAnsi="Noto Sans" w:cs="Noto Sans"/>
          <w:sz w:val="21"/>
          <w:szCs w:val="21"/>
          <w:shd w:val="clear" w:color="auto" w:fill="FFFFFF"/>
          <w:lang w:eastAsia="cs-CZ"/>
        </w:rPr>
        <w:t>kole přepadl přes řídítka a při pádu si nešťastně porušil míchu – v</w:t>
      </w:r>
      <w:r w:rsidR="00495F76" w:rsidRPr="00FB022D">
        <w:rPr>
          <w:rFonts w:ascii="Noto Sans" w:eastAsia="Times New Roman" w:hAnsi="Noto Sans" w:cs="Noto Sans"/>
          <w:sz w:val="21"/>
          <w:szCs w:val="21"/>
          <w:shd w:val="clear" w:color="auto" w:fill="FFFFFF"/>
          <w:lang w:eastAsia="cs-CZ"/>
        </w:rPr>
        <w:t> </w:t>
      </w:r>
      <w:r w:rsidR="009126EA" w:rsidRPr="00FB022D">
        <w:rPr>
          <w:rFonts w:ascii="Noto Sans" w:eastAsia="Times New Roman" w:hAnsi="Noto Sans" w:cs="Noto Sans"/>
          <w:sz w:val="21"/>
          <w:szCs w:val="21"/>
          <w:shd w:val="clear" w:color="auto" w:fill="FFFFFF"/>
          <w:lang w:eastAsia="cs-CZ"/>
        </w:rPr>
        <w:t xml:space="preserve">důsledku zranění zcela ztratil </w:t>
      </w:r>
      <w:r w:rsidR="009126EA" w:rsidRPr="00FB022D">
        <w:rPr>
          <w:rFonts w:ascii="Noto Sans" w:eastAsia="Times New Roman" w:hAnsi="Noto Sans" w:cs="Noto Sans"/>
          <w:sz w:val="21"/>
          <w:szCs w:val="21"/>
          <w:shd w:val="clear" w:color="auto" w:fill="FFFFFF"/>
          <w:lang w:eastAsia="cs-CZ"/>
        </w:rPr>
        <w:lastRenderedPageBreak/>
        <w:t>cit</w:t>
      </w:r>
      <w:r w:rsidR="001D1DEB" w:rsidRPr="00FB022D">
        <w:rPr>
          <w:rFonts w:ascii="Noto Sans" w:eastAsia="Times New Roman" w:hAnsi="Noto Sans" w:cs="Noto Sans"/>
          <w:sz w:val="21"/>
          <w:szCs w:val="21"/>
          <w:shd w:val="clear" w:color="auto" w:fill="FFFFFF"/>
          <w:lang w:eastAsia="cs-CZ"/>
        </w:rPr>
        <w:t> </w:t>
      </w:r>
      <w:r w:rsidR="009126EA" w:rsidRPr="00FB022D">
        <w:rPr>
          <w:rFonts w:ascii="Noto Sans" w:eastAsia="Times New Roman" w:hAnsi="Noto Sans" w:cs="Noto Sans"/>
          <w:sz w:val="21"/>
          <w:szCs w:val="21"/>
          <w:shd w:val="clear" w:color="auto" w:fill="FFFFFF"/>
          <w:lang w:eastAsia="cs-CZ"/>
        </w:rPr>
        <w:t>a</w:t>
      </w:r>
      <w:r w:rsidR="001D1DEB" w:rsidRPr="00FB022D">
        <w:rPr>
          <w:rFonts w:ascii="Noto Sans" w:eastAsia="Times New Roman" w:hAnsi="Noto Sans" w:cs="Noto Sans"/>
          <w:sz w:val="21"/>
          <w:szCs w:val="21"/>
          <w:shd w:val="clear" w:color="auto" w:fill="FFFFFF"/>
          <w:lang w:eastAsia="cs-CZ"/>
        </w:rPr>
        <w:t> </w:t>
      </w:r>
      <w:r w:rsidR="009126EA" w:rsidRPr="00FB022D">
        <w:rPr>
          <w:rFonts w:ascii="Noto Sans" w:eastAsia="Times New Roman" w:hAnsi="Noto Sans" w:cs="Noto Sans"/>
          <w:sz w:val="21"/>
          <w:szCs w:val="21"/>
          <w:shd w:val="clear" w:color="auto" w:fill="FFFFFF"/>
          <w:lang w:eastAsia="cs-CZ"/>
        </w:rPr>
        <w:t xml:space="preserve">kontrolu nad svým tělem kromě hlavy. Do dvou týdnů po události mu pojišťovna MetLife </w:t>
      </w:r>
      <w:r w:rsidR="00664799" w:rsidRPr="00FB022D">
        <w:rPr>
          <w:rFonts w:ascii="Noto Sans" w:eastAsia="Times New Roman" w:hAnsi="Noto Sans" w:cs="Noto Sans"/>
          <w:sz w:val="21"/>
          <w:szCs w:val="21"/>
          <w:shd w:val="clear" w:color="auto" w:fill="FFFFFF"/>
          <w:lang w:eastAsia="cs-CZ"/>
        </w:rPr>
        <w:t xml:space="preserve">dokázala </w:t>
      </w:r>
      <w:r w:rsidR="009126EA" w:rsidRPr="00FB022D">
        <w:rPr>
          <w:rFonts w:ascii="Noto Sans" w:eastAsia="Times New Roman" w:hAnsi="Noto Sans" w:cs="Noto Sans"/>
          <w:sz w:val="21"/>
          <w:szCs w:val="21"/>
          <w:shd w:val="clear" w:color="auto" w:fill="FFFFFF"/>
          <w:lang w:eastAsia="cs-CZ"/>
        </w:rPr>
        <w:t xml:space="preserve">vyplatit 14,5 milionu korun, díky </w:t>
      </w:r>
      <w:r w:rsidR="00BC3FC2">
        <w:rPr>
          <w:rFonts w:ascii="Noto Sans" w:eastAsia="Times New Roman" w:hAnsi="Noto Sans" w:cs="Noto Sans"/>
          <w:sz w:val="21"/>
          <w:szCs w:val="21"/>
          <w:shd w:val="clear" w:color="auto" w:fill="FFFFFF"/>
          <w:lang w:eastAsia="cs-CZ"/>
        </w:rPr>
        <w:t>nimž</w:t>
      </w:r>
      <w:r w:rsidR="00BC3FC2" w:rsidRPr="00FB022D">
        <w:rPr>
          <w:rFonts w:ascii="Noto Sans" w:eastAsia="Times New Roman" w:hAnsi="Noto Sans" w:cs="Noto Sans"/>
          <w:sz w:val="21"/>
          <w:szCs w:val="21"/>
          <w:shd w:val="clear" w:color="auto" w:fill="FFFFFF"/>
          <w:lang w:eastAsia="cs-CZ"/>
        </w:rPr>
        <w:t xml:space="preserve"> </w:t>
      </w:r>
      <w:r w:rsidR="009126EA" w:rsidRPr="00FB022D">
        <w:rPr>
          <w:rFonts w:ascii="Noto Sans" w:eastAsia="Times New Roman" w:hAnsi="Noto Sans" w:cs="Noto Sans"/>
          <w:sz w:val="21"/>
          <w:szCs w:val="21"/>
          <w:shd w:val="clear" w:color="auto" w:fill="FFFFFF"/>
          <w:lang w:eastAsia="cs-CZ"/>
        </w:rPr>
        <w:t>byl zajištěn chod jeho rodiny i následná rehabilitace.</w:t>
      </w:r>
      <w:r w:rsidR="006F391E" w:rsidRPr="00FB022D">
        <w:rPr>
          <w:rFonts w:ascii="Noto Sans" w:eastAsia="Times New Roman" w:hAnsi="Noto Sans" w:cs="Noto Sans"/>
          <w:sz w:val="21"/>
          <w:szCs w:val="21"/>
          <w:shd w:val="clear" w:color="auto" w:fill="FFFFFF"/>
          <w:lang w:eastAsia="cs-CZ"/>
        </w:rPr>
        <w:t xml:space="preserve"> </w:t>
      </w:r>
    </w:p>
    <w:p w14:paraId="52676F2D" w14:textId="77777777" w:rsidR="009F602F" w:rsidRDefault="009F602F" w:rsidP="009F602F">
      <w:pPr>
        <w:pStyle w:val="Nadpis2"/>
        <w:rPr>
          <w:rFonts w:ascii="Noto Sans" w:hAnsi="Noto Sans" w:cs="Noto Sans"/>
          <w:sz w:val="21"/>
          <w:szCs w:val="21"/>
          <w:shd w:val="clear" w:color="auto" w:fill="FFFFFF"/>
        </w:rPr>
      </w:pPr>
      <w:r>
        <w:rPr>
          <w:rFonts w:ascii="Noto Sans" w:hAnsi="Noto Sans" w:cs="Noto Sans"/>
          <w:sz w:val="21"/>
          <w:szCs w:val="21"/>
          <w:shd w:val="clear" w:color="auto" w:fill="FFFFFF"/>
        </w:rPr>
        <w:t>Široká síť specialistů</w:t>
      </w:r>
    </w:p>
    <w:p w14:paraId="6520EE55" w14:textId="022F07BB" w:rsidR="009F602F" w:rsidRDefault="009F602F" w:rsidP="009F602F">
      <w:pPr>
        <w:pStyle w:val="Nadpis2"/>
        <w:rPr>
          <w:rFonts w:ascii="Noto Sans" w:hAnsi="Noto Sans" w:cs="Noto Sans"/>
          <w:color w:val="333333"/>
          <w:spacing w:val="15"/>
          <w:sz w:val="21"/>
          <w:szCs w:val="21"/>
          <w:shd w:val="clear" w:color="auto" w:fill="FFFFFF"/>
        </w:rPr>
      </w:pPr>
      <w:proofErr w:type="spellStart"/>
      <w:r>
        <w:rPr>
          <w:rFonts w:ascii="Noto Sans" w:hAnsi="Noto Sans" w:cs="Noto Sans"/>
          <w:b w:val="0"/>
          <w:bCs w:val="0"/>
          <w:sz w:val="21"/>
          <w:szCs w:val="21"/>
          <w:shd w:val="clear" w:color="auto" w:fill="FFFFFF"/>
        </w:rPr>
        <w:t>MetLife</w:t>
      </w:r>
      <w:proofErr w:type="spellEnd"/>
      <w:r>
        <w:rPr>
          <w:rFonts w:ascii="Noto Sans" w:hAnsi="Noto Sans" w:cs="Noto Sans"/>
          <w:b w:val="0"/>
          <w:bCs w:val="0"/>
          <w:sz w:val="21"/>
          <w:szCs w:val="21"/>
          <w:shd w:val="clear" w:color="auto" w:fill="FFFFFF"/>
        </w:rPr>
        <w:t xml:space="preserve"> má vlastní síť renomovaných odborníků, kteří dokáží poradit s optimálním výběrem pojištění podle individuálních potřeb každého klienta. Tvoří ji více než 250 specialistů na životní pojištění, kteří jsou soustředěni po celé České republice. Přes polovinu pojišťovacích agentů tvoří ženy. Specialisté jsou společnosti </w:t>
      </w:r>
      <w:proofErr w:type="spellStart"/>
      <w:r>
        <w:rPr>
          <w:rFonts w:ascii="Noto Sans" w:hAnsi="Noto Sans" w:cs="Noto Sans"/>
          <w:b w:val="0"/>
          <w:bCs w:val="0"/>
          <w:sz w:val="21"/>
          <w:szCs w:val="21"/>
          <w:shd w:val="clear" w:color="auto" w:fill="FFFFFF"/>
        </w:rPr>
        <w:t>MetLife</w:t>
      </w:r>
      <w:proofErr w:type="spellEnd"/>
      <w:r>
        <w:rPr>
          <w:rFonts w:ascii="Noto Sans" w:hAnsi="Noto Sans" w:cs="Noto Sans"/>
          <w:b w:val="0"/>
          <w:bCs w:val="0"/>
          <w:sz w:val="21"/>
          <w:szCs w:val="21"/>
          <w:shd w:val="clear" w:color="auto" w:fill="FFFFFF"/>
        </w:rPr>
        <w:t xml:space="preserve"> věrni dlouhodobě, velká část z nich pracuje ve společnosti více jak deset let a</w:t>
      </w:r>
      <w:r w:rsidR="00466F6F">
        <w:rPr>
          <w:rFonts w:ascii="Noto Sans" w:hAnsi="Noto Sans" w:cs="Noto Sans"/>
          <w:b w:val="0"/>
          <w:bCs w:val="0"/>
          <w:sz w:val="21"/>
          <w:szCs w:val="21"/>
          <w:shd w:val="clear" w:color="auto" w:fill="FFFFFF"/>
        </w:rPr>
        <w:t> </w:t>
      </w:r>
      <w:r>
        <w:rPr>
          <w:rFonts w:ascii="Noto Sans" w:hAnsi="Noto Sans" w:cs="Noto Sans"/>
          <w:b w:val="0"/>
          <w:bCs w:val="0"/>
          <w:sz w:val="21"/>
          <w:szCs w:val="21"/>
          <w:shd w:val="clear" w:color="auto" w:fill="FFFFFF"/>
        </w:rPr>
        <w:t>výjimkou není ani dvacetiletá spolupráce.</w:t>
      </w:r>
      <w:r>
        <w:rPr>
          <w:rFonts w:ascii="Noto Sans" w:hAnsi="Noto Sans" w:cs="Noto Sans"/>
          <w:color w:val="333333"/>
          <w:spacing w:val="15"/>
          <w:sz w:val="21"/>
          <w:szCs w:val="21"/>
          <w:shd w:val="clear" w:color="auto" w:fill="FFFFFF"/>
        </w:rPr>
        <w:t xml:space="preserve"> </w:t>
      </w:r>
    </w:p>
    <w:p w14:paraId="1D66FD5F" w14:textId="7801E8FC" w:rsidR="00A52A6E" w:rsidRPr="00FB022D" w:rsidRDefault="00A52A6E" w:rsidP="001D1DEB">
      <w:pPr>
        <w:pStyle w:val="Nadpis2"/>
        <w:rPr>
          <w:rFonts w:ascii="Noto Sans" w:hAnsi="Noto Sans" w:cs="Noto Sans"/>
          <w:b w:val="0"/>
          <w:bCs w:val="0"/>
          <w:sz w:val="21"/>
          <w:szCs w:val="21"/>
          <w:shd w:val="clear" w:color="auto" w:fill="FFFFFF"/>
        </w:rPr>
      </w:pPr>
      <w:r w:rsidRPr="00FB022D">
        <w:rPr>
          <w:rFonts w:ascii="Noto Sans" w:hAnsi="Noto Sans" w:cs="Noto Sans"/>
          <w:b w:val="0"/>
          <w:bCs w:val="0"/>
          <w:sz w:val="21"/>
          <w:szCs w:val="21"/>
          <w:shd w:val="clear" w:color="auto" w:fill="FFFFFF"/>
        </w:rPr>
        <w:t xml:space="preserve">Svoje služby </w:t>
      </w:r>
      <w:proofErr w:type="spellStart"/>
      <w:r w:rsidRPr="00FB022D">
        <w:rPr>
          <w:rFonts w:ascii="Noto Sans" w:hAnsi="Noto Sans" w:cs="Noto Sans"/>
          <w:b w:val="0"/>
          <w:bCs w:val="0"/>
          <w:sz w:val="21"/>
          <w:szCs w:val="21"/>
          <w:shd w:val="clear" w:color="auto" w:fill="FFFFFF"/>
        </w:rPr>
        <w:t>MetLife</w:t>
      </w:r>
      <w:proofErr w:type="spellEnd"/>
      <w:r w:rsidRPr="00FB022D">
        <w:rPr>
          <w:rFonts w:ascii="Noto Sans" w:hAnsi="Noto Sans" w:cs="Noto Sans"/>
          <w:b w:val="0"/>
          <w:bCs w:val="0"/>
          <w:sz w:val="21"/>
          <w:szCs w:val="21"/>
          <w:shd w:val="clear" w:color="auto" w:fill="FFFFFF"/>
        </w:rPr>
        <w:t xml:space="preserve"> zároveň poskytuje ve spolupráci s nejlepšími makléřskými společnostmi, vybranými bankami a také </w:t>
      </w:r>
      <w:r w:rsidR="00AD48E4" w:rsidRPr="00FB022D">
        <w:rPr>
          <w:rFonts w:ascii="Noto Sans" w:hAnsi="Noto Sans" w:cs="Noto Sans"/>
          <w:b w:val="0"/>
          <w:bCs w:val="0"/>
          <w:sz w:val="21"/>
          <w:szCs w:val="21"/>
          <w:shd w:val="clear" w:color="auto" w:fill="FFFFFF"/>
        </w:rPr>
        <w:t>stovkami</w:t>
      </w:r>
      <w:r w:rsidRPr="00FB022D">
        <w:rPr>
          <w:rFonts w:ascii="Noto Sans" w:hAnsi="Noto Sans" w:cs="Noto Sans"/>
          <w:b w:val="0"/>
          <w:bCs w:val="0"/>
          <w:sz w:val="21"/>
          <w:szCs w:val="21"/>
          <w:shd w:val="clear" w:color="auto" w:fill="FFFFFF"/>
        </w:rPr>
        <w:t xml:space="preserve"> firem, které nabízejí pojištění svým zaměstnancům jako benefit.</w:t>
      </w:r>
    </w:p>
    <w:p w14:paraId="141D6750" w14:textId="3E0887FE" w:rsidR="00413420" w:rsidRPr="00FB022D" w:rsidRDefault="00413420" w:rsidP="001D1DEB">
      <w:pPr>
        <w:rPr>
          <w:rFonts w:ascii="Noto Sans" w:eastAsia="Times New Roman" w:hAnsi="Noto Sans" w:cs="Noto Sans"/>
          <w:b/>
          <w:bCs/>
          <w:sz w:val="21"/>
          <w:szCs w:val="21"/>
          <w:shd w:val="clear" w:color="auto" w:fill="FFFFFF"/>
          <w:lang w:eastAsia="cs-CZ"/>
        </w:rPr>
      </w:pPr>
      <w:r w:rsidRPr="00FB022D">
        <w:rPr>
          <w:rFonts w:ascii="Noto Sans" w:eastAsia="Times New Roman" w:hAnsi="Noto Sans" w:cs="Noto Sans"/>
          <w:b/>
          <w:bCs/>
          <w:sz w:val="21"/>
          <w:szCs w:val="21"/>
          <w:shd w:val="clear" w:color="auto" w:fill="FFFFFF"/>
          <w:lang w:eastAsia="cs-CZ"/>
        </w:rPr>
        <w:t>Prestižní ocenění</w:t>
      </w:r>
    </w:p>
    <w:p w14:paraId="751720D3" w14:textId="4C4D1792" w:rsidR="00363C87" w:rsidRPr="00FB022D" w:rsidRDefault="00413420" w:rsidP="001D1DEB">
      <w:pPr>
        <w:rPr>
          <w:rFonts w:ascii="Noto Sans" w:eastAsia="Times New Roman" w:hAnsi="Noto Sans" w:cs="Noto Sans"/>
          <w:b/>
          <w:bCs/>
          <w:sz w:val="21"/>
          <w:szCs w:val="21"/>
          <w:shd w:val="clear" w:color="auto" w:fill="FFFFFF"/>
          <w:lang w:eastAsia="cs-CZ"/>
        </w:rPr>
      </w:pPr>
      <w:r w:rsidRPr="00FB022D">
        <w:rPr>
          <w:rFonts w:ascii="Noto Sans" w:eastAsia="Times New Roman" w:hAnsi="Noto Sans" w:cs="Noto Sans"/>
          <w:sz w:val="21"/>
          <w:szCs w:val="21"/>
          <w:shd w:val="clear" w:color="auto" w:fill="FFFFFF"/>
          <w:lang w:eastAsia="cs-CZ"/>
        </w:rPr>
        <w:t xml:space="preserve">Již třetí rok v řadě MetLife obdržela prestižní ocenění Czech Superbrand Award. </w:t>
      </w:r>
      <w:r w:rsidR="00BC3FC2">
        <w:rPr>
          <w:rFonts w:ascii="Noto Sans" w:eastAsia="Times New Roman" w:hAnsi="Noto Sans" w:cs="Noto Sans"/>
          <w:sz w:val="21"/>
          <w:szCs w:val="21"/>
          <w:shd w:val="clear" w:color="auto" w:fill="FFFFFF"/>
          <w:lang w:eastAsia="cs-CZ"/>
        </w:rPr>
        <w:t>S</w:t>
      </w:r>
      <w:r w:rsidRPr="00FB022D">
        <w:rPr>
          <w:rFonts w:ascii="Noto Sans" w:eastAsia="Times New Roman" w:hAnsi="Noto Sans" w:cs="Noto Sans"/>
          <w:sz w:val="21"/>
          <w:szCs w:val="21"/>
          <w:shd w:val="clear" w:color="auto" w:fill="FFFFFF"/>
          <w:lang w:eastAsia="cs-CZ"/>
        </w:rPr>
        <w:t xml:space="preserve">e svými produkty </w:t>
      </w:r>
      <w:r w:rsidR="00565D52" w:rsidRPr="00FB022D">
        <w:rPr>
          <w:rFonts w:ascii="Noto Sans" w:eastAsia="Times New Roman" w:hAnsi="Noto Sans" w:cs="Noto Sans"/>
          <w:sz w:val="21"/>
          <w:szCs w:val="21"/>
          <w:shd w:val="clear" w:color="auto" w:fill="FFFFFF"/>
          <w:lang w:eastAsia="cs-CZ"/>
        </w:rPr>
        <w:t xml:space="preserve">životního pojištění </w:t>
      </w:r>
      <w:proofErr w:type="spellStart"/>
      <w:r w:rsidRPr="00FB022D">
        <w:rPr>
          <w:rFonts w:ascii="Noto Sans" w:eastAsia="Times New Roman" w:hAnsi="Noto Sans" w:cs="Noto Sans"/>
          <w:sz w:val="21"/>
          <w:szCs w:val="21"/>
          <w:shd w:val="clear" w:color="auto" w:fill="FFFFFF"/>
          <w:lang w:eastAsia="cs-CZ"/>
        </w:rPr>
        <w:t>FairLife</w:t>
      </w:r>
      <w:proofErr w:type="spellEnd"/>
      <w:r w:rsidRPr="00FB022D">
        <w:rPr>
          <w:rFonts w:ascii="Noto Sans" w:eastAsia="Times New Roman" w:hAnsi="Noto Sans" w:cs="Noto Sans"/>
          <w:sz w:val="21"/>
          <w:szCs w:val="21"/>
          <w:shd w:val="clear" w:color="auto" w:fill="FFFFFF"/>
          <w:lang w:eastAsia="cs-CZ"/>
        </w:rPr>
        <w:t xml:space="preserve"> a Garde </w:t>
      </w:r>
      <w:r w:rsidR="00BC3FC2">
        <w:rPr>
          <w:rFonts w:ascii="Noto Sans" w:eastAsia="Times New Roman" w:hAnsi="Noto Sans" w:cs="Noto Sans"/>
          <w:sz w:val="21"/>
          <w:szCs w:val="21"/>
          <w:shd w:val="clear" w:color="auto" w:fill="FFFFFF"/>
          <w:lang w:eastAsia="cs-CZ"/>
        </w:rPr>
        <w:t xml:space="preserve">se tradičně </w:t>
      </w:r>
      <w:r w:rsidRPr="00FB022D">
        <w:rPr>
          <w:rFonts w:ascii="Noto Sans" w:eastAsia="Times New Roman" w:hAnsi="Noto Sans" w:cs="Noto Sans"/>
          <w:sz w:val="21"/>
          <w:szCs w:val="21"/>
          <w:shd w:val="clear" w:color="auto" w:fill="FFFFFF"/>
          <w:lang w:eastAsia="cs-CZ"/>
        </w:rPr>
        <w:t>umisťuje na předních příčkách žebříčku portálu Finparada.cz.</w:t>
      </w:r>
    </w:p>
    <w:p w14:paraId="23D83439" w14:textId="451FEEC0" w:rsidR="009E4347" w:rsidRPr="00FB022D" w:rsidRDefault="00257CB6" w:rsidP="001D1DEB">
      <w:pPr>
        <w:rPr>
          <w:rFonts w:ascii="Noto Sans" w:eastAsia="Times New Roman" w:hAnsi="Noto Sans" w:cs="Noto Sans"/>
          <w:b/>
          <w:bCs/>
          <w:sz w:val="21"/>
          <w:szCs w:val="21"/>
          <w:shd w:val="clear" w:color="auto" w:fill="FFFFFF"/>
          <w:lang w:eastAsia="cs-CZ"/>
        </w:rPr>
      </w:pPr>
      <w:r w:rsidRPr="00FB022D">
        <w:rPr>
          <w:rFonts w:ascii="Noto Sans" w:eastAsia="Times New Roman" w:hAnsi="Noto Sans" w:cs="Noto Sans"/>
          <w:b/>
          <w:bCs/>
          <w:sz w:val="21"/>
          <w:szCs w:val="21"/>
          <w:shd w:val="clear" w:color="auto" w:fill="FFFFFF"/>
          <w:lang w:eastAsia="cs-CZ"/>
        </w:rPr>
        <w:t>MetLife pomáhá</w:t>
      </w:r>
    </w:p>
    <w:p w14:paraId="79FD8436" w14:textId="19270AF6" w:rsidR="006F6C32" w:rsidRPr="00FB022D" w:rsidRDefault="00257CB6" w:rsidP="001D1DEB">
      <w:pPr>
        <w:rPr>
          <w:rFonts w:ascii="Noto Sans" w:eastAsia="Times New Roman" w:hAnsi="Noto Sans" w:cs="Noto Sans"/>
          <w:sz w:val="21"/>
          <w:szCs w:val="21"/>
          <w:shd w:val="clear" w:color="auto" w:fill="FFFFFF"/>
          <w:lang w:eastAsia="cs-CZ"/>
        </w:rPr>
      </w:pPr>
      <w:r w:rsidRPr="00FB022D">
        <w:rPr>
          <w:rFonts w:ascii="Noto Sans" w:eastAsia="Times New Roman" w:hAnsi="Noto Sans" w:cs="Noto Sans"/>
          <w:sz w:val="21"/>
          <w:szCs w:val="21"/>
          <w:shd w:val="clear" w:color="auto" w:fill="FFFFFF"/>
          <w:lang w:eastAsia="cs-CZ"/>
        </w:rPr>
        <w:t>Kromě péče o své klienty se MetLife rovněž věnuje pomoci těm, kteří to nejvíce potřebují.</w:t>
      </w:r>
      <w:r w:rsidR="007C3FCC" w:rsidRPr="00FB022D">
        <w:rPr>
          <w:rFonts w:ascii="Noto Sans" w:eastAsia="Times New Roman" w:hAnsi="Noto Sans" w:cs="Noto Sans"/>
          <w:sz w:val="21"/>
          <w:szCs w:val="21"/>
          <w:shd w:val="clear" w:color="auto" w:fill="FFFFFF"/>
          <w:lang w:eastAsia="cs-CZ"/>
        </w:rPr>
        <w:t xml:space="preserve"> </w:t>
      </w:r>
      <w:r w:rsidR="00EC3701" w:rsidRPr="00FB022D">
        <w:rPr>
          <w:rFonts w:ascii="Noto Sans" w:eastAsia="Times New Roman" w:hAnsi="Noto Sans" w:cs="Noto Sans"/>
          <w:sz w:val="21"/>
          <w:szCs w:val="21"/>
          <w:shd w:val="clear" w:color="auto" w:fill="FFFFFF"/>
          <w:lang w:eastAsia="cs-CZ"/>
        </w:rPr>
        <w:t>J</w:t>
      </w:r>
      <w:r w:rsidR="007C3FCC" w:rsidRPr="00FB022D">
        <w:rPr>
          <w:rFonts w:ascii="Noto Sans" w:eastAsia="Times New Roman" w:hAnsi="Noto Sans" w:cs="Noto Sans"/>
          <w:sz w:val="21"/>
          <w:szCs w:val="21"/>
          <w:shd w:val="clear" w:color="auto" w:fill="FFFFFF"/>
          <w:lang w:eastAsia="cs-CZ"/>
        </w:rPr>
        <w:t>iž řadu let</w:t>
      </w:r>
      <w:r w:rsidR="001D1DEB" w:rsidRPr="00FB022D">
        <w:rPr>
          <w:rFonts w:ascii="Noto Sans" w:eastAsia="Times New Roman" w:hAnsi="Noto Sans" w:cs="Noto Sans"/>
          <w:sz w:val="21"/>
          <w:szCs w:val="21"/>
          <w:shd w:val="clear" w:color="auto" w:fill="FFFFFF"/>
          <w:lang w:eastAsia="cs-CZ"/>
        </w:rPr>
        <w:t> </w:t>
      </w:r>
      <w:r w:rsidR="00EF7484" w:rsidRPr="00FB022D">
        <w:rPr>
          <w:rFonts w:ascii="Noto Sans" w:eastAsia="Times New Roman" w:hAnsi="Noto Sans" w:cs="Noto Sans"/>
          <w:sz w:val="21"/>
          <w:szCs w:val="21"/>
          <w:shd w:val="clear" w:color="auto" w:fill="FFFFFF"/>
          <w:lang w:eastAsia="cs-CZ"/>
        </w:rPr>
        <w:t xml:space="preserve">například </w:t>
      </w:r>
      <w:r w:rsidR="00EC3701" w:rsidRPr="00FB022D">
        <w:rPr>
          <w:rFonts w:ascii="Noto Sans" w:eastAsia="Times New Roman" w:hAnsi="Noto Sans" w:cs="Noto Sans"/>
          <w:sz w:val="21"/>
          <w:szCs w:val="21"/>
          <w:shd w:val="clear" w:color="auto" w:fill="FFFFFF"/>
          <w:lang w:eastAsia="cs-CZ"/>
        </w:rPr>
        <w:t>podporuje projekt</w:t>
      </w:r>
      <w:r w:rsidR="007C3FCC" w:rsidRPr="00FB022D">
        <w:rPr>
          <w:rFonts w:ascii="Noto Sans" w:eastAsia="Times New Roman" w:hAnsi="Noto Sans" w:cs="Noto Sans"/>
          <w:sz w:val="21"/>
          <w:szCs w:val="21"/>
          <w:shd w:val="clear" w:color="auto" w:fill="FFFFFF"/>
          <w:lang w:eastAsia="cs-CZ"/>
        </w:rPr>
        <w:t xml:space="preserve"> Na kole dětem, jehož posláním je sbírat peníze na léčbu onkologicky nemocných dětí.</w:t>
      </w:r>
      <w:r w:rsidRPr="00FB022D">
        <w:rPr>
          <w:rFonts w:ascii="Noto Sans" w:eastAsia="Times New Roman" w:hAnsi="Noto Sans" w:cs="Noto Sans"/>
          <w:sz w:val="21"/>
          <w:szCs w:val="21"/>
          <w:shd w:val="clear" w:color="auto" w:fill="FFFFFF"/>
          <w:lang w:eastAsia="cs-CZ"/>
        </w:rPr>
        <w:t xml:space="preserve"> Ku příležitosti 30 let v ČR </w:t>
      </w:r>
      <w:r w:rsidR="00F37E65" w:rsidRPr="00FB022D">
        <w:rPr>
          <w:rFonts w:ascii="Noto Sans" w:eastAsia="Times New Roman" w:hAnsi="Noto Sans" w:cs="Noto Sans"/>
          <w:sz w:val="21"/>
          <w:szCs w:val="21"/>
          <w:shd w:val="clear" w:color="auto" w:fill="FFFFFF"/>
          <w:lang w:eastAsia="cs-CZ"/>
        </w:rPr>
        <w:t>se</w:t>
      </w:r>
      <w:r w:rsidRPr="00FB022D">
        <w:rPr>
          <w:rFonts w:ascii="Noto Sans" w:eastAsia="Times New Roman" w:hAnsi="Noto Sans" w:cs="Noto Sans"/>
          <w:sz w:val="21"/>
          <w:szCs w:val="21"/>
          <w:shd w:val="clear" w:color="auto" w:fill="FFFFFF"/>
          <w:lang w:eastAsia="cs-CZ"/>
        </w:rPr>
        <w:t xml:space="preserve"> </w:t>
      </w:r>
      <w:proofErr w:type="spellStart"/>
      <w:r w:rsidRPr="00FB022D">
        <w:rPr>
          <w:rFonts w:ascii="Noto Sans" w:eastAsia="Times New Roman" w:hAnsi="Noto Sans" w:cs="Noto Sans"/>
          <w:sz w:val="21"/>
          <w:szCs w:val="21"/>
          <w:shd w:val="clear" w:color="auto" w:fill="FFFFFF"/>
          <w:lang w:eastAsia="cs-CZ"/>
        </w:rPr>
        <w:t>MetLife</w:t>
      </w:r>
      <w:proofErr w:type="spellEnd"/>
      <w:r w:rsidR="00F37E65" w:rsidRPr="00FB022D">
        <w:rPr>
          <w:rFonts w:ascii="Noto Sans" w:eastAsia="Times New Roman" w:hAnsi="Noto Sans" w:cs="Noto Sans"/>
          <w:sz w:val="21"/>
          <w:szCs w:val="21"/>
          <w:shd w:val="clear" w:color="auto" w:fill="FFFFFF"/>
          <w:lang w:eastAsia="cs-CZ"/>
        </w:rPr>
        <w:t xml:space="preserve"> rozhodla darovat</w:t>
      </w:r>
      <w:r w:rsidR="00B4042C" w:rsidRPr="00FB022D">
        <w:rPr>
          <w:rFonts w:ascii="Noto Sans" w:eastAsia="Times New Roman" w:hAnsi="Noto Sans" w:cs="Noto Sans"/>
          <w:sz w:val="21"/>
          <w:szCs w:val="21"/>
          <w:shd w:val="clear" w:color="auto" w:fill="FFFFFF"/>
          <w:lang w:eastAsia="cs-CZ"/>
        </w:rPr>
        <w:t xml:space="preserve"> </w:t>
      </w:r>
      <w:r w:rsidR="00BC3FC2">
        <w:rPr>
          <w:rFonts w:ascii="Noto Sans" w:eastAsia="Times New Roman" w:hAnsi="Noto Sans" w:cs="Noto Sans"/>
          <w:sz w:val="21"/>
          <w:szCs w:val="21"/>
          <w:shd w:val="clear" w:color="auto" w:fill="FFFFFF"/>
          <w:lang w:eastAsia="cs-CZ"/>
        </w:rPr>
        <w:t xml:space="preserve">na konto této nadace </w:t>
      </w:r>
      <w:r w:rsidRPr="00FB022D">
        <w:rPr>
          <w:rFonts w:ascii="Noto Sans" w:eastAsia="Times New Roman" w:hAnsi="Noto Sans" w:cs="Noto Sans"/>
          <w:sz w:val="21"/>
          <w:szCs w:val="21"/>
          <w:shd w:val="clear" w:color="auto" w:fill="FFFFFF"/>
          <w:lang w:eastAsia="cs-CZ"/>
        </w:rPr>
        <w:t>300 000 korun</w:t>
      </w:r>
      <w:r w:rsidR="00B4042C" w:rsidRPr="00FB022D">
        <w:rPr>
          <w:rFonts w:ascii="Noto Sans" w:eastAsia="Times New Roman" w:hAnsi="Noto Sans" w:cs="Noto Sans"/>
          <w:sz w:val="21"/>
          <w:szCs w:val="21"/>
          <w:shd w:val="clear" w:color="auto" w:fill="FFFFFF"/>
          <w:lang w:eastAsia="cs-CZ"/>
        </w:rPr>
        <w:t>.</w:t>
      </w:r>
      <w:r w:rsidR="009471D9" w:rsidRPr="00FB022D">
        <w:rPr>
          <w:rFonts w:ascii="Noto Sans" w:eastAsia="Times New Roman" w:hAnsi="Noto Sans" w:cs="Noto Sans"/>
          <w:sz w:val="21"/>
          <w:szCs w:val="21"/>
          <w:shd w:val="clear" w:color="auto" w:fill="FFFFFF"/>
          <w:lang w:eastAsia="cs-CZ"/>
        </w:rPr>
        <w:t xml:space="preserve"> </w:t>
      </w:r>
      <w:r w:rsidR="006F6C32" w:rsidRPr="00FB022D">
        <w:rPr>
          <w:rFonts w:ascii="Noto Sans" w:eastAsia="Times New Roman" w:hAnsi="Noto Sans" w:cs="Noto Sans"/>
          <w:sz w:val="21"/>
          <w:szCs w:val="21"/>
          <w:shd w:val="clear" w:color="auto" w:fill="FFFFFF"/>
          <w:lang w:eastAsia="cs-CZ"/>
        </w:rPr>
        <w:t>Podporuje také projekty spojené s finanční gramotností</w:t>
      </w:r>
      <w:r w:rsidR="003E3D3A" w:rsidRPr="00FB022D">
        <w:rPr>
          <w:rFonts w:ascii="Noto Sans" w:eastAsia="Times New Roman" w:hAnsi="Noto Sans" w:cs="Noto Sans"/>
          <w:sz w:val="21"/>
          <w:szCs w:val="21"/>
          <w:shd w:val="clear" w:color="auto" w:fill="FFFFFF"/>
          <w:lang w:eastAsia="cs-CZ"/>
        </w:rPr>
        <w:t>, například</w:t>
      </w:r>
      <w:r w:rsidR="00A52A6E" w:rsidRPr="00FB022D">
        <w:rPr>
          <w:rFonts w:ascii="Noto Sans" w:eastAsia="Times New Roman" w:hAnsi="Noto Sans" w:cs="Noto Sans"/>
          <w:sz w:val="21"/>
          <w:szCs w:val="21"/>
          <w:shd w:val="clear" w:color="auto" w:fill="FFFFFF"/>
          <w:lang w:eastAsia="cs-CZ"/>
        </w:rPr>
        <w:t xml:space="preserve"> </w:t>
      </w:r>
      <w:r w:rsidR="006F6C32" w:rsidRPr="00FB022D">
        <w:rPr>
          <w:rFonts w:ascii="Noto Sans" w:eastAsia="Times New Roman" w:hAnsi="Noto Sans" w:cs="Noto Sans"/>
          <w:sz w:val="21"/>
          <w:szCs w:val="21"/>
          <w:shd w:val="clear" w:color="auto" w:fill="FFFFFF"/>
          <w:lang w:eastAsia="cs-CZ"/>
        </w:rPr>
        <w:t xml:space="preserve">projekt Junior </w:t>
      </w:r>
      <w:proofErr w:type="spellStart"/>
      <w:r w:rsidR="006F6C32" w:rsidRPr="00FB022D">
        <w:rPr>
          <w:rFonts w:ascii="Noto Sans" w:eastAsia="Times New Roman" w:hAnsi="Noto Sans" w:cs="Noto Sans"/>
          <w:sz w:val="21"/>
          <w:szCs w:val="21"/>
          <w:shd w:val="clear" w:color="auto" w:fill="FFFFFF"/>
          <w:lang w:eastAsia="cs-CZ"/>
        </w:rPr>
        <w:t>Achievement</w:t>
      </w:r>
      <w:proofErr w:type="spellEnd"/>
      <w:r w:rsidR="00A52A6E" w:rsidRPr="00FB022D">
        <w:rPr>
          <w:rFonts w:ascii="Noto Sans" w:eastAsia="Times New Roman" w:hAnsi="Noto Sans" w:cs="Noto Sans"/>
          <w:sz w:val="21"/>
          <w:szCs w:val="21"/>
          <w:shd w:val="clear" w:color="auto" w:fill="FFFFFF"/>
          <w:lang w:eastAsia="cs-CZ"/>
        </w:rPr>
        <w:t>, v</w:t>
      </w:r>
      <w:r w:rsidR="00466F6F">
        <w:rPr>
          <w:rFonts w:ascii="Noto Sans" w:eastAsia="Times New Roman" w:hAnsi="Noto Sans" w:cs="Noto Sans"/>
          <w:sz w:val="21"/>
          <w:szCs w:val="21"/>
          <w:shd w:val="clear" w:color="auto" w:fill="FFFFFF"/>
          <w:lang w:eastAsia="cs-CZ"/>
        </w:rPr>
        <w:t> </w:t>
      </w:r>
      <w:r w:rsidR="006F6C32" w:rsidRPr="00FB022D">
        <w:rPr>
          <w:rFonts w:ascii="Noto Sans" w:eastAsia="Times New Roman" w:hAnsi="Noto Sans" w:cs="Noto Sans"/>
          <w:sz w:val="21"/>
          <w:szCs w:val="21"/>
          <w:shd w:val="clear" w:color="auto" w:fill="FFFFFF"/>
          <w:lang w:eastAsia="cs-CZ"/>
        </w:rPr>
        <w:t xml:space="preserve">němž </w:t>
      </w:r>
      <w:r w:rsidR="003E3D3A" w:rsidRPr="00FB022D">
        <w:rPr>
          <w:rFonts w:ascii="Noto Sans" w:eastAsia="Times New Roman" w:hAnsi="Noto Sans" w:cs="Noto Sans"/>
          <w:sz w:val="21"/>
          <w:szCs w:val="21"/>
          <w:shd w:val="clear" w:color="auto" w:fill="FFFFFF"/>
          <w:lang w:eastAsia="cs-CZ"/>
        </w:rPr>
        <w:t xml:space="preserve">studenti </w:t>
      </w:r>
      <w:r w:rsidR="00BC3FC2">
        <w:rPr>
          <w:rFonts w:ascii="Noto Sans" w:eastAsia="Times New Roman" w:hAnsi="Noto Sans" w:cs="Noto Sans"/>
          <w:sz w:val="21"/>
          <w:szCs w:val="21"/>
          <w:shd w:val="clear" w:color="auto" w:fill="FFFFFF"/>
          <w:lang w:eastAsia="cs-CZ"/>
        </w:rPr>
        <w:t>získají základní znalosti z oblasti</w:t>
      </w:r>
      <w:r w:rsidR="006F6C32" w:rsidRPr="00FB022D">
        <w:rPr>
          <w:rFonts w:ascii="Noto Sans" w:eastAsia="Times New Roman" w:hAnsi="Noto Sans" w:cs="Noto Sans"/>
          <w:sz w:val="21"/>
          <w:szCs w:val="21"/>
          <w:shd w:val="clear" w:color="auto" w:fill="FFFFFF"/>
          <w:lang w:eastAsia="cs-CZ"/>
        </w:rPr>
        <w:t xml:space="preserve"> podnikání. </w:t>
      </w:r>
      <w:r w:rsidR="00BC3FC2">
        <w:rPr>
          <w:rFonts w:ascii="Noto Sans" w:eastAsia="Times New Roman" w:hAnsi="Noto Sans" w:cs="Noto Sans"/>
          <w:sz w:val="21"/>
          <w:szCs w:val="21"/>
          <w:shd w:val="clear" w:color="auto" w:fill="FFFFFF"/>
          <w:lang w:eastAsia="cs-CZ"/>
        </w:rPr>
        <w:t>Pojišťovna k</w:t>
      </w:r>
      <w:r w:rsidR="00565D52" w:rsidRPr="00FB022D">
        <w:rPr>
          <w:rFonts w:ascii="Noto Sans" w:eastAsia="Times New Roman" w:hAnsi="Noto Sans" w:cs="Noto Sans"/>
          <w:sz w:val="21"/>
          <w:szCs w:val="21"/>
          <w:shd w:val="clear" w:color="auto" w:fill="FFFFFF"/>
          <w:lang w:eastAsia="cs-CZ"/>
        </w:rPr>
        <w:t>lade důraz i na pomoc dětem a obyvatelům třetího světa. Z</w:t>
      </w:r>
      <w:r w:rsidR="006F6C32" w:rsidRPr="00FB022D">
        <w:rPr>
          <w:rFonts w:ascii="Noto Sans" w:eastAsia="Times New Roman" w:hAnsi="Noto Sans" w:cs="Noto Sans"/>
          <w:sz w:val="21"/>
          <w:szCs w:val="21"/>
          <w:shd w:val="clear" w:color="auto" w:fill="FFFFFF"/>
          <w:lang w:eastAsia="cs-CZ"/>
        </w:rPr>
        <w:t xml:space="preserve">aměstnanci </w:t>
      </w:r>
      <w:r w:rsidR="00565D52" w:rsidRPr="00FB022D">
        <w:rPr>
          <w:rFonts w:ascii="Noto Sans" w:eastAsia="Times New Roman" w:hAnsi="Noto Sans" w:cs="Noto Sans"/>
          <w:sz w:val="21"/>
          <w:szCs w:val="21"/>
          <w:shd w:val="clear" w:color="auto" w:fill="FFFFFF"/>
          <w:lang w:eastAsia="cs-CZ"/>
        </w:rPr>
        <w:t xml:space="preserve">české MetLife </w:t>
      </w:r>
      <w:r w:rsidR="006F6C32" w:rsidRPr="00FB022D">
        <w:rPr>
          <w:rFonts w:ascii="Noto Sans" w:eastAsia="Times New Roman" w:hAnsi="Noto Sans" w:cs="Noto Sans"/>
          <w:sz w:val="21"/>
          <w:szCs w:val="21"/>
          <w:shd w:val="clear" w:color="auto" w:fill="FFFFFF"/>
          <w:lang w:eastAsia="cs-CZ"/>
        </w:rPr>
        <w:t xml:space="preserve">se zapojují do </w:t>
      </w:r>
      <w:r w:rsidR="003E3D3A" w:rsidRPr="00FB022D">
        <w:rPr>
          <w:rFonts w:ascii="Noto Sans" w:eastAsia="Times New Roman" w:hAnsi="Noto Sans" w:cs="Noto Sans"/>
          <w:sz w:val="21"/>
          <w:szCs w:val="21"/>
          <w:shd w:val="clear" w:color="auto" w:fill="FFFFFF"/>
          <w:lang w:eastAsia="cs-CZ"/>
        </w:rPr>
        <w:t xml:space="preserve">čištění přírody a sázení </w:t>
      </w:r>
      <w:r w:rsidR="00565D52" w:rsidRPr="00FB022D">
        <w:rPr>
          <w:rFonts w:ascii="Noto Sans" w:eastAsia="Times New Roman" w:hAnsi="Noto Sans" w:cs="Noto Sans"/>
          <w:sz w:val="21"/>
          <w:szCs w:val="21"/>
          <w:shd w:val="clear" w:color="auto" w:fill="FFFFFF"/>
          <w:lang w:eastAsia="cs-CZ"/>
        </w:rPr>
        <w:t>stromů v našich lesích.</w:t>
      </w:r>
    </w:p>
    <w:p w14:paraId="4302D0E0" w14:textId="067DDB2C" w:rsidR="006F6C32" w:rsidRPr="00FB022D" w:rsidRDefault="006F6C32" w:rsidP="001D1DEB">
      <w:pPr>
        <w:shd w:val="clear" w:color="auto" w:fill="FFFFFF"/>
        <w:spacing w:after="0" w:line="240" w:lineRule="auto"/>
        <w:rPr>
          <w:rFonts w:ascii="Noto Sans" w:hAnsi="Noto Sans" w:cs="Noto Sans"/>
          <w:color w:val="000000"/>
          <w:sz w:val="21"/>
          <w:szCs w:val="21"/>
          <w:lang w:eastAsia="cs-CZ"/>
        </w:rPr>
      </w:pPr>
    </w:p>
    <w:p w14:paraId="3B009F63" w14:textId="7C5C688B" w:rsidR="00D40698" w:rsidRPr="00FB022D" w:rsidRDefault="002865DC" w:rsidP="001D1DEB">
      <w:pPr>
        <w:rPr>
          <w:rFonts w:ascii="Noto Sans" w:eastAsia="Times New Roman" w:hAnsi="Noto Sans" w:cs="Noto Sans"/>
          <w:b/>
          <w:bCs/>
          <w:sz w:val="21"/>
          <w:szCs w:val="21"/>
          <w:shd w:val="clear" w:color="auto" w:fill="FFFFFF"/>
          <w:lang w:eastAsia="cs-CZ"/>
        </w:rPr>
      </w:pPr>
      <w:r w:rsidRPr="00FB022D">
        <w:rPr>
          <w:rFonts w:ascii="Noto Sans" w:hAnsi="Noto Sans" w:cs="Noto Sans"/>
          <w:b/>
          <w:bCs/>
          <w:sz w:val="21"/>
          <w:szCs w:val="21"/>
          <w:shd w:val="clear" w:color="auto" w:fill="FFFFFF"/>
        </w:rPr>
        <w:t xml:space="preserve">Mnohaletá </w:t>
      </w:r>
      <w:r w:rsidR="00D76C00" w:rsidRPr="00FB022D">
        <w:rPr>
          <w:rFonts w:ascii="Noto Sans" w:hAnsi="Noto Sans" w:cs="Noto Sans"/>
          <w:b/>
          <w:bCs/>
          <w:sz w:val="21"/>
          <w:szCs w:val="21"/>
          <w:shd w:val="clear" w:color="auto" w:fill="FFFFFF"/>
        </w:rPr>
        <w:t xml:space="preserve">světová </w:t>
      </w:r>
      <w:r w:rsidRPr="00FB022D">
        <w:rPr>
          <w:rFonts w:ascii="Noto Sans" w:hAnsi="Noto Sans" w:cs="Noto Sans"/>
          <w:b/>
          <w:bCs/>
          <w:sz w:val="21"/>
          <w:szCs w:val="21"/>
          <w:shd w:val="clear" w:color="auto" w:fill="FFFFFF"/>
        </w:rPr>
        <w:t>zkušenost</w:t>
      </w:r>
    </w:p>
    <w:p w14:paraId="0161E781" w14:textId="3BEDC42D" w:rsidR="00D40698" w:rsidRPr="00FB022D" w:rsidRDefault="002865DC" w:rsidP="001D1DEB">
      <w:pPr>
        <w:pStyle w:val="Normlnweb"/>
        <w:shd w:val="clear" w:color="auto" w:fill="FFFFFF"/>
        <w:spacing w:before="0" w:beforeAutospacing="0" w:after="200" w:afterAutospacing="0" w:line="276" w:lineRule="auto"/>
        <w:rPr>
          <w:rFonts w:ascii="Noto Sans" w:hAnsi="Noto Sans" w:cs="Noto Sans"/>
          <w:sz w:val="21"/>
          <w:szCs w:val="21"/>
          <w:shd w:val="clear" w:color="auto" w:fill="FFFFFF"/>
        </w:rPr>
      </w:pPr>
      <w:r w:rsidRPr="00FB022D">
        <w:rPr>
          <w:rFonts w:ascii="Noto Sans" w:hAnsi="Noto Sans" w:cs="Noto Sans"/>
          <w:sz w:val="21"/>
          <w:szCs w:val="21"/>
          <w:shd w:val="clear" w:color="auto" w:fill="FFFFFF"/>
        </w:rPr>
        <w:t>Na českém trhu MetLife</w:t>
      </w:r>
      <w:r w:rsidR="00020226" w:rsidRPr="00FB022D">
        <w:rPr>
          <w:rFonts w:ascii="Noto Sans" w:hAnsi="Noto Sans" w:cs="Noto Sans"/>
          <w:sz w:val="21"/>
          <w:szCs w:val="21"/>
          <w:shd w:val="clear" w:color="auto" w:fill="FFFFFF"/>
        </w:rPr>
        <w:t xml:space="preserve"> letos</w:t>
      </w:r>
      <w:r w:rsidRPr="00FB022D">
        <w:rPr>
          <w:rFonts w:ascii="Noto Sans" w:hAnsi="Noto Sans" w:cs="Noto Sans"/>
          <w:sz w:val="21"/>
          <w:szCs w:val="21"/>
          <w:shd w:val="clear" w:color="auto" w:fill="FFFFFF"/>
        </w:rPr>
        <w:t xml:space="preserve"> působí třicátým rokem, historie této životní pojišťovny však sahá daleko hlouběji do historie. Založena byla již roku 1868 v New Yorku a za dobu své existence pomáhala například rodinám obětí havárie Titaniku </w:t>
      </w:r>
      <w:r w:rsidR="00926CF2">
        <w:rPr>
          <w:rFonts w:ascii="Noto Sans" w:hAnsi="Noto Sans" w:cs="Noto Sans"/>
          <w:sz w:val="21"/>
          <w:szCs w:val="21"/>
          <w:shd w:val="clear" w:color="auto" w:fill="FFFFFF"/>
        </w:rPr>
        <w:t>nebo</w:t>
      </w:r>
      <w:r w:rsidR="00926CF2" w:rsidRPr="00FB022D">
        <w:rPr>
          <w:rFonts w:ascii="Noto Sans" w:hAnsi="Noto Sans" w:cs="Noto Sans"/>
          <w:sz w:val="21"/>
          <w:szCs w:val="21"/>
          <w:shd w:val="clear" w:color="auto" w:fill="FFFFFF"/>
        </w:rPr>
        <w:t xml:space="preserve"> </w:t>
      </w:r>
      <w:r w:rsidRPr="00FB022D">
        <w:rPr>
          <w:rFonts w:ascii="Noto Sans" w:hAnsi="Noto Sans" w:cs="Noto Sans"/>
          <w:sz w:val="21"/>
          <w:szCs w:val="21"/>
          <w:shd w:val="clear" w:color="auto" w:fill="FFFFFF"/>
        </w:rPr>
        <w:t>se podílela na stavbě newyorské Empire State Building. V</w:t>
      </w:r>
      <w:r w:rsidR="001D1DEB" w:rsidRPr="00FB022D">
        <w:rPr>
          <w:rFonts w:ascii="Noto Sans" w:hAnsi="Noto Sans" w:cs="Noto Sans"/>
          <w:sz w:val="21"/>
          <w:szCs w:val="21"/>
          <w:shd w:val="clear" w:color="auto" w:fill="FFFFFF"/>
        </w:rPr>
        <w:t> </w:t>
      </w:r>
      <w:r w:rsidRPr="00FB022D">
        <w:rPr>
          <w:rFonts w:ascii="Noto Sans" w:hAnsi="Noto Sans" w:cs="Noto Sans"/>
          <w:sz w:val="21"/>
          <w:szCs w:val="21"/>
          <w:shd w:val="clear" w:color="auto" w:fill="FFFFFF"/>
        </w:rPr>
        <w:t xml:space="preserve">současnosti provází životem </w:t>
      </w:r>
      <w:r w:rsidR="001D1DEB" w:rsidRPr="00FB022D">
        <w:rPr>
          <w:rFonts w:ascii="Noto Sans" w:hAnsi="Noto Sans" w:cs="Noto Sans"/>
          <w:sz w:val="21"/>
          <w:szCs w:val="21"/>
          <w:shd w:val="clear" w:color="auto" w:fill="FFFFFF"/>
        </w:rPr>
        <w:t>klienty po celém světě</w:t>
      </w:r>
      <w:r w:rsidRPr="00FB022D">
        <w:rPr>
          <w:rFonts w:ascii="Noto Sans" w:hAnsi="Noto Sans" w:cs="Noto Sans"/>
          <w:sz w:val="21"/>
          <w:szCs w:val="21"/>
          <w:shd w:val="clear" w:color="auto" w:fill="FFFFFF"/>
        </w:rPr>
        <w:t xml:space="preserve"> ve </w:t>
      </w:r>
      <w:r w:rsidR="00AD48E4" w:rsidRPr="00FB022D">
        <w:rPr>
          <w:rFonts w:ascii="Noto Sans" w:hAnsi="Noto Sans" w:cs="Noto Sans"/>
          <w:sz w:val="21"/>
          <w:szCs w:val="21"/>
          <w:shd w:val="clear" w:color="auto" w:fill="FFFFFF"/>
        </w:rPr>
        <w:t>více než 40</w:t>
      </w:r>
      <w:r w:rsidRPr="00FB022D">
        <w:rPr>
          <w:rFonts w:ascii="Noto Sans" w:hAnsi="Noto Sans" w:cs="Noto Sans"/>
          <w:sz w:val="21"/>
          <w:szCs w:val="21"/>
          <w:shd w:val="clear" w:color="auto" w:fill="FFFFFF"/>
        </w:rPr>
        <w:t xml:space="preserve"> zemích.</w:t>
      </w:r>
    </w:p>
    <w:p w14:paraId="5E8951DA" w14:textId="77777777" w:rsidR="00670506" w:rsidRPr="00FB022D" w:rsidRDefault="00670506" w:rsidP="003954B0">
      <w:pPr>
        <w:pStyle w:val="Normlnweb"/>
        <w:shd w:val="clear" w:color="auto" w:fill="FFFFFF"/>
        <w:spacing w:before="0" w:after="0"/>
        <w:jc w:val="both"/>
        <w:rPr>
          <w:rFonts w:ascii="Noto Sans" w:hAnsi="Noto Sans" w:cs="Noto Sans"/>
          <w:sz w:val="21"/>
          <w:szCs w:val="21"/>
          <w:shd w:val="clear" w:color="auto" w:fill="FFFFFF"/>
        </w:rPr>
      </w:pPr>
    </w:p>
    <w:p w14:paraId="5236A29F" w14:textId="1D3E8F47" w:rsidR="00BB3D53" w:rsidRPr="00FB022D" w:rsidRDefault="00BB3D53" w:rsidP="001D1DEB">
      <w:pPr>
        <w:spacing w:after="0"/>
        <w:rPr>
          <w:rFonts w:ascii="Noto Sans" w:hAnsi="Noto Sans" w:cs="Noto Sans"/>
          <w:b/>
          <w:sz w:val="18"/>
          <w:szCs w:val="18"/>
          <w:u w:val="single"/>
        </w:rPr>
      </w:pPr>
      <w:r w:rsidRPr="00FB022D">
        <w:rPr>
          <w:rFonts w:ascii="Noto Sans" w:hAnsi="Noto Sans" w:cs="Noto Sans"/>
          <w:b/>
          <w:sz w:val="18"/>
          <w:szCs w:val="18"/>
          <w:u w:val="single"/>
        </w:rPr>
        <w:t>Pro více informací kontaktujte:</w:t>
      </w:r>
    </w:p>
    <w:p w14:paraId="15099D7C" w14:textId="77777777" w:rsidR="00BB3D53" w:rsidRPr="00FB022D" w:rsidRDefault="00BB3D53" w:rsidP="00BB3D53">
      <w:pPr>
        <w:spacing w:after="0" w:line="240" w:lineRule="auto"/>
        <w:rPr>
          <w:rFonts w:ascii="Noto Sans" w:hAnsi="Noto Sans" w:cs="Noto Sans"/>
          <w:sz w:val="18"/>
          <w:szCs w:val="18"/>
        </w:rPr>
      </w:pPr>
      <w:r w:rsidRPr="00FB022D">
        <w:rPr>
          <w:rFonts w:ascii="Noto Sans" w:hAnsi="Noto Sans" w:cs="Noto Sans"/>
          <w:sz w:val="18"/>
          <w:szCs w:val="18"/>
        </w:rPr>
        <w:t>Veronika Hášová</w:t>
      </w:r>
    </w:p>
    <w:p w14:paraId="2CEB4ADB" w14:textId="77777777" w:rsidR="00BB3D53" w:rsidRPr="00FB022D" w:rsidRDefault="00BB3D53" w:rsidP="00BB3D53">
      <w:pPr>
        <w:spacing w:after="0" w:line="240" w:lineRule="auto"/>
        <w:rPr>
          <w:rFonts w:ascii="Noto Sans" w:hAnsi="Noto Sans" w:cs="Noto Sans"/>
          <w:b/>
          <w:bCs/>
          <w:sz w:val="18"/>
          <w:szCs w:val="18"/>
        </w:rPr>
      </w:pPr>
      <w:r w:rsidRPr="00FB022D">
        <w:rPr>
          <w:rFonts w:ascii="Noto Sans" w:hAnsi="Noto Sans" w:cs="Noto Sans"/>
          <w:b/>
          <w:bCs/>
          <w:sz w:val="18"/>
          <w:szCs w:val="18"/>
        </w:rPr>
        <w:t>Crest Communications, a.s.</w:t>
      </w:r>
    </w:p>
    <w:p w14:paraId="59A37EDC" w14:textId="77777777" w:rsidR="00BB3D53" w:rsidRPr="00FB022D" w:rsidRDefault="00BB3D53" w:rsidP="00BB3D53">
      <w:pPr>
        <w:spacing w:after="0" w:line="240" w:lineRule="auto"/>
        <w:rPr>
          <w:rFonts w:ascii="Noto Sans" w:hAnsi="Noto Sans" w:cs="Noto Sans"/>
          <w:sz w:val="18"/>
          <w:szCs w:val="18"/>
        </w:rPr>
      </w:pPr>
      <w:r w:rsidRPr="00FB022D">
        <w:rPr>
          <w:rFonts w:ascii="Noto Sans" w:hAnsi="Noto Sans" w:cs="Noto Sans"/>
          <w:sz w:val="18"/>
          <w:szCs w:val="18"/>
        </w:rPr>
        <w:t>Ostrovní 126/30</w:t>
      </w:r>
    </w:p>
    <w:p w14:paraId="7046ACD0" w14:textId="77777777" w:rsidR="00BB3D53" w:rsidRPr="00FB022D" w:rsidRDefault="00BB3D53" w:rsidP="00BB3D53">
      <w:pPr>
        <w:spacing w:after="0" w:line="240" w:lineRule="auto"/>
        <w:rPr>
          <w:rFonts w:ascii="Noto Sans" w:hAnsi="Noto Sans" w:cs="Noto Sans"/>
          <w:sz w:val="18"/>
          <w:szCs w:val="18"/>
        </w:rPr>
      </w:pPr>
      <w:r w:rsidRPr="00FB022D">
        <w:rPr>
          <w:rFonts w:ascii="Noto Sans" w:hAnsi="Noto Sans" w:cs="Noto Sans"/>
          <w:sz w:val="18"/>
          <w:szCs w:val="18"/>
        </w:rPr>
        <w:t>110 00 Praha 1</w:t>
      </w:r>
    </w:p>
    <w:p w14:paraId="6260A12B" w14:textId="77777777" w:rsidR="00BB3D53" w:rsidRPr="00FB022D" w:rsidRDefault="00BB3D53" w:rsidP="00BB3D53">
      <w:pPr>
        <w:spacing w:after="0" w:line="240" w:lineRule="auto"/>
        <w:rPr>
          <w:rFonts w:ascii="Noto Sans" w:hAnsi="Noto Sans" w:cs="Noto Sans"/>
          <w:sz w:val="18"/>
          <w:szCs w:val="18"/>
        </w:rPr>
      </w:pPr>
      <w:r w:rsidRPr="00FB022D">
        <w:rPr>
          <w:rFonts w:ascii="Noto Sans" w:hAnsi="Noto Sans" w:cs="Noto Sans"/>
          <w:sz w:val="18"/>
          <w:szCs w:val="18"/>
        </w:rPr>
        <w:t>gsm: + 420 731 230 060</w:t>
      </w:r>
    </w:p>
    <w:p w14:paraId="3013E755" w14:textId="77777777" w:rsidR="00BB3D53" w:rsidRPr="00FB022D" w:rsidRDefault="00B31DE8" w:rsidP="00BB3D53">
      <w:pPr>
        <w:spacing w:after="0" w:line="240" w:lineRule="auto"/>
        <w:rPr>
          <w:rFonts w:ascii="Noto Sans" w:hAnsi="Noto Sans" w:cs="Noto Sans"/>
          <w:sz w:val="18"/>
          <w:szCs w:val="18"/>
        </w:rPr>
      </w:pPr>
      <w:r>
        <w:fldChar w:fldCharType="begin"/>
      </w:r>
      <w:r>
        <w:instrText>HYPERLINK \o "blocked::http://www.crestcom.cz http://www.crestcom.cz/"</w:instrText>
      </w:r>
      <w:r>
        <w:fldChar w:fldCharType="separate"/>
      </w:r>
      <w:r w:rsidR="004E7D28">
        <w:rPr>
          <w:b/>
          <w:bCs/>
        </w:rPr>
        <w:t>Chyba! Odkaz není platný.</w:t>
      </w:r>
      <w:r>
        <w:rPr>
          <w:b/>
          <w:bCs/>
        </w:rPr>
        <w:fldChar w:fldCharType="end"/>
      </w:r>
    </w:p>
    <w:p w14:paraId="069E7343" w14:textId="77777777" w:rsidR="00BB3D53" w:rsidRPr="00FB022D" w:rsidRDefault="00BB3D53" w:rsidP="00BB3D53">
      <w:pPr>
        <w:spacing w:after="0" w:line="240" w:lineRule="auto"/>
        <w:rPr>
          <w:rStyle w:val="Hypertextovodkaz"/>
          <w:rFonts w:ascii="Noto Sans" w:hAnsi="Noto Sans" w:cs="Noto Sans"/>
          <w:color w:val="990033"/>
          <w:sz w:val="18"/>
          <w:szCs w:val="18"/>
        </w:rPr>
      </w:pPr>
      <w:r w:rsidRPr="00FB022D">
        <w:rPr>
          <w:rFonts w:ascii="Noto Sans" w:hAnsi="Noto Sans" w:cs="Noto Sans"/>
          <w:color w:val="000000"/>
          <w:sz w:val="18"/>
          <w:szCs w:val="18"/>
        </w:rPr>
        <w:t xml:space="preserve">e-mail: </w:t>
      </w:r>
      <w:hyperlink r:id="rId8" w:history="1">
        <w:r w:rsidRPr="00FB022D">
          <w:rPr>
            <w:rStyle w:val="Hypertextovodkaz"/>
            <w:rFonts w:ascii="Noto Sans" w:hAnsi="Noto Sans" w:cs="Noto Sans"/>
            <w:sz w:val="18"/>
            <w:szCs w:val="18"/>
          </w:rPr>
          <w:t>veronika.hasova@crestcom.cz</w:t>
        </w:r>
      </w:hyperlink>
    </w:p>
    <w:p w14:paraId="07B87A7B" w14:textId="08C09666" w:rsidR="00BB3D53" w:rsidRPr="00FB022D" w:rsidRDefault="00BB3D53" w:rsidP="00BB3D53"/>
    <w:p w14:paraId="5F5685D8" w14:textId="1559918E" w:rsidR="001D1DEB" w:rsidRPr="00FB022D" w:rsidRDefault="001D1DEB" w:rsidP="00BB3D53"/>
    <w:p w14:paraId="28319F26" w14:textId="14427B3C" w:rsidR="001D1DEB" w:rsidRPr="00FB022D" w:rsidRDefault="001D1DEB" w:rsidP="00BB3D53"/>
    <w:p w14:paraId="557E5ACD" w14:textId="77777777" w:rsidR="00AD48E4" w:rsidRPr="00FB022D" w:rsidRDefault="00AD48E4" w:rsidP="00BB3D53"/>
    <w:p w14:paraId="6C5FA47F" w14:textId="77777777" w:rsidR="0006777F" w:rsidRPr="00EE227E" w:rsidRDefault="0006777F" w:rsidP="0006777F">
      <w:pPr>
        <w:shd w:val="clear" w:color="auto" w:fill="FFFFFF"/>
        <w:rPr>
          <w:rFonts w:ascii="Arial" w:hAnsi="Arial" w:cs="Arial"/>
          <w:b/>
          <w:bCs/>
          <w:sz w:val="20"/>
          <w:szCs w:val="20"/>
        </w:rPr>
      </w:pPr>
      <w:r w:rsidRPr="00EE227E">
        <w:rPr>
          <w:rFonts w:ascii="Arial" w:hAnsi="Arial" w:cs="Arial"/>
          <w:b/>
          <w:bCs/>
          <w:color w:val="000000"/>
          <w:sz w:val="20"/>
          <w:szCs w:val="20"/>
        </w:rPr>
        <w:t>O společnosti MetLife</w:t>
      </w:r>
    </w:p>
    <w:p w14:paraId="2C3684E3" w14:textId="77777777" w:rsidR="0006777F" w:rsidRPr="00EE227E" w:rsidRDefault="0006777F" w:rsidP="0006777F">
      <w:pPr>
        <w:rPr>
          <w:rFonts w:ascii="Arial" w:hAnsi="Arial" w:cs="Arial"/>
          <w:sz w:val="20"/>
          <w:szCs w:val="20"/>
        </w:rPr>
      </w:pPr>
      <w:r w:rsidRPr="00EE227E">
        <w:rPr>
          <w:rFonts w:ascii="Arial" w:hAnsi="Arial" w:cs="Arial"/>
          <w:sz w:val="20"/>
          <w:szCs w:val="20"/>
        </w:rPr>
        <w:t xml:space="preserve">Společnost MetLife, Inc. (NYSE: MET) je prostřednictvím svých dceřiných a přidružených firem jednou z předních světových společností poskytujících finanční služby v oblasti pojištění, anuit, zaměstnaneckých benefitů a správy aktiv, které pomáhají individuálním i firemním zákazníkům vytvořit jistější budoucnost. Společnost MetLife byla založena v roce 1868, svoji činnost vykonává ve více než 40 zemích a zaujímá vedoucí postavení ve Spojených státech, Japonsku, Latinské Americe, Asii, Evropě a na Středním východě. Další informace naleznete na adrese </w:t>
      </w:r>
      <w:hyperlink r:id="rId9" w:history="1">
        <w:r w:rsidRPr="00EE227E">
          <w:rPr>
            <w:rStyle w:val="Hypertextovodkaz"/>
            <w:rFonts w:ascii="Arial" w:hAnsi="Arial" w:cs="Arial"/>
            <w:sz w:val="20"/>
            <w:szCs w:val="20"/>
          </w:rPr>
          <w:t>www.metlife.com</w:t>
        </w:r>
      </w:hyperlink>
      <w:r w:rsidRPr="00EE227E">
        <w:rPr>
          <w:rFonts w:ascii="Arial" w:hAnsi="Arial" w:cs="Arial"/>
          <w:sz w:val="20"/>
          <w:szCs w:val="20"/>
        </w:rPr>
        <w:t xml:space="preserve">. </w:t>
      </w:r>
    </w:p>
    <w:p w14:paraId="4294CFE8" w14:textId="77777777" w:rsidR="0006777F" w:rsidRPr="00EE227E" w:rsidRDefault="0006777F" w:rsidP="0006777F">
      <w:pPr>
        <w:rPr>
          <w:rFonts w:ascii="Arial" w:hAnsi="Arial" w:cs="Arial"/>
          <w:b/>
          <w:bCs/>
          <w:sz w:val="20"/>
          <w:szCs w:val="20"/>
        </w:rPr>
      </w:pPr>
      <w:bookmarkStart w:id="2" w:name="_Hlk106632629"/>
      <w:r w:rsidRPr="00EE227E">
        <w:rPr>
          <w:rFonts w:ascii="Arial" w:hAnsi="Arial" w:cs="Arial"/>
          <w:b/>
          <w:bCs/>
          <w:sz w:val="20"/>
          <w:szCs w:val="20"/>
        </w:rPr>
        <w:t>MetLife v České republice</w:t>
      </w:r>
    </w:p>
    <w:p w14:paraId="61F8D025" w14:textId="5AF8761C" w:rsidR="0006777F" w:rsidRPr="00EE227E" w:rsidRDefault="0006777F" w:rsidP="0006777F">
      <w:pPr>
        <w:rPr>
          <w:rFonts w:ascii="Arial" w:hAnsi="Arial" w:cs="Arial"/>
          <w:sz w:val="20"/>
          <w:szCs w:val="20"/>
        </w:rPr>
      </w:pPr>
      <w:r w:rsidRPr="00EE227E">
        <w:rPr>
          <w:rFonts w:ascii="Arial" w:hAnsi="Arial" w:cs="Arial"/>
          <w:sz w:val="20"/>
          <w:szCs w:val="20"/>
        </w:rPr>
        <w:t xml:space="preserve">Pojišťovna </w:t>
      </w:r>
      <w:proofErr w:type="spellStart"/>
      <w:r w:rsidRPr="00EE227E">
        <w:rPr>
          <w:rFonts w:ascii="Arial" w:hAnsi="Arial" w:cs="Arial"/>
          <w:sz w:val="20"/>
          <w:szCs w:val="20"/>
        </w:rPr>
        <w:t>MetLife</w:t>
      </w:r>
      <w:proofErr w:type="spellEnd"/>
      <w:r w:rsidRPr="00EE227E">
        <w:rPr>
          <w:rFonts w:ascii="Arial" w:hAnsi="Arial" w:cs="Arial"/>
          <w:sz w:val="20"/>
          <w:szCs w:val="20"/>
        </w:rPr>
        <w:t xml:space="preserve"> (</w:t>
      </w:r>
      <w:proofErr w:type="spellStart"/>
      <w:r w:rsidRPr="00EE227E">
        <w:rPr>
          <w:rFonts w:ascii="Arial" w:hAnsi="Arial" w:cs="Arial"/>
          <w:sz w:val="20"/>
          <w:szCs w:val="20"/>
        </w:rPr>
        <w:t>MetLife</w:t>
      </w:r>
      <w:proofErr w:type="spellEnd"/>
      <w:r w:rsidRPr="00EE227E">
        <w:rPr>
          <w:rFonts w:ascii="Arial" w:hAnsi="Arial" w:cs="Arial"/>
          <w:sz w:val="20"/>
          <w:szCs w:val="20"/>
        </w:rPr>
        <w:t xml:space="preserve"> </w:t>
      </w:r>
      <w:proofErr w:type="spellStart"/>
      <w:r w:rsidRPr="00EE227E">
        <w:rPr>
          <w:rFonts w:ascii="Arial" w:hAnsi="Arial" w:cs="Arial"/>
          <w:sz w:val="20"/>
          <w:szCs w:val="20"/>
        </w:rPr>
        <w:t>Europe</w:t>
      </w:r>
      <w:proofErr w:type="spellEnd"/>
      <w:r w:rsidRPr="00EE227E">
        <w:rPr>
          <w:rFonts w:ascii="Arial" w:hAnsi="Arial" w:cs="Arial"/>
          <w:sz w:val="20"/>
          <w:szCs w:val="20"/>
        </w:rPr>
        <w:t xml:space="preserve"> </w:t>
      </w:r>
      <w:proofErr w:type="spellStart"/>
      <w:r w:rsidRPr="00EE227E">
        <w:rPr>
          <w:rFonts w:ascii="Arial" w:hAnsi="Arial" w:cs="Arial"/>
          <w:sz w:val="20"/>
          <w:szCs w:val="20"/>
        </w:rPr>
        <w:t>d.a.c</w:t>
      </w:r>
      <w:proofErr w:type="spellEnd"/>
      <w:r w:rsidRPr="00EE227E">
        <w:rPr>
          <w:rFonts w:ascii="Arial" w:hAnsi="Arial" w:cs="Arial"/>
          <w:sz w:val="20"/>
          <w:szCs w:val="20"/>
        </w:rPr>
        <w:t>.) nabízí své služby v České republice od roku 1992. Dlouhodobě se</w:t>
      </w:r>
      <w:r w:rsidR="00466F6F">
        <w:rPr>
          <w:rFonts w:ascii="Arial" w:hAnsi="Arial" w:cs="Arial"/>
          <w:sz w:val="20"/>
          <w:szCs w:val="20"/>
        </w:rPr>
        <w:t> </w:t>
      </w:r>
      <w:r w:rsidRPr="00EE227E">
        <w:rPr>
          <w:rFonts w:ascii="Arial" w:hAnsi="Arial" w:cs="Arial"/>
          <w:sz w:val="20"/>
          <w:szCs w:val="20"/>
        </w:rPr>
        <w:t>umisťuje v žebříčku top 10 nejvyužívanějších pojišťoven v oblasti životního pojištění. Více informací na</w:t>
      </w:r>
      <w:r w:rsidR="00466F6F">
        <w:rPr>
          <w:rFonts w:ascii="Arial" w:hAnsi="Arial" w:cs="Arial"/>
          <w:sz w:val="20"/>
          <w:szCs w:val="20"/>
        </w:rPr>
        <w:t> </w:t>
      </w:r>
      <w:hyperlink r:id="rId10" w:history="1">
        <w:r w:rsidR="004E7D28" w:rsidRPr="00DC79B0">
          <w:rPr>
            <w:rStyle w:val="Hypertextovodkaz"/>
            <w:rFonts w:ascii="Arial" w:hAnsi="Arial" w:cs="Arial"/>
            <w:sz w:val="20"/>
            <w:szCs w:val="20"/>
          </w:rPr>
          <w:t>www.metlife.cz</w:t>
        </w:r>
      </w:hyperlink>
      <w:r w:rsidRPr="00EE227E">
        <w:rPr>
          <w:rFonts w:ascii="Arial" w:hAnsi="Arial" w:cs="Arial"/>
          <w:sz w:val="20"/>
          <w:szCs w:val="20"/>
        </w:rPr>
        <w:t xml:space="preserve">. </w:t>
      </w:r>
      <w:bookmarkEnd w:id="2"/>
    </w:p>
    <w:p w14:paraId="27316B19" w14:textId="77777777" w:rsidR="00AD48E4" w:rsidRDefault="00AD48E4" w:rsidP="001D1DEB">
      <w:pPr>
        <w:rPr>
          <w:rFonts w:ascii="Noto Sans" w:hAnsi="Noto Sans" w:cs="Noto Sans"/>
          <w:sz w:val="21"/>
          <w:szCs w:val="21"/>
        </w:rPr>
      </w:pPr>
    </w:p>
    <w:p w14:paraId="08882F9D" w14:textId="04805B08" w:rsidR="004C2A14" w:rsidRPr="006A56B2" w:rsidRDefault="004C2A14" w:rsidP="001D1DEB">
      <w:pPr>
        <w:rPr>
          <w:rFonts w:ascii="Arial" w:hAnsi="Arial" w:cs="Arial"/>
          <w:sz w:val="20"/>
          <w:szCs w:val="20"/>
        </w:rPr>
      </w:pPr>
    </w:p>
    <w:sectPr w:rsidR="004C2A14" w:rsidRPr="006A56B2" w:rsidSect="006743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65"/>
    <w:rsid w:val="0001735F"/>
    <w:rsid w:val="00020226"/>
    <w:rsid w:val="00027931"/>
    <w:rsid w:val="00034433"/>
    <w:rsid w:val="00040F47"/>
    <w:rsid w:val="000431CE"/>
    <w:rsid w:val="00050C28"/>
    <w:rsid w:val="00050DA1"/>
    <w:rsid w:val="00062CF1"/>
    <w:rsid w:val="000632A1"/>
    <w:rsid w:val="0006777F"/>
    <w:rsid w:val="00075781"/>
    <w:rsid w:val="000806DD"/>
    <w:rsid w:val="000845D5"/>
    <w:rsid w:val="00095E22"/>
    <w:rsid w:val="0009739F"/>
    <w:rsid w:val="000B5E26"/>
    <w:rsid w:val="000D79F7"/>
    <w:rsid w:val="000F235A"/>
    <w:rsid w:val="000F32E5"/>
    <w:rsid w:val="000F3A1E"/>
    <w:rsid w:val="00100651"/>
    <w:rsid w:val="00101F5F"/>
    <w:rsid w:val="00105BDC"/>
    <w:rsid w:val="00127BEF"/>
    <w:rsid w:val="001430DD"/>
    <w:rsid w:val="0016010D"/>
    <w:rsid w:val="001822B1"/>
    <w:rsid w:val="001B76F1"/>
    <w:rsid w:val="001C22A4"/>
    <w:rsid w:val="001C4BE2"/>
    <w:rsid w:val="001D1DEB"/>
    <w:rsid w:val="001D62BB"/>
    <w:rsid w:val="001D7494"/>
    <w:rsid w:val="001E02A5"/>
    <w:rsid w:val="001E4DDF"/>
    <w:rsid w:val="002153D4"/>
    <w:rsid w:val="002225AA"/>
    <w:rsid w:val="00226D5F"/>
    <w:rsid w:val="00231BB7"/>
    <w:rsid w:val="00234C47"/>
    <w:rsid w:val="00240202"/>
    <w:rsid w:val="00247B8C"/>
    <w:rsid w:val="002522F0"/>
    <w:rsid w:val="00255C80"/>
    <w:rsid w:val="002574EA"/>
    <w:rsid w:val="00257CB6"/>
    <w:rsid w:val="00270FC4"/>
    <w:rsid w:val="00275692"/>
    <w:rsid w:val="002837E4"/>
    <w:rsid w:val="002865DC"/>
    <w:rsid w:val="002B778D"/>
    <w:rsid w:val="002C0BB1"/>
    <w:rsid w:val="002D5D68"/>
    <w:rsid w:val="002D7F99"/>
    <w:rsid w:val="002E08BE"/>
    <w:rsid w:val="002F1BFB"/>
    <w:rsid w:val="00300DE6"/>
    <w:rsid w:val="00310992"/>
    <w:rsid w:val="00325BFB"/>
    <w:rsid w:val="00325F87"/>
    <w:rsid w:val="003313F0"/>
    <w:rsid w:val="003343FC"/>
    <w:rsid w:val="003378FC"/>
    <w:rsid w:val="0034065D"/>
    <w:rsid w:val="00363C87"/>
    <w:rsid w:val="003641AE"/>
    <w:rsid w:val="0037277A"/>
    <w:rsid w:val="00375AA3"/>
    <w:rsid w:val="00394160"/>
    <w:rsid w:val="003954B0"/>
    <w:rsid w:val="003A44E0"/>
    <w:rsid w:val="003A5574"/>
    <w:rsid w:val="003A6291"/>
    <w:rsid w:val="003B5011"/>
    <w:rsid w:val="003E3D3A"/>
    <w:rsid w:val="00401784"/>
    <w:rsid w:val="0040372A"/>
    <w:rsid w:val="00412A34"/>
    <w:rsid w:val="00413420"/>
    <w:rsid w:val="00422FD4"/>
    <w:rsid w:val="004278D8"/>
    <w:rsid w:val="0043174C"/>
    <w:rsid w:val="004478B0"/>
    <w:rsid w:val="00452B73"/>
    <w:rsid w:val="00466F6F"/>
    <w:rsid w:val="00467065"/>
    <w:rsid w:val="00477B71"/>
    <w:rsid w:val="00495F76"/>
    <w:rsid w:val="004A547A"/>
    <w:rsid w:val="004A6906"/>
    <w:rsid w:val="004A7F4A"/>
    <w:rsid w:val="004B2363"/>
    <w:rsid w:val="004B42F9"/>
    <w:rsid w:val="004B5B21"/>
    <w:rsid w:val="004C2A14"/>
    <w:rsid w:val="004C46A5"/>
    <w:rsid w:val="004E79A4"/>
    <w:rsid w:val="004E7D28"/>
    <w:rsid w:val="00502626"/>
    <w:rsid w:val="00525F34"/>
    <w:rsid w:val="00537BEF"/>
    <w:rsid w:val="00542878"/>
    <w:rsid w:val="00562C4E"/>
    <w:rsid w:val="00565D52"/>
    <w:rsid w:val="00580860"/>
    <w:rsid w:val="005B1909"/>
    <w:rsid w:val="005B27D2"/>
    <w:rsid w:val="005B6881"/>
    <w:rsid w:val="005B7FB3"/>
    <w:rsid w:val="005C2D39"/>
    <w:rsid w:val="005D64AE"/>
    <w:rsid w:val="005E7B02"/>
    <w:rsid w:val="005F1C8E"/>
    <w:rsid w:val="006173DE"/>
    <w:rsid w:val="00626923"/>
    <w:rsid w:val="00634CC2"/>
    <w:rsid w:val="00663C8B"/>
    <w:rsid w:val="00664799"/>
    <w:rsid w:val="00670506"/>
    <w:rsid w:val="00673A99"/>
    <w:rsid w:val="006743ED"/>
    <w:rsid w:val="006835BE"/>
    <w:rsid w:val="00685BE8"/>
    <w:rsid w:val="00696F4B"/>
    <w:rsid w:val="00697F54"/>
    <w:rsid w:val="006A56B2"/>
    <w:rsid w:val="006D0EED"/>
    <w:rsid w:val="006D1482"/>
    <w:rsid w:val="006F391E"/>
    <w:rsid w:val="006F48F9"/>
    <w:rsid w:val="006F6C32"/>
    <w:rsid w:val="006F7E85"/>
    <w:rsid w:val="00703CA8"/>
    <w:rsid w:val="00710C49"/>
    <w:rsid w:val="00713FCE"/>
    <w:rsid w:val="00717EAF"/>
    <w:rsid w:val="00731187"/>
    <w:rsid w:val="00736EFA"/>
    <w:rsid w:val="00740222"/>
    <w:rsid w:val="007473BA"/>
    <w:rsid w:val="007508BF"/>
    <w:rsid w:val="00764193"/>
    <w:rsid w:val="007644CF"/>
    <w:rsid w:val="007703F6"/>
    <w:rsid w:val="007722C6"/>
    <w:rsid w:val="00772668"/>
    <w:rsid w:val="00777CA8"/>
    <w:rsid w:val="00782E7B"/>
    <w:rsid w:val="00792174"/>
    <w:rsid w:val="007B1E23"/>
    <w:rsid w:val="007B1E6D"/>
    <w:rsid w:val="007B295A"/>
    <w:rsid w:val="007B2C1D"/>
    <w:rsid w:val="007C183B"/>
    <w:rsid w:val="007C3FCC"/>
    <w:rsid w:val="007C4735"/>
    <w:rsid w:val="007D0E1F"/>
    <w:rsid w:val="007E15CE"/>
    <w:rsid w:val="007E3342"/>
    <w:rsid w:val="007F1DA4"/>
    <w:rsid w:val="007F3692"/>
    <w:rsid w:val="007F7636"/>
    <w:rsid w:val="00801059"/>
    <w:rsid w:val="00811B3E"/>
    <w:rsid w:val="00826951"/>
    <w:rsid w:val="00827530"/>
    <w:rsid w:val="00835AF9"/>
    <w:rsid w:val="00851A70"/>
    <w:rsid w:val="00860A8F"/>
    <w:rsid w:val="008A010F"/>
    <w:rsid w:val="008B2FD2"/>
    <w:rsid w:val="008C6274"/>
    <w:rsid w:val="008C6BD8"/>
    <w:rsid w:val="008D3A2C"/>
    <w:rsid w:val="008D59B6"/>
    <w:rsid w:val="008D6DE8"/>
    <w:rsid w:val="008E33FB"/>
    <w:rsid w:val="008E6EB8"/>
    <w:rsid w:val="009126EA"/>
    <w:rsid w:val="009269F7"/>
    <w:rsid w:val="00926CF2"/>
    <w:rsid w:val="00933C64"/>
    <w:rsid w:val="009457E1"/>
    <w:rsid w:val="009471D9"/>
    <w:rsid w:val="00960D1E"/>
    <w:rsid w:val="00961CD0"/>
    <w:rsid w:val="009A3790"/>
    <w:rsid w:val="009A395E"/>
    <w:rsid w:val="009B5F87"/>
    <w:rsid w:val="009C01C6"/>
    <w:rsid w:val="009C3C8A"/>
    <w:rsid w:val="009D2611"/>
    <w:rsid w:val="009D577C"/>
    <w:rsid w:val="009E2C83"/>
    <w:rsid w:val="009E4347"/>
    <w:rsid w:val="009F602F"/>
    <w:rsid w:val="00A0740E"/>
    <w:rsid w:val="00A10F3E"/>
    <w:rsid w:val="00A204D7"/>
    <w:rsid w:val="00A35C63"/>
    <w:rsid w:val="00A35F5C"/>
    <w:rsid w:val="00A52A6E"/>
    <w:rsid w:val="00A64EEB"/>
    <w:rsid w:val="00A83FBD"/>
    <w:rsid w:val="00AA7F38"/>
    <w:rsid w:val="00AC3B04"/>
    <w:rsid w:val="00AC5148"/>
    <w:rsid w:val="00AD48E4"/>
    <w:rsid w:val="00AD6B02"/>
    <w:rsid w:val="00B00834"/>
    <w:rsid w:val="00B141F0"/>
    <w:rsid w:val="00B24D81"/>
    <w:rsid w:val="00B31DE8"/>
    <w:rsid w:val="00B4042C"/>
    <w:rsid w:val="00B41C8A"/>
    <w:rsid w:val="00B46B78"/>
    <w:rsid w:val="00BA3DE6"/>
    <w:rsid w:val="00BB3D53"/>
    <w:rsid w:val="00BB4023"/>
    <w:rsid w:val="00BC3FC2"/>
    <w:rsid w:val="00BC49EC"/>
    <w:rsid w:val="00BD11EB"/>
    <w:rsid w:val="00BD4A4C"/>
    <w:rsid w:val="00BD6CC0"/>
    <w:rsid w:val="00BF1B6C"/>
    <w:rsid w:val="00C00B97"/>
    <w:rsid w:val="00C04DC0"/>
    <w:rsid w:val="00C13CC8"/>
    <w:rsid w:val="00C15E3F"/>
    <w:rsid w:val="00C2593B"/>
    <w:rsid w:val="00C3450C"/>
    <w:rsid w:val="00C3588C"/>
    <w:rsid w:val="00C527FA"/>
    <w:rsid w:val="00C57165"/>
    <w:rsid w:val="00C73793"/>
    <w:rsid w:val="00C73EA6"/>
    <w:rsid w:val="00C741B3"/>
    <w:rsid w:val="00C83562"/>
    <w:rsid w:val="00CA198D"/>
    <w:rsid w:val="00CA31B2"/>
    <w:rsid w:val="00CB29E3"/>
    <w:rsid w:val="00CB48F4"/>
    <w:rsid w:val="00CD1F38"/>
    <w:rsid w:val="00CE450E"/>
    <w:rsid w:val="00CE5734"/>
    <w:rsid w:val="00D01874"/>
    <w:rsid w:val="00D05BF7"/>
    <w:rsid w:val="00D15E30"/>
    <w:rsid w:val="00D40698"/>
    <w:rsid w:val="00D43B2C"/>
    <w:rsid w:val="00D46E67"/>
    <w:rsid w:val="00D66EAE"/>
    <w:rsid w:val="00D70025"/>
    <w:rsid w:val="00D7041C"/>
    <w:rsid w:val="00D76C00"/>
    <w:rsid w:val="00D8467C"/>
    <w:rsid w:val="00D90364"/>
    <w:rsid w:val="00D94F6B"/>
    <w:rsid w:val="00DA0E98"/>
    <w:rsid w:val="00DA5D25"/>
    <w:rsid w:val="00DB0A6E"/>
    <w:rsid w:val="00DB422D"/>
    <w:rsid w:val="00DD386A"/>
    <w:rsid w:val="00DE0E2D"/>
    <w:rsid w:val="00DE68BC"/>
    <w:rsid w:val="00DF7C1D"/>
    <w:rsid w:val="00E1655A"/>
    <w:rsid w:val="00E270C4"/>
    <w:rsid w:val="00E34248"/>
    <w:rsid w:val="00E42162"/>
    <w:rsid w:val="00E4393B"/>
    <w:rsid w:val="00E44796"/>
    <w:rsid w:val="00E64CAA"/>
    <w:rsid w:val="00E81C03"/>
    <w:rsid w:val="00EA12AC"/>
    <w:rsid w:val="00EB1022"/>
    <w:rsid w:val="00EB2591"/>
    <w:rsid w:val="00EB3E45"/>
    <w:rsid w:val="00EC30FB"/>
    <w:rsid w:val="00EC3701"/>
    <w:rsid w:val="00ED5C4C"/>
    <w:rsid w:val="00EE63DB"/>
    <w:rsid w:val="00EF0CF7"/>
    <w:rsid w:val="00EF7484"/>
    <w:rsid w:val="00F10EEF"/>
    <w:rsid w:val="00F12BA3"/>
    <w:rsid w:val="00F13162"/>
    <w:rsid w:val="00F24B31"/>
    <w:rsid w:val="00F315C7"/>
    <w:rsid w:val="00F37E65"/>
    <w:rsid w:val="00F50F66"/>
    <w:rsid w:val="00F56446"/>
    <w:rsid w:val="00F603D2"/>
    <w:rsid w:val="00F81EAF"/>
    <w:rsid w:val="00F8438D"/>
    <w:rsid w:val="00F868E5"/>
    <w:rsid w:val="00F91BA5"/>
    <w:rsid w:val="00FA30C4"/>
    <w:rsid w:val="00FB022D"/>
    <w:rsid w:val="00FB0514"/>
    <w:rsid w:val="00FC0BBF"/>
    <w:rsid w:val="00FC1065"/>
    <w:rsid w:val="00FE1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3A83"/>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40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0065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100651"/>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16010D"/>
    <w:rPr>
      <w:color w:val="0000FF"/>
      <w:u w:val="single"/>
    </w:rPr>
  </w:style>
  <w:style w:type="character" w:customStyle="1" w:styleId="Nadpis2Char">
    <w:name w:val="Nadpis 2 Char"/>
    <w:basedOn w:val="Standardnpsmoodstavce"/>
    <w:link w:val="Nadpis2"/>
    <w:uiPriority w:val="9"/>
    <w:rsid w:val="00100651"/>
    <w:rPr>
      <w:rFonts w:ascii="Times New Roman" w:eastAsia="Times New Roman" w:hAnsi="Times New Roman"/>
      <w:b/>
      <w:bCs/>
      <w:sz w:val="36"/>
      <w:szCs w:val="36"/>
    </w:rPr>
  </w:style>
  <w:style w:type="character" w:customStyle="1" w:styleId="Nadpis3Char">
    <w:name w:val="Nadpis 3 Char"/>
    <w:basedOn w:val="Standardnpsmoodstavce"/>
    <w:link w:val="Nadpis3"/>
    <w:uiPriority w:val="9"/>
    <w:rsid w:val="00100651"/>
    <w:rPr>
      <w:rFonts w:ascii="Times New Roman" w:eastAsia="Times New Roman" w:hAnsi="Times New Roman"/>
      <w:b/>
      <w:bCs/>
      <w:sz w:val="27"/>
      <w:szCs w:val="27"/>
    </w:rPr>
  </w:style>
  <w:style w:type="paragraph" w:styleId="Normlnweb">
    <w:name w:val="Normal (Web)"/>
    <w:basedOn w:val="Normln"/>
    <w:uiPriority w:val="99"/>
    <w:unhideWhenUsed/>
    <w:rsid w:val="00100651"/>
    <w:pPr>
      <w:spacing w:before="100" w:beforeAutospacing="1" w:after="100" w:afterAutospacing="1" w:line="240" w:lineRule="auto"/>
    </w:pPr>
    <w:rPr>
      <w:rFonts w:ascii="Times New Roman" w:eastAsia="Times New Roman" w:hAnsi="Times New Roman"/>
      <w:sz w:val="24"/>
      <w:szCs w:val="24"/>
      <w:lang w:eastAsia="cs-CZ"/>
    </w:rPr>
  </w:style>
  <w:style w:type="character" w:styleId="Zdraznn">
    <w:name w:val="Emphasis"/>
    <w:basedOn w:val="Standardnpsmoodstavce"/>
    <w:uiPriority w:val="20"/>
    <w:qFormat/>
    <w:rsid w:val="00100651"/>
    <w:rPr>
      <w:i/>
      <w:iCs/>
    </w:rPr>
  </w:style>
  <w:style w:type="paragraph" w:styleId="Bezmezer">
    <w:name w:val="No Spacing"/>
    <w:uiPriority w:val="1"/>
    <w:qFormat/>
    <w:rsid w:val="009A3790"/>
    <w:rPr>
      <w:sz w:val="22"/>
      <w:szCs w:val="22"/>
      <w:lang w:eastAsia="en-US"/>
    </w:rPr>
  </w:style>
  <w:style w:type="character" w:styleId="Sledovanodkaz">
    <w:name w:val="FollowedHyperlink"/>
    <w:basedOn w:val="Standardnpsmoodstavce"/>
    <w:uiPriority w:val="99"/>
    <w:semiHidden/>
    <w:unhideWhenUsed/>
    <w:rsid w:val="00A83FBD"/>
    <w:rPr>
      <w:color w:val="954F72" w:themeColor="followedHyperlink"/>
      <w:u w:val="single"/>
    </w:rPr>
  </w:style>
  <w:style w:type="character" w:styleId="Siln">
    <w:name w:val="Strong"/>
    <w:basedOn w:val="Standardnpsmoodstavce"/>
    <w:uiPriority w:val="22"/>
    <w:qFormat/>
    <w:rsid w:val="002522F0"/>
    <w:rPr>
      <w:b/>
      <w:bCs/>
    </w:rPr>
  </w:style>
  <w:style w:type="character" w:styleId="Odkaznakoment">
    <w:name w:val="annotation reference"/>
    <w:basedOn w:val="Standardnpsmoodstavce"/>
    <w:uiPriority w:val="99"/>
    <w:semiHidden/>
    <w:unhideWhenUsed/>
    <w:rsid w:val="00240202"/>
    <w:rPr>
      <w:sz w:val="16"/>
      <w:szCs w:val="16"/>
    </w:rPr>
  </w:style>
  <w:style w:type="paragraph" w:styleId="Textkomente">
    <w:name w:val="annotation text"/>
    <w:basedOn w:val="Normln"/>
    <w:link w:val="TextkomenteChar"/>
    <w:uiPriority w:val="99"/>
    <w:semiHidden/>
    <w:unhideWhenUsed/>
    <w:rsid w:val="00240202"/>
    <w:pPr>
      <w:spacing w:line="240" w:lineRule="auto"/>
    </w:pPr>
    <w:rPr>
      <w:sz w:val="20"/>
      <w:szCs w:val="20"/>
    </w:rPr>
  </w:style>
  <w:style w:type="character" w:customStyle="1" w:styleId="TextkomenteChar">
    <w:name w:val="Text komentáře Char"/>
    <w:basedOn w:val="Standardnpsmoodstavce"/>
    <w:link w:val="Textkomente"/>
    <w:uiPriority w:val="99"/>
    <w:semiHidden/>
    <w:rsid w:val="00240202"/>
    <w:rPr>
      <w:lang w:eastAsia="en-US"/>
    </w:rPr>
  </w:style>
  <w:style w:type="paragraph" w:styleId="Pedmtkomente">
    <w:name w:val="annotation subject"/>
    <w:basedOn w:val="Textkomente"/>
    <w:next w:val="Textkomente"/>
    <w:link w:val="PedmtkomenteChar"/>
    <w:uiPriority w:val="99"/>
    <w:semiHidden/>
    <w:unhideWhenUsed/>
    <w:rsid w:val="00240202"/>
    <w:rPr>
      <w:b/>
      <w:bCs/>
    </w:rPr>
  </w:style>
  <w:style w:type="character" w:customStyle="1" w:styleId="PedmtkomenteChar">
    <w:name w:val="Předmět komentáře Char"/>
    <w:basedOn w:val="TextkomenteChar"/>
    <w:link w:val="Pedmtkomente"/>
    <w:uiPriority w:val="99"/>
    <w:semiHidden/>
    <w:rsid w:val="00240202"/>
    <w:rPr>
      <w:b/>
      <w:bCs/>
      <w:lang w:eastAsia="en-US"/>
    </w:rPr>
  </w:style>
  <w:style w:type="character" w:customStyle="1" w:styleId="Nadpis1Char">
    <w:name w:val="Nadpis 1 Char"/>
    <w:basedOn w:val="Standardnpsmoodstavce"/>
    <w:link w:val="Nadpis1"/>
    <w:uiPriority w:val="9"/>
    <w:rsid w:val="00D40698"/>
    <w:rPr>
      <w:rFonts w:asciiTheme="majorHAnsi" w:eastAsiaTheme="majorEastAsia" w:hAnsiTheme="majorHAnsi" w:cstheme="majorBidi"/>
      <w:color w:val="2E74B5" w:themeColor="accent1" w:themeShade="BF"/>
      <w:sz w:val="32"/>
      <w:szCs w:val="32"/>
      <w:lang w:eastAsia="en-US"/>
    </w:rPr>
  </w:style>
  <w:style w:type="paragraph" w:styleId="Revize">
    <w:name w:val="Revision"/>
    <w:hidden/>
    <w:uiPriority w:val="99"/>
    <w:semiHidden/>
    <w:rsid w:val="00664799"/>
    <w:rPr>
      <w:sz w:val="22"/>
      <w:szCs w:val="22"/>
      <w:lang w:eastAsia="en-US"/>
    </w:rPr>
  </w:style>
  <w:style w:type="paragraph" w:styleId="Textbubliny">
    <w:name w:val="Balloon Text"/>
    <w:basedOn w:val="Normln"/>
    <w:link w:val="TextbublinyChar"/>
    <w:uiPriority w:val="99"/>
    <w:semiHidden/>
    <w:unhideWhenUsed/>
    <w:rsid w:val="003E3D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3D3A"/>
    <w:rPr>
      <w:rFonts w:ascii="Segoe UI" w:hAnsi="Segoe UI" w:cs="Segoe UI"/>
      <w:sz w:val="18"/>
      <w:szCs w:val="18"/>
      <w:lang w:eastAsia="en-US"/>
    </w:rPr>
  </w:style>
  <w:style w:type="character" w:styleId="Nevyeenzmnka">
    <w:name w:val="Unresolved Mention"/>
    <w:basedOn w:val="Standardnpsmoodstavce"/>
    <w:uiPriority w:val="99"/>
    <w:semiHidden/>
    <w:unhideWhenUsed/>
    <w:rsid w:val="004E7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5461">
      <w:bodyDiv w:val="1"/>
      <w:marLeft w:val="0"/>
      <w:marRight w:val="0"/>
      <w:marTop w:val="0"/>
      <w:marBottom w:val="0"/>
      <w:divBdr>
        <w:top w:val="none" w:sz="0" w:space="0" w:color="auto"/>
        <w:left w:val="none" w:sz="0" w:space="0" w:color="auto"/>
        <w:bottom w:val="none" w:sz="0" w:space="0" w:color="auto"/>
        <w:right w:val="none" w:sz="0" w:space="0" w:color="auto"/>
      </w:divBdr>
    </w:div>
    <w:div w:id="321130988">
      <w:bodyDiv w:val="1"/>
      <w:marLeft w:val="0"/>
      <w:marRight w:val="0"/>
      <w:marTop w:val="0"/>
      <w:marBottom w:val="0"/>
      <w:divBdr>
        <w:top w:val="none" w:sz="0" w:space="0" w:color="auto"/>
        <w:left w:val="none" w:sz="0" w:space="0" w:color="auto"/>
        <w:bottom w:val="none" w:sz="0" w:space="0" w:color="auto"/>
        <w:right w:val="none" w:sz="0" w:space="0" w:color="auto"/>
      </w:divBdr>
      <w:divsChild>
        <w:div w:id="2105035273">
          <w:marLeft w:val="0"/>
          <w:marRight w:val="0"/>
          <w:marTop w:val="0"/>
          <w:marBottom w:val="120"/>
          <w:divBdr>
            <w:top w:val="none" w:sz="0" w:space="0" w:color="auto"/>
            <w:left w:val="none" w:sz="0" w:space="0" w:color="auto"/>
            <w:bottom w:val="none" w:sz="0" w:space="0" w:color="auto"/>
            <w:right w:val="none" w:sz="0" w:space="0" w:color="auto"/>
          </w:divBdr>
        </w:div>
        <w:div w:id="1320382033">
          <w:marLeft w:val="0"/>
          <w:marRight w:val="0"/>
          <w:marTop w:val="0"/>
          <w:marBottom w:val="0"/>
          <w:divBdr>
            <w:top w:val="none" w:sz="0" w:space="0" w:color="auto"/>
            <w:left w:val="none" w:sz="0" w:space="0" w:color="auto"/>
            <w:bottom w:val="none" w:sz="0" w:space="0" w:color="auto"/>
            <w:right w:val="none" w:sz="0" w:space="0" w:color="auto"/>
          </w:divBdr>
        </w:div>
        <w:div w:id="1285387843">
          <w:marLeft w:val="0"/>
          <w:marRight w:val="0"/>
          <w:marTop w:val="0"/>
          <w:marBottom w:val="0"/>
          <w:divBdr>
            <w:top w:val="none" w:sz="0" w:space="0" w:color="auto"/>
            <w:left w:val="none" w:sz="0" w:space="0" w:color="auto"/>
            <w:bottom w:val="none" w:sz="0" w:space="0" w:color="auto"/>
            <w:right w:val="none" w:sz="0" w:space="0" w:color="auto"/>
          </w:divBdr>
        </w:div>
      </w:divsChild>
    </w:div>
    <w:div w:id="331027420">
      <w:bodyDiv w:val="1"/>
      <w:marLeft w:val="0"/>
      <w:marRight w:val="0"/>
      <w:marTop w:val="0"/>
      <w:marBottom w:val="0"/>
      <w:divBdr>
        <w:top w:val="none" w:sz="0" w:space="0" w:color="auto"/>
        <w:left w:val="none" w:sz="0" w:space="0" w:color="auto"/>
        <w:bottom w:val="none" w:sz="0" w:space="0" w:color="auto"/>
        <w:right w:val="none" w:sz="0" w:space="0" w:color="auto"/>
      </w:divBdr>
    </w:div>
    <w:div w:id="428089952">
      <w:bodyDiv w:val="1"/>
      <w:marLeft w:val="0"/>
      <w:marRight w:val="0"/>
      <w:marTop w:val="0"/>
      <w:marBottom w:val="0"/>
      <w:divBdr>
        <w:top w:val="none" w:sz="0" w:space="0" w:color="auto"/>
        <w:left w:val="none" w:sz="0" w:space="0" w:color="auto"/>
        <w:bottom w:val="none" w:sz="0" w:space="0" w:color="auto"/>
        <w:right w:val="none" w:sz="0" w:space="0" w:color="auto"/>
      </w:divBdr>
      <w:divsChild>
        <w:div w:id="644894008">
          <w:marLeft w:val="0"/>
          <w:marRight w:val="0"/>
          <w:marTop w:val="0"/>
          <w:marBottom w:val="0"/>
          <w:divBdr>
            <w:top w:val="none" w:sz="0" w:space="0" w:color="auto"/>
            <w:left w:val="none" w:sz="0" w:space="0" w:color="auto"/>
            <w:bottom w:val="none" w:sz="0" w:space="0" w:color="auto"/>
            <w:right w:val="none" w:sz="0" w:space="0" w:color="auto"/>
          </w:divBdr>
        </w:div>
        <w:div w:id="2016807110">
          <w:marLeft w:val="0"/>
          <w:marRight w:val="0"/>
          <w:marTop w:val="0"/>
          <w:marBottom w:val="0"/>
          <w:divBdr>
            <w:top w:val="none" w:sz="0" w:space="0" w:color="auto"/>
            <w:left w:val="none" w:sz="0" w:space="0" w:color="auto"/>
            <w:bottom w:val="none" w:sz="0" w:space="0" w:color="auto"/>
            <w:right w:val="none" w:sz="0" w:space="0" w:color="auto"/>
          </w:divBdr>
        </w:div>
      </w:divsChild>
    </w:div>
    <w:div w:id="496072445">
      <w:bodyDiv w:val="1"/>
      <w:marLeft w:val="0"/>
      <w:marRight w:val="0"/>
      <w:marTop w:val="0"/>
      <w:marBottom w:val="0"/>
      <w:divBdr>
        <w:top w:val="none" w:sz="0" w:space="0" w:color="auto"/>
        <w:left w:val="none" w:sz="0" w:space="0" w:color="auto"/>
        <w:bottom w:val="none" w:sz="0" w:space="0" w:color="auto"/>
        <w:right w:val="none" w:sz="0" w:space="0" w:color="auto"/>
      </w:divBdr>
      <w:divsChild>
        <w:div w:id="558326290">
          <w:marLeft w:val="0"/>
          <w:marRight w:val="0"/>
          <w:marTop w:val="0"/>
          <w:marBottom w:val="0"/>
          <w:divBdr>
            <w:top w:val="none" w:sz="0" w:space="0" w:color="auto"/>
            <w:left w:val="none" w:sz="0" w:space="0" w:color="auto"/>
            <w:bottom w:val="none" w:sz="0" w:space="0" w:color="auto"/>
            <w:right w:val="none" w:sz="0" w:space="0" w:color="auto"/>
          </w:divBdr>
          <w:divsChild>
            <w:div w:id="1137455869">
              <w:marLeft w:val="0"/>
              <w:marRight w:val="0"/>
              <w:marTop w:val="0"/>
              <w:marBottom w:val="0"/>
              <w:divBdr>
                <w:top w:val="none" w:sz="0" w:space="0" w:color="auto"/>
                <w:left w:val="none" w:sz="0" w:space="0" w:color="auto"/>
                <w:bottom w:val="none" w:sz="0" w:space="0" w:color="auto"/>
                <w:right w:val="none" w:sz="0" w:space="0" w:color="auto"/>
              </w:divBdr>
              <w:divsChild>
                <w:div w:id="913202898">
                  <w:marLeft w:val="0"/>
                  <w:marRight w:val="0"/>
                  <w:marTop w:val="0"/>
                  <w:marBottom w:val="0"/>
                  <w:divBdr>
                    <w:top w:val="none" w:sz="0" w:space="0" w:color="auto"/>
                    <w:left w:val="none" w:sz="0" w:space="0" w:color="auto"/>
                    <w:bottom w:val="none" w:sz="0" w:space="0" w:color="auto"/>
                    <w:right w:val="none" w:sz="0" w:space="0" w:color="auto"/>
                  </w:divBdr>
                </w:div>
                <w:div w:id="10322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4532">
          <w:marLeft w:val="0"/>
          <w:marRight w:val="0"/>
          <w:marTop w:val="0"/>
          <w:marBottom w:val="0"/>
          <w:divBdr>
            <w:top w:val="none" w:sz="0" w:space="0" w:color="auto"/>
            <w:left w:val="none" w:sz="0" w:space="0" w:color="auto"/>
            <w:bottom w:val="single" w:sz="6" w:space="0" w:color="C5032B"/>
            <w:right w:val="none" w:sz="0" w:space="0" w:color="auto"/>
          </w:divBdr>
          <w:divsChild>
            <w:div w:id="27802648">
              <w:marLeft w:val="0"/>
              <w:marRight w:val="0"/>
              <w:marTop w:val="0"/>
              <w:marBottom w:val="0"/>
              <w:divBdr>
                <w:top w:val="none" w:sz="0" w:space="0" w:color="auto"/>
                <w:left w:val="none" w:sz="0" w:space="0" w:color="auto"/>
                <w:bottom w:val="none" w:sz="0" w:space="0" w:color="auto"/>
                <w:right w:val="none" w:sz="0" w:space="0" w:color="auto"/>
              </w:divBdr>
            </w:div>
          </w:divsChild>
        </w:div>
        <w:div w:id="1493326928">
          <w:marLeft w:val="0"/>
          <w:marRight w:val="0"/>
          <w:marTop w:val="0"/>
          <w:marBottom w:val="0"/>
          <w:divBdr>
            <w:top w:val="none" w:sz="0" w:space="0" w:color="auto"/>
            <w:left w:val="none" w:sz="0" w:space="0" w:color="auto"/>
            <w:bottom w:val="none" w:sz="0" w:space="0" w:color="auto"/>
            <w:right w:val="none" w:sz="0" w:space="0" w:color="auto"/>
          </w:divBdr>
          <w:divsChild>
            <w:div w:id="748114265">
              <w:marLeft w:val="0"/>
              <w:marRight w:val="0"/>
              <w:marTop w:val="0"/>
              <w:marBottom w:val="0"/>
              <w:divBdr>
                <w:top w:val="none" w:sz="0" w:space="0" w:color="auto"/>
                <w:left w:val="none" w:sz="0" w:space="0" w:color="auto"/>
                <w:bottom w:val="none" w:sz="0" w:space="0" w:color="auto"/>
                <w:right w:val="none" w:sz="0" w:space="0" w:color="auto"/>
              </w:divBdr>
              <w:divsChild>
                <w:div w:id="1252658515">
                  <w:marLeft w:val="0"/>
                  <w:marRight w:val="0"/>
                  <w:marTop w:val="0"/>
                  <w:marBottom w:val="0"/>
                  <w:divBdr>
                    <w:top w:val="none" w:sz="0" w:space="0" w:color="auto"/>
                    <w:left w:val="none" w:sz="0" w:space="0" w:color="auto"/>
                    <w:bottom w:val="none" w:sz="0" w:space="0" w:color="auto"/>
                    <w:right w:val="none" w:sz="0" w:space="0" w:color="auto"/>
                  </w:divBdr>
                  <w:divsChild>
                    <w:div w:id="1824393021">
                      <w:marLeft w:val="0"/>
                      <w:marRight w:val="0"/>
                      <w:marTop w:val="0"/>
                      <w:marBottom w:val="0"/>
                      <w:divBdr>
                        <w:top w:val="none" w:sz="0" w:space="0" w:color="auto"/>
                        <w:left w:val="none" w:sz="0" w:space="0" w:color="auto"/>
                        <w:bottom w:val="none" w:sz="0" w:space="0" w:color="auto"/>
                        <w:right w:val="none" w:sz="0" w:space="0" w:color="auto"/>
                      </w:divBdr>
                      <w:divsChild>
                        <w:div w:id="730234228">
                          <w:marLeft w:val="0"/>
                          <w:marRight w:val="504"/>
                          <w:marTop w:val="0"/>
                          <w:marBottom w:val="0"/>
                          <w:divBdr>
                            <w:top w:val="none" w:sz="0" w:space="0" w:color="auto"/>
                            <w:left w:val="none" w:sz="0" w:space="0" w:color="auto"/>
                            <w:bottom w:val="none" w:sz="0" w:space="0" w:color="auto"/>
                            <w:right w:val="none" w:sz="0" w:space="0" w:color="auto"/>
                          </w:divBdr>
                          <w:divsChild>
                            <w:div w:id="135028987">
                              <w:marLeft w:val="0"/>
                              <w:marRight w:val="0"/>
                              <w:marTop w:val="0"/>
                              <w:marBottom w:val="0"/>
                              <w:divBdr>
                                <w:top w:val="none" w:sz="0" w:space="0" w:color="auto"/>
                                <w:left w:val="none" w:sz="0" w:space="0" w:color="auto"/>
                                <w:bottom w:val="none" w:sz="0" w:space="0" w:color="auto"/>
                                <w:right w:val="none" w:sz="0" w:space="0" w:color="auto"/>
                              </w:divBdr>
                              <w:divsChild>
                                <w:div w:id="609774426">
                                  <w:marLeft w:val="0"/>
                                  <w:marRight w:val="0"/>
                                  <w:marTop w:val="0"/>
                                  <w:marBottom w:val="120"/>
                                  <w:divBdr>
                                    <w:top w:val="none" w:sz="0" w:space="0" w:color="auto"/>
                                    <w:left w:val="none" w:sz="0" w:space="0" w:color="auto"/>
                                    <w:bottom w:val="none" w:sz="0" w:space="0" w:color="auto"/>
                                    <w:right w:val="none" w:sz="0" w:space="0" w:color="auto"/>
                                  </w:divBdr>
                                </w:div>
                                <w:div w:id="62535935">
                                  <w:marLeft w:val="0"/>
                                  <w:marRight w:val="0"/>
                                  <w:marTop w:val="0"/>
                                  <w:marBottom w:val="0"/>
                                  <w:divBdr>
                                    <w:top w:val="none" w:sz="0" w:space="0" w:color="auto"/>
                                    <w:left w:val="none" w:sz="0" w:space="0" w:color="auto"/>
                                    <w:bottom w:val="none" w:sz="0" w:space="0" w:color="auto"/>
                                    <w:right w:val="none" w:sz="0" w:space="0" w:color="auto"/>
                                  </w:divBdr>
                                </w:div>
                                <w:div w:id="6893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317633">
      <w:bodyDiv w:val="1"/>
      <w:marLeft w:val="0"/>
      <w:marRight w:val="0"/>
      <w:marTop w:val="0"/>
      <w:marBottom w:val="0"/>
      <w:divBdr>
        <w:top w:val="none" w:sz="0" w:space="0" w:color="auto"/>
        <w:left w:val="none" w:sz="0" w:space="0" w:color="auto"/>
        <w:bottom w:val="none" w:sz="0" w:space="0" w:color="auto"/>
        <w:right w:val="none" w:sz="0" w:space="0" w:color="auto"/>
      </w:divBdr>
      <w:divsChild>
        <w:div w:id="1378358186">
          <w:marLeft w:val="0"/>
          <w:marRight w:val="0"/>
          <w:marTop w:val="0"/>
          <w:marBottom w:val="0"/>
          <w:divBdr>
            <w:top w:val="none" w:sz="0" w:space="0" w:color="auto"/>
            <w:left w:val="none" w:sz="0" w:space="0" w:color="auto"/>
            <w:bottom w:val="none" w:sz="0" w:space="0" w:color="auto"/>
            <w:right w:val="none" w:sz="0" w:space="0" w:color="auto"/>
          </w:divBdr>
        </w:div>
        <w:div w:id="1752504796">
          <w:marLeft w:val="0"/>
          <w:marRight w:val="0"/>
          <w:marTop w:val="0"/>
          <w:marBottom w:val="0"/>
          <w:divBdr>
            <w:top w:val="none" w:sz="0" w:space="0" w:color="auto"/>
            <w:left w:val="none" w:sz="0" w:space="0" w:color="auto"/>
            <w:bottom w:val="none" w:sz="0" w:space="0" w:color="auto"/>
            <w:right w:val="none" w:sz="0" w:space="0" w:color="auto"/>
          </w:divBdr>
        </w:div>
      </w:divsChild>
    </w:div>
    <w:div w:id="877664861">
      <w:bodyDiv w:val="1"/>
      <w:marLeft w:val="0"/>
      <w:marRight w:val="0"/>
      <w:marTop w:val="0"/>
      <w:marBottom w:val="0"/>
      <w:divBdr>
        <w:top w:val="none" w:sz="0" w:space="0" w:color="auto"/>
        <w:left w:val="none" w:sz="0" w:space="0" w:color="auto"/>
        <w:bottom w:val="none" w:sz="0" w:space="0" w:color="auto"/>
        <w:right w:val="none" w:sz="0" w:space="0" w:color="auto"/>
      </w:divBdr>
    </w:div>
    <w:div w:id="1201169729">
      <w:bodyDiv w:val="1"/>
      <w:marLeft w:val="0"/>
      <w:marRight w:val="0"/>
      <w:marTop w:val="0"/>
      <w:marBottom w:val="0"/>
      <w:divBdr>
        <w:top w:val="none" w:sz="0" w:space="0" w:color="auto"/>
        <w:left w:val="none" w:sz="0" w:space="0" w:color="auto"/>
        <w:bottom w:val="none" w:sz="0" w:space="0" w:color="auto"/>
        <w:right w:val="none" w:sz="0" w:space="0" w:color="auto"/>
      </w:divBdr>
    </w:div>
    <w:div w:id="1248004011">
      <w:bodyDiv w:val="1"/>
      <w:marLeft w:val="0"/>
      <w:marRight w:val="0"/>
      <w:marTop w:val="0"/>
      <w:marBottom w:val="0"/>
      <w:divBdr>
        <w:top w:val="none" w:sz="0" w:space="0" w:color="auto"/>
        <w:left w:val="none" w:sz="0" w:space="0" w:color="auto"/>
        <w:bottom w:val="none" w:sz="0" w:space="0" w:color="auto"/>
        <w:right w:val="none" w:sz="0" w:space="0" w:color="auto"/>
      </w:divBdr>
      <w:divsChild>
        <w:div w:id="61876239">
          <w:marLeft w:val="0"/>
          <w:marRight w:val="0"/>
          <w:marTop w:val="0"/>
          <w:marBottom w:val="0"/>
          <w:divBdr>
            <w:top w:val="none" w:sz="0" w:space="0" w:color="auto"/>
            <w:left w:val="none" w:sz="0" w:space="0" w:color="auto"/>
            <w:bottom w:val="none" w:sz="0" w:space="0" w:color="auto"/>
            <w:right w:val="none" w:sz="0" w:space="0" w:color="auto"/>
          </w:divBdr>
        </w:div>
        <w:div w:id="1773742775">
          <w:marLeft w:val="0"/>
          <w:marRight w:val="0"/>
          <w:marTop w:val="0"/>
          <w:marBottom w:val="0"/>
          <w:divBdr>
            <w:top w:val="none" w:sz="0" w:space="0" w:color="auto"/>
            <w:left w:val="none" w:sz="0" w:space="0" w:color="auto"/>
            <w:bottom w:val="none" w:sz="0" w:space="0" w:color="auto"/>
            <w:right w:val="none" w:sz="0" w:space="0" w:color="auto"/>
          </w:divBdr>
        </w:div>
      </w:divsChild>
    </w:div>
    <w:div w:id="1327128962">
      <w:bodyDiv w:val="1"/>
      <w:marLeft w:val="0"/>
      <w:marRight w:val="0"/>
      <w:marTop w:val="0"/>
      <w:marBottom w:val="0"/>
      <w:divBdr>
        <w:top w:val="none" w:sz="0" w:space="0" w:color="auto"/>
        <w:left w:val="none" w:sz="0" w:space="0" w:color="auto"/>
        <w:bottom w:val="none" w:sz="0" w:space="0" w:color="auto"/>
        <w:right w:val="none" w:sz="0" w:space="0" w:color="auto"/>
      </w:divBdr>
    </w:div>
    <w:div w:id="1355960819">
      <w:bodyDiv w:val="1"/>
      <w:marLeft w:val="0"/>
      <w:marRight w:val="0"/>
      <w:marTop w:val="0"/>
      <w:marBottom w:val="0"/>
      <w:divBdr>
        <w:top w:val="none" w:sz="0" w:space="0" w:color="auto"/>
        <w:left w:val="none" w:sz="0" w:space="0" w:color="auto"/>
        <w:bottom w:val="none" w:sz="0" w:space="0" w:color="auto"/>
        <w:right w:val="none" w:sz="0" w:space="0" w:color="auto"/>
      </w:divBdr>
    </w:div>
    <w:div w:id="1600019263">
      <w:bodyDiv w:val="1"/>
      <w:marLeft w:val="0"/>
      <w:marRight w:val="0"/>
      <w:marTop w:val="0"/>
      <w:marBottom w:val="0"/>
      <w:divBdr>
        <w:top w:val="none" w:sz="0" w:space="0" w:color="auto"/>
        <w:left w:val="none" w:sz="0" w:space="0" w:color="auto"/>
        <w:bottom w:val="none" w:sz="0" w:space="0" w:color="auto"/>
        <w:right w:val="none" w:sz="0" w:space="0" w:color="auto"/>
      </w:divBdr>
      <w:divsChild>
        <w:div w:id="299386451">
          <w:marLeft w:val="0"/>
          <w:marRight w:val="0"/>
          <w:marTop w:val="0"/>
          <w:marBottom w:val="0"/>
          <w:divBdr>
            <w:top w:val="none" w:sz="0" w:space="0" w:color="auto"/>
            <w:left w:val="none" w:sz="0" w:space="0" w:color="auto"/>
            <w:bottom w:val="none" w:sz="0" w:space="0" w:color="auto"/>
            <w:right w:val="none" w:sz="0" w:space="0" w:color="auto"/>
          </w:divBdr>
        </w:div>
        <w:div w:id="1799495351">
          <w:marLeft w:val="0"/>
          <w:marRight w:val="0"/>
          <w:marTop w:val="0"/>
          <w:marBottom w:val="0"/>
          <w:divBdr>
            <w:top w:val="none" w:sz="0" w:space="0" w:color="auto"/>
            <w:left w:val="none" w:sz="0" w:space="0" w:color="auto"/>
            <w:bottom w:val="none" w:sz="0" w:space="0" w:color="auto"/>
            <w:right w:val="none" w:sz="0" w:space="0" w:color="auto"/>
          </w:divBdr>
        </w:div>
      </w:divsChild>
    </w:div>
    <w:div w:id="1659187083">
      <w:bodyDiv w:val="1"/>
      <w:marLeft w:val="0"/>
      <w:marRight w:val="0"/>
      <w:marTop w:val="0"/>
      <w:marBottom w:val="0"/>
      <w:divBdr>
        <w:top w:val="none" w:sz="0" w:space="0" w:color="auto"/>
        <w:left w:val="none" w:sz="0" w:space="0" w:color="auto"/>
        <w:bottom w:val="none" w:sz="0" w:space="0" w:color="auto"/>
        <w:right w:val="none" w:sz="0" w:space="0" w:color="auto"/>
      </w:divBdr>
    </w:div>
    <w:div w:id="17384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hasova@crestcom.cz" TargetMode="External"/><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etlife.cz" TargetMode="External"/><Relationship Id="rId4" Type="http://schemas.openxmlformats.org/officeDocument/2006/relationships/styles" Target="styles.xml"/><Relationship Id="rId9" Type="http://schemas.openxmlformats.org/officeDocument/2006/relationships/hyperlink" Target="http://www.metlife.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6" ma:contentTypeDescription="Vytvoří nový dokument" ma:contentTypeScope="" ma:versionID="18e5da4a88f5a4a41e0b68a916ad475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751dec96c64350fdba33cad4848fcd07"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5D88C-2FF1-4DEB-8B77-41C877A216D9}"/>
</file>

<file path=customXml/itemProps2.xml><?xml version="1.0" encoding="utf-8"?>
<ds:datastoreItem xmlns:ds="http://schemas.openxmlformats.org/officeDocument/2006/customXml" ds:itemID="{8E46914F-825D-43E8-9BAD-BBBD5019733D}">
  <ds:schemaRefs>
    <ds:schemaRef ds:uri="http://schemas.microsoft.com/sharepoint/v3/contenttype/forms"/>
  </ds:schemaRefs>
</ds:datastoreItem>
</file>

<file path=customXml/itemProps3.xml><?xml version="1.0" encoding="utf-8"?>
<ds:datastoreItem xmlns:ds="http://schemas.openxmlformats.org/officeDocument/2006/customXml" ds:itemID="{D05ABDF3-8D29-4437-AA54-C2213674CC65}">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755</Words>
  <Characters>4456</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MetLife pojišťovna, a.s.</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cp:keywords/>
  <cp:lastModifiedBy>Dokumenty Crestcom</cp:lastModifiedBy>
  <cp:revision>3</cp:revision>
  <dcterms:created xsi:type="dcterms:W3CDTF">2022-06-22T06:27:00Z</dcterms:created>
  <dcterms:modified xsi:type="dcterms:W3CDTF">2022-06-22T06:29:00Z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ies>
</file>