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2027" w14:textId="6BBF18C5" w:rsidR="00155BFB" w:rsidRPr="002C0A21" w:rsidRDefault="00E749A3" w:rsidP="00155BFB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bookmarkStart w:id="0" w:name="_Hlk110507859"/>
      <w:r w:rsidRPr="00E749A3">
        <w:rPr>
          <w:rFonts w:ascii="Arial Black" w:hAnsi="Arial Black"/>
          <w:color w:val="E9041E"/>
          <w:sz w:val="50"/>
          <w:szCs w:val="50"/>
        </w:rPr>
        <w:t xml:space="preserve">Komerční banka </w:t>
      </w:r>
      <w:r w:rsidR="002B5D61">
        <w:rPr>
          <w:rFonts w:ascii="Arial Black" w:hAnsi="Arial Black"/>
          <w:color w:val="E9041E"/>
          <w:sz w:val="50"/>
          <w:szCs w:val="50"/>
        </w:rPr>
        <w:t xml:space="preserve">boduje </w:t>
      </w:r>
      <w:r w:rsidRPr="00E749A3">
        <w:rPr>
          <w:rFonts w:ascii="Arial Black" w:hAnsi="Arial Black"/>
          <w:color w:val="E9041E"/>
          <w:sz w:val="50"/>
          <w:szCs w:val="50"/>
        </w:rPr>
        <w:t>v</w:t>
      </w:r>
      <w:r w:rsidR="007910CD">
        <w:rPr>
          <w:rFonts w:ascii="Arial Black" w:hAnsi="Arial Black"/>
          <w:color w:val="E9041E"/>
          <w:sz w:val="50"/>
          <w:szCs w:val="50"/>
        </w:rPr>
        <w:t> </w:t>
      </w:r>
      <w:r w:rsidR="007B08D5">
        <w:rPr>
          <w:rFonts w:ascii="Arial Black" w:hAnsi="Arial Black"/>
          <w:color w:val="E9041E"/>
          <w:sz w:val="50"/>
          <w:szCs w:val="50"/>
        </w:rPr>
        <w:t>rámci</w:t>
      </w:r>
      <w:r w:rsidR="007910CD">
        <w:rPr>
          <w:rFonts w:ascii="Arial Black" w:hAnsi="Arial Black"/>
          <w:color w:val="E9041E"/>
          <w:sz w:val="50"/>
          <w:szCs w:val="50"/>
        </w:rPr>
        <w:t xml:space="preserve"> celosvětových</w:t>
      </w:r>
      <w:r w:rsidR="007B08D5">
        <w:rPr>
          <w:rFonts w:ascii="Arial Black" w:hAnsi="Arial Black"/>
          <w:color w:val="E9041E"/>
          <w:sz w:val="50"/>
          <w:szCs w:val="50"/>
        </w:rPr>
        <w:t xml:space="preserve"> index</w:t>
      </w:r>
      <w:r w:rsidR="007910CD">
        <w:rPr>
          <w:rFonts w:ascii="Arial Black" w:hAnsi="Arial Black"/>
          <w:color w:val="E9041E"/>
          <w:sz w:val="50"/>
          <w:szCs w:val="50"/>
        </w:rPr>
        <w:t>ů</w:t>
      </w:r>
      <w:r w:rsidR="007B08D5">
        <w:rPr>
          <w:rFonts w:ascii="Arial Black" w:hAnsi="Arial Black"/>
          <w:color w:val="E9041E"/>
          <w:sz w:val="50"/>
          <w:szCs w:val="50"/>
        </w:rPr>
        <w:t xml:space="preserve"> společensky odpovědných firem</w:t>
      </w:r>
      <w:r w:rsidR="002C0A21">
        <w:rPr>
          <w:rFonts w:ascii="Arial Black" w:hAnsi="Arial Black"/>
          <w:color w:val="E9041E"/>
          <w:sz w:val="50"/>
          <w:szCs w:val="50"/>
        </w:rPr>
        <w:t xml:space="preserve"> </w:t>
      </w:r>
    </w:p>
    <w:p w14:paraId="2E3960D0" w14:textId="32454F26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Skupina 4" style="position:absolute;margin-left:-39.05pt;margin-top:-.15pt;width:169.85pt;height:15.7pt;z-index:251662336;mso-height-relative:margin" coordsize="21570,1993" o:spid="_x0000_s1026" w14:anchorId="524C85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style="position:absolute;width:21570;height:641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/>
                <v:rect id="Obdélník 2" style="position:absolute;top:666;width:21570;height:642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/>
                <v:rect id="Obdélník 3" style="position:absolute;top:1352;width:21570;height:641;visibility:visible;mso-wrap-style:square;v-text-anchor:middle" o:spid="_x0000_s1029" fillcolor="#e9041e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/>
              </v:group>
            </w:pict>
          </mc:Fallback>
        </mc:AlternateContent>
      </w:r>
      <w:r w:rsidR="002333DB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4C2097">
        <w:rPr>
          <w:rFonts w:ascii="Calibri" w:hAnsi="Calibri" w:cs="Calibri"/>
          <w:sz w:val="30"/>
          <w:szCs w:val="30"/>
        </w:rPr>
        <w:t>3</w:t>
      </w:r>
      <w:r w:rsidR="00F27D65">
        <w:rPr>
          <w:rFonts w:ascii="Calibri" w:hAnsi="Calibri" w:cs="Calibri"/>
          <w:sz w:val="30"/>
          <w:szCs w:val="30"/>
        </w:rPr>
        <w:t>1</w:t>
      </w:r>
      <w:r>
        <w:rPr>
          <w:rFonts w:ascii="Calibri" w:hAnsi="Calibri" w:cs="Calibri"/>
          <w:sz w:val="30"/>
          <w:szCs w:val="30"/>
        </w:rPr>
        <w:t>.</w:t>
      </w:r>
      <w:r w:rsidR="00155BFB">
        <w:rPr>
          <w:rFonts w:ascii="Calibri" w:hAnsi="Calibri" w:cs="Calibri"/>
          <w:sz w:val="30"/>
          <w:szCs w:val="30"/>
        </w:rPr>
        <w:t xml:space="preserve"> </w:t>
      </w:r>
      <w:r w:rsidR="002B5D61">
        <w:rPr>
          <w:rFonts w:ascii="Calibri" w:hAnsi="Calibri" w:cs="Calibri"/>
          <w:sz w:val="30"/>
          <w:szCs w:val="30"/>
        </w:rPr>
        <w:t>října</w:t>
      </w:r>
      <w:r w:rsidR="00155BFB">
        <w:rPr>
          <w:rFonts w:ascii="Calibri" w:hAnsi="Calibri" w:cs="Calibri"/>
          <w:sz w:val="30"/>
          <w:szCs w:val="30"/>
        </w:rPr>
        <w:t xml:space="preserve"> 2022</w:t>
      </w:r>
    </w:p>
    <w:p w14:paraId="12AA658E" w14:textId="3672FB6A" w:rsidR="002C0764" w:rsidRPr="002C0A21" w:rsidRDefault="00D7743A" w:rsidP="007910CD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  <w:r w:rsidRPr="002C0A21">
        <w:rPr>
          <w:rFonts w:cstheme="minorHAnsi"/>
          <w:b/>
          <w:bCs/>
          <w:sz w:val="24"/>
          <w:szCs w:val="24"/>
        </w:rPr>
        <w:t xml:space="preserve">Komerční banka se již pátým rokem nachází na </w:t>
      </w:r>
      <w:r w:rsidR="007910CD">
        <w:rPr>
          <w:rFonts w:cstheme="minorHAnsi"/>
          <w:b/>
          <w:bCs/>
          <w:sz w:val="24"/>
          <w:szCs w:val="24"/>
        </w:rPr>
        <w:t>předních místech</w:t>
      </w:r>
      <w:r w:rsidRPr="002C0A21">
        <w:rPr>
          <w:rFonts w:cstheme="minorHAnsi"/>
          <w:b/>
          <w:bCs/>
          <w:sz w:val="24"/>
          <w:szCs w:val="24"/>
        </w:rPr>
        <w:t xml:space="preserve"> společensky nejodpovědnějších firem</w:t>
      </w:r>
      <w:r w:rsidR="007B08D5" w:rsidRPr="002C0A21">
        <w:rPr>
          <w:rFonts w:cstheme="minorHAnsi"/>
          <w:b/>
          <w:bCs/>
          <w:sz w:val="24"/>
          <w:szCs w:val="24"/>
        </w:rPr>
        <w:t xml:space="preserve"> svět</w:t>
      </w:r>
      <w:r w:rsidR="00E64C95">
        <w:rPr>
          <w:rFonts w:cstheme="minorHAnsi"/>
          <w:b/>
          <w:bCs/>
          <w:sz w:val="24"/>
          <w:szCs w:val="24"/>
        </w:rPr>
        <w:t>a</w:t>
      </w:r>
      <w:r w:rsidRPr="002C0A21">
        <w:rPr>
          <w:rFonts w:cstheme="minorHAnsi"/>
          <w:b/>
          <w:bCs/>
          <w:sz w:val="24"/>
          <w:szCs w:val="24"/>
        </w:rPr>
        <w:t xml:space="preserve">. </w:t>
      </w:r>
      <w:r w:rsidR="004F7FDF" w:rsidRPr="004F7FDF">
        <w:rPr>
          <w:rFonts w:cstheme="minorHAnsi"/>
          <w:b/>
          <w:bCs/>
          <w:sz w:val="24"/>
          <w:szCs w:val="24"/>
        </w:rPr>
        <w:t>Aktuálně zazářila v ratingu MSCI ESG, kde ze stupně BBB poskočila na AA a již nyní tak splnila svůj závazek do roku 2025.</w:t>
      </w:r>
      <w:r w:rsidR="004C2097">
        <w:rPr>
          <w:rFonts w:cstheme="minorHAnsi"/>
          <w:b/>
          <w:bCs/>
          <w:sz w:val="24"/>
          <w:szCs w:val="24"/>
        </w:rPr>
        <w:t xml:space="preserve"> </w:t>
      </w:r>
      <w:r w:rsidRPr="004F7FDF">
        <w:rPr>
          <w:rFonts w:cstheme="minorHAnsi"/>
          <w:b/>
          <w:bCs/>
          <w:sz w:val="24"/>
          <w:szCs w:val="24"/>
        </w:rPr>
        <w:t>V</w:t>
      </w:r>
      <w:r w:rsidR="008B5E79" w:rsidRPr="004F7FDF">
        <w:rPr>
          <w:rFonts w:cstheme="minorHAnsi"/>
          <w:b/>
          <w:bCs/>
          <w:sz w:val="24"/>
          <w:szCs w:val="24"/>
        </w:rPr>
        <w:t> </w:t>
      </w:r>
      <w:r w:rsidRPr="004F7FDF">
        <w:rPr>
          <w:rFonts w:cstheme="minorHAnsi"/>
          <w:b/>
          <w:bCs/>
          <w:sz w:val="24"/>
          <w:szCs w:val="24"/>
        </w:rPr>
        <w:t xml:space="preserve">rámci indexu sestavovaném společností FTSE Russell si </w:t>
      </w:r>
      <w:r w:rsidR="004F7FDF" w:rsidRPr="004F7FDF">
        <w:rPr>
          <w:rFonts w:cstheme="minorHAnsi"/>
          <w:b/>
          <w:bCs/>
          <w:sz w:val="24"/>
          <w:szCs w:val="24"/>
        </w:rPr>
        <w:t xml:space="preserve">KB </w:t>
      </w:r>
      <w:r w:rsidRPr="004F7FDF">
        <w:rPr>
          <w:rFonts w:cstheme="minorHAnsi"/>
          <w:b/>
          <w:bCs/>
          <w:sz w:val="24"/>
          <w:szCs w:val="24"/>
        </w:rPr>
        <w:t xml:space="preserve">letos </w:t>
      </w:r>
      <w:r w:rsidR="004C2097">
        <w:rPr>
          <w:rFonts w:cstheme="minorHAnsi"/>
          <w:b/>
          <w:bCs/>
          <w:sz w:val="24"/>
          <w:szCs w:val="24"/>
        </w:rPr>
        <w:t>také</w:t>
      </w:r>
      <w:r w:rsidRPr="004F7FDF">
        <w:rPr>
          <w:rFonts w:cstheme="minorHAnsi"/>
          <w:b/>
          <w:bCs/>
          <w:sz w:val="24"/>
          <w:szCs w:val="24"/>
        </w:rPr>
        <w:t xml:space="preserve"> polepšila: z loňského hodnocení 3,3 bodů poskočila o tři desetiny vpřed na 3,6 (z maxima 5 možných bodů). </w:t>
      </w:r>
      <w:r w:rsidR="007B08D5" w:rsidRPr="004F7FDF">
        <w:rPr>
          <w:rFonts w:cstheme="minorHAnsi"/>
          <w:b/>
          <w:bCs/>
          <w:sz w:val="24"/>
          <w:szCs w:val="24"/>
        </w:rPr>
        <w:t xml:space="preserve">Banka se tak významně přiblížila </w:t>
      </w:r>
      <w:r w:rsidR="002C0A21" w:rsidRPr="004F7FDF">
        <w:rPr>
          <w:rFonts w:cstheme="minorHAnsi"/>
          <w:b/>
          <w:bCs/>
          <w:sz w:val="24"/>
          <w:szCs w:val="24"/>
        </w:rPr>
        <w:t>ke splnění svého závazku</w:t>
      </w:r>
      <w:r w:rsidR="007B08D5" w:rsidRPr="004F7FDF">
        <w:rPr>
          <w:rFonts w:cstheme="minorHAnsi"/>
          <w:b/>
          <w:bCs/>
          <w:sz w:val="24"/>
          <w:szCs w:val="24"/>
        </w:rPr>
        <w:t xml:space="preserve">, kterým </w:t>
      </w:r>
      <w:r w:rsidRPr="004F7FDF">
        <w:rPr>
          <w:rFonts w:cstheme="minorHAnsi"/>
          <w:b/>
          <w:bCs/>
          <w:sz w:val="24"/>
          <w:szCs w:val="24"/>
        </w:rPr>
        <w:t xml:space="preserve">je </w:t>
      </w:r>
      <w:r w:rsidR="007B08D5" w:rsidRPr="004F7FDF">
        <w:rPr>
          <w:rFonts w:cstheme="minorHAnsi"/>
          <w:b/>
          <w:bCs/>
          <w:sz w:val="24"/>
          <w:szCs w:val="24"/>
        </w:rPr>
        <w:t xml:space="preserve">dosáhnout do roku 2025 </w:t>
      </w:r>
      <w:r w:rsidRPr="004F7FDF">
        <w:rPr>
          <w:rFonts w:cstheme="minorHAnsi"/>
          <w:b/>
          <w:bCs/>
          <w:sz w:val="24"/>
          <w:szCs w:val="24"/>
        </w:rPr>
        <w:t>skóre 4,0.</w:t>
      </w:r>
      <w:r w:rsidR="002B5D61" w:rsidRPr="004F7FDF">
        <w:rPr>
          <w:rFonts w:cstheme="minorHAnsi"/>
          <w:b/>
          <w:bCs/>
          <w:sz w:val="24"/>
          <w:szCs w:val="24"/>
        </w:rPr>
        <w:t xml:space="preserve"> </w:t>
      </w:r>
    </w:p>
    <w:p w14:paraId="6254531A" w14:textId="1F58D4E8" w:rsidR="00F16FDA" w:rsidRDefault="00F16FDA" w:rsidP="00D25642">
      <w:pPr>
        <w:spacing w:after="0" w:line="260" w:lineRule="exact"/>
        <w:rPr>
          <w:rFonts w:cstheme="minorHAnsi"/>
          <w:sz w:val="24"/>
          <w:szCs w:val="24"/>
        </w:rPr>
      </w:pPr>
    </w:p>
    <w:p w14:paraId="0C9434C4" w14:textId="1F08BDDC" w:rsidR="00D7743A" w:rsidRPr="00D25642" w:rsidRDefault="00F16FDA" w:rsidP="0B5E6421">
      <w:pPr>
        <w:spacing w:after="0" w:line="260" w:lineRule="exact"/>
        <w:jc w:val="both"/>
        <w:rPr>
          <w:sz w:val="24"/>
          <w:szCs w:val="24"/>
        </w:rPr>
      </w:pPr>
      <w:r w:rsidRPr="0B5E6421">
        <w:rPr>
          <w:i/>
          <w:iCs/>
          <w:sz w:val="24"/>
          <w:szCs w:val="24"/>
        </w:rPr>
        <w:t>„Komerční banka přistupuje ke společnosti, zaměstnancům i životnímu prostředí s respektem a zodpovědně. </w:t>
      </w:r>
      <w:r w:rsidR="007910CD" w:rsidRPr="0B5E6421">
        <w:rPr>
          <w:i/>
          <w:iCs/>
          <w:sz w:val="24"/>
          <w:szCs w:val="24"/>
        </w:rPr>
        <w:t>Naše výsledky v indexu FTSE4Good a MSCI ESG jsou důkazem toho, že se nám daří naplňovat n</w:t>
      </w:r>
      <w:r w:rsidRPr="0B5E6421">
        <w:rPr>
          <w:i/>
          <w:iCs/>
          <w:sz w:val="24"/>
          <w:szCs w:val="24"/>
        </w:rPr>
        <w:t xml:space="preserve">aši strategii KB </w:t>
      </w:r>
      <w:r w:rsidR="005F7851" w:rsidRPr="0B5E6421">
        <w:rPr>
          <w:i/>
          <w:iCs/>
          <w:sz w:val="24"/>
          <w:szCs w:val="24"/>
        </w:rPr>
        <w:t xml:space="preserve">Change </w:t>
      </w:r>
      <w:r w:rsidRPr="0B5E6421">
        <w:rPr>
          <w:i/>
          <w:iCs/>
          <w:sz w:val="24"/>
          <w:szCs w:val="24"/>
        </w:rPr>
        <w:t xml:space="preserve">2025 v oblasti udržitelného podnikání. </w:t>
      </w:r>
      <w:r w:rsidR="2FBB6C3F" w:rsidRPr="0B5E6421">
        <w:rPr>
          <w:i/>
          <w:iCs/>
          <w:sz w:val="24"/>
          <w:szCs w:val="24"/>
        </w:rPr>
        <w:t>V rámci úvěrové činnosti f</w:t>
      </w:r>
      <w:r w:rsidRPr="0B5E6421">
        <w:rPr>
          <w:i/>
          <w:iCs/>
          <w:sz w:val="24"/>
          <w:szCs w:val="24"/>
        </w:rPr>
        <w:t xml:space="preserve">inancujeme </w:t>
      </w:r>
      <w:r w:rsidR="6C3C55B8" w:rsidRPr="0B5E6421">
        <w:rPr>
          <w:i/>
          <w:iCs/>
          <w:sz w:val="24"/>
          <w:szCs w:val="24"/>
        </w:rPr>
        <w:t xml:space="preserve">také </w:t>
      </w:r>
      <w:r w:rsidRPr="0B5E6421">
        <w:rPr>
          <w:i/>
          <w:iCs/>
          <w:sz w:val="24"/>
          <w:szCs w:val="24"/>
        </w:rPr>
        <w:t>projekty související s bojem proti klimatickým změnám</w:t>
      </w:r>
      <w:r w:rsidR="00D25642" w:rsidRPr="0B5E6421">
        <w:rPr>
          <w:i/>
          <w:iCs/>
          <w:sz w:val="24"/>
          <w:szCs w:val="24"/>
        </w:rPr>
        <w:t xml:space="preserve"> či projekty s jasně sociálním dopadem. Podporujeme cirkulární ekonomiku a kontinuálně a systematicky se věnujeme sociální </w:t>
      </w:r>
      <w:r w:rsidR="0069272D">
        <w:rPr>
          <w:i/>
          <w:iCs/>
          <w:sz w:val="24"/>
          <w:szCs w:val="24"/>
        </w:rPr>
        <w:t>i</w:t>
      </w:r>
      <w:r w:rsidR="00D25642" w:rsidRPr="0B5E6421">
        <w:rPr>
          <w:i/>
          <w:iCs/>
          <w:sz w:val="24"/>
          <w:szCs w:val="24"/>
        </w:rPr>
        <w:t xml:space="preserve"> společenské oblasti</w:t>
      </w:r>
      <w:bookmarkEnd w:id="0"/>
      <w:r w:rsidR="0069272D">
        <w:rPr>
          <w:i/>
          <w:iCs/>
          <w:sz w:val="24"/>
          <w:szCs w:val="24"/>
        </w:rPr>
        <w:t>,</w:t>
      </w:r>
      <w:r w:rsidR="00D7743A" w:rsidRPr="0B5E6421">
        <w:rPr>
          <w:i/>
          <w:iCs/>
          <w:sz w:val="24"/>
          <w:szCs w:val="24"/>
        </w:rPr>
        <w:t>“</w:t>
      </w:r>
      <w:r w:rsidR="00D7743A" w:rsidRPr="0B5E6421">
        <w:rPr>
          <w:sz w:val="24"/>
          <w:szCs w:val="24"/>
        </w:rPr>
        <w:t xml:space="preserve"> </w:t>
      </w:r>
      <w:r w:rsidR="00D25642" w:rsidRPr="0B5E6421">
        <w:rPr>
          <w:sz w:val="24"/>
          <w:szCs w:val="24"/>
        </w:rPr>
        <w:t xml:space="preserve">říká </w:t>
      </w:r>
      <w:r w:rsidR="00D7743A" w:rsidRPr="0B5E6421">
        <w:rPr>
          <w:sz w:val="24"/>
          <w:szCs w:val="24"/>
        </w:rPr>
        <w:t xml:space="preserve">Jan Juchelka, </w:t>
      </w:r>
      <w:r w:rsidR="00D25642" w:rsidRPr="0B5E6421">
        <w:rPr>
          <w:sz w:val="24"/>
          <w:szCs w:val="24"/>
        </w:rPr>
        <w:t>předseda představenstva</w:t>
      </w:r>
      <w:r w:rsidR="00E9127E">
        <w:rPr>
          <w:sz w:val="24"/>
          <w:szCs w:val="24"/>
        </w:rPr>
        <w:t xml:space="preserve"> a generální ředitel</w:t>
      </w:r>
      <w:r w:rsidR="00D25642" w:rsidRPr="0B5E6421">
        <w:rPr>
          <w:sz w:val="24"/>
          <w:szCs w:val="24"/>
        </w:rPr>
        <w:t xml:space="preserve"> </w:t>
      </w:r>
      <w:r w:rsidR="00D7743A" w:rsidRPr="0B5E6421">
        <w:rPr>
          <w:sz w:val="24"/>
          <w:szCs w:val="24"/>
        </w:rPr>
        <w:t>Komerční banky.</w:t>
      </w:r>
    </w:p>
    <w:p w14:paraId="6DDB4911" w14:textId="108F14C1" w:rsidR="00D7743A" w:rsidRDefault="00D7743A" w:rsidP="00D25642">
      <w:pPr>
        <w:spacing w:after="0" w:line="260" w:lineRule="exact"/>
        <w:rPr>
          <w:rFonts w:cstheme="minorHAnsi"/>
          <w:sz w:val="24"/>
          <w:szCs w:val="24"/>
        </w:rPr>
      </w:pPr>
    </w:p>
    <w:p w14:paraId="5C1BEDA1" w14:textId="44BE6405" w:rsidR="00D7743A" w:rsidRDefault="00D7743A" w:rsidP="00B860A4">
      <w:pPr>
        <w:spacing w:after="0" w:line="260" w:lineRule="exact"/>
        <w:jc w:val="both"/>
        <w:rPr>
          <w:rFonts w:cstheme="minorHAnsi"/>
          <w:sz w:val="24"/>
          <w:szCs w:val="24"/>
        </w:rPr>
      </w:pPr>
      <w:r w:rsidRPr="00876459">
        <w:rPr>
          <w:rFonts w:cstheme="minorHAnsi"/>
          <w:b/>
          <w:bCs/>
          <w:sz w:val="24"/>
          <w:szCs w:val="24"/>
        </w:rPr>
        <w:t>FTSE4Good Index Series</w:t>
      </w:r>
      <w:r w:rsidRPr="00D7743A">
        <w:rPr>
          <w:rFonts w:cstheme="minorHAnsi"/>
          <w:sz w:val="24"/>
          <w:szCs w:val="24"/>
        </w:rPr>
        <w:t xml:space="preserve"> je je</w:t>
      </w:r>
      <w:r w:rsidR="002C0A21">
        <w:rPr>
          <w:rFonts w:cstheme="minorHAnsi"/>
          <w:sz w:val="24"/>
          <w:szCs w:val="24"/>
        </w:rPr>
        <w:t xml:space="preserve">dním </w:t>
      </w:r>
      <w:r w:rsidRPr="00D7743A">
        <w:rPr>
          <w:rFonts w:cstheme="minorHAnsi"/>
          <w:sz w:val="24"/>
          <w:szCs w:val="24"/>
        </w:rPr>
        <w:t>z hlavních světových indexů společensky odpovědných firem</w:t>
      </w:r>
      <w:r w:rsidR="002C0A21">
        <w:rPr>
          <w:rFonts w:cstheme="minorHAnsi"/>
          <w:sz w:val="24"/>
          <w:szCs w:val="24"/>
        </w:rPr>
        <w:t xml:space="preserve">, který </w:t>
      </w:r>
      <w:r w:rsidRPr="00D7743A">
        <w:rPr>
          <w:rFonts w:cstheme="minorHAnsi"/>
          <w:sz w:val="24"/>
          <w:szCs w:val="24"/>
        </w:rPr>
        <w:t>sestav</w:t>
      </w:r>
      <w:r w:rsidR="002C0A21">
        <w:rPr>
          <w:rFonts w:cstheme="minorHAnsi"/>
          <w:sz w:val="24"/>
          <w:szCs w:val="24"/>
        </w:rPr>
        <w:t>uje</w:t>
      </w:r>
      <w:r w:rsidRPr="00D7743A">
        <w:rPr>
          <w:rFonts w:cstheme="minorHAnsi"/>
          <w:sz w:val="24"/>
          <w:szCs w:val="24"/>
        </w:rPr>
        <w:t xml:space="preserve"> společnost FTSE Russell (The Financial Times Stock Exchange Group). </w:t>
      </w:r>
      <w:r w:rsidR="002C0A21">
        <w:rPr>
          <w:rFonts w:cstheme="minorHAnsi"/>
          <w:sz w:val="24"/>
          <w:szCs w:val="24"/>
        </w:rPr>
        <w:t>Klade si</w:t>
      </w:r>
      <w:r w:rsidRPr="00D7743A">
        <w:rPr>
          <w:rFonts w:cstheme="minorHAnsi"/>
          <w:sz w:val="24"/>
          <w:szCs w:val="24"/>
        </w:rPr>
        <w:t xml:space="preserve"> za cíl identifikovat společnosti, které jsou aktivní v přístupu k ochraně životního prostředí, udržují si vysokou úroveň v oblasti sociální i v oblasti firemního řízení. Měření je prováděno na základě globálně uznávaných standardů.</w:t>
      </w:r>
    </w:p>
    <w:p w14:paraId="420DA5FA" w14:textId="307D3108" w:rsidR="00ED415E" w:rsidRDefault="00ED415E" w:rsidP="00B860A4">
      <w:pPr>
        <w:spacing w:after="0" w:line="260" w:lineRule="exact"/>
        <w:jc w:val="both"/>
        <w:rPr>
          <w:rFonts w:cstheme="minorHAnsi"/>
          <w:sz w:val="24"/>
          <w:szCs w:val="24"/>
        </w:rPr>
      </w:pPr>
    </w:p>
    <w:p w14:paraId="5E13F786" w14:textId="18E13D31" w:rsidR="005F7851" w:rsidRDefault="007910CD" w:rsidP="00B860A4">
      <w:pPr>
        <w:spacing w:after="0" w:line="260" w:lineRule="exact"/>
        <w:jc w:val="both"/>
        <w:rPr>
          <w:rFonts w:cstheme="minorHAnsi"/>
          <w:sz w:val="24"/>
          <w:szCs w:val="24"/>
        </w:rPr>
      </w:pPr>
      <w:r w:rsidRPr="007910CD">
        <w:rPr>
          <w:rFonts w:cstheme="minorHAnsi"/>
          <w:b/>
          <w:bCs/>
          <w:sz w:val="24"/>
          <w:szCs w:val="24"/>
        </w:rPr>
        <w:t>Index MSCI ESG</w:t>
      </w:r>
      <w:r w:rsidRPr="007910CD">
        <w:rPr>
          <w:rFonts w:cstheme="minorHAnsi"/>
          <w:sz w:val="24"/>
          <w:szCs w:val="24"/>
        </w:rPr>
        <w:t xml:space="preserve"> </w:t>
      </w:r>
      <w:r w:rsidR="005F7851">
        <w:rPr>
          <w:rFonts w:cstheme="minorHAnsi"/>
          <w:sz w:val="24"/>
          <w:szCs w:val="24"/>
        </w:rPr>
        <w:t xml:space="preserve">měří řízení finančně relevantních environmentálních, sociálních a správních (ESG) rizik a příležitostí, podle metodiky založené na pravidlech k identifikaci vedoucích a zaostávajících společností z pohledu jejich expozice vůči ESG rizikům a způsobu, jak tato rizika společnosti řídí, ve srovnání s jejich konkurenty. </w:t>
      </w:r>
    </w:p>
    <w:p w14:paraId="41FF509D" w14:textId="77777777" w:rsidR="005F7851" w:rsidRDefault="005F7851" w:rsidP="00B860A4">
      <w:pPr>
        <w:spacing w:after="0" w:line="260" w:lineRule="exact"/>
        <w:jc w:val="both"/>
        <w:rPr>
          <w:rFonts w:cstheme="minorHAnsi"/>
          <w:sz w:val="24"/>
          <w:szCs w:val="24"/>
        </w:rPr>
      </w:pPr>
    </w:p>
    <w:p w14:paraId="44A97125" w14:textId="427B4A29" w:rsidR="00E64C95" w:rsidRPr="002A3A50" w:rsidRDefault="00E64C95" w:rsidP="00E64C95">
      <w:pPr>
        <w:spacing w:after="0" w:line="240" w:lineRule="auto"/>
        <w:rPr>
          <w:rFonts w:cstheme="minorHAnsi"/>
        </w:rPr>
      </w:pPr>
    </w:p>
    <w:p w14:paraId="00DFEA89" w14:textId="3CE49848" w:rsidR="00ED415E" w:rsidRPr="004C2097" w:rsidRDefault="004C2097" w:rsidP="00D25642">
      <w:pPr>
        <w:spacing w:after="0" w:line="260" w:lineRule="exact"/>
        <w:rPr>
          <w:rFonts w:cstheme="minorHAnsi"/>
          <w:b/>
          <w:bCs/>
          <w:sz w:val="24"/>
          <w:szCs w:val="24"/>
        </w:rPr>
      </w:pPr>
      <w:r w:rsidRPr="004C2097">
        <w:rPr>
          <w:rFonts w:cstheme="minorHAnsi"/>
          <w:b/>
          <w:bCs/>
          <w:sz w:val="24"/>
          <w:szCs w:val="24"/>
        </w:rPr>
        <w:t>Michal Teubner</w:t>
      </w:r>
    </w:p>
    <w:p w14:paraId="28B2E7C3" w14:textId="531CF137" w:rsidR="004C2097" w:rsidRPr="004C2097" w:rsidRDefault="004C2097" w:rsidP="00D25642">
      <w:pPr>
        <w:spacing w:after="0" w:line="260" w:lineRule="exact"/>
        <w:rPr>
          <w:rFonts w:cstheme="minorHAnsi"/>
          <w:sz w:val="24"/>
          <w:szCs w:val="24"/>
        </w:rPr>
      </w:pPr>
      <w:r w:rsidRPr="004C2097">
        <w:rPr>
          <w:rFonts w:cstheme="minorHAnsi"/>
          <w:sz w:val="24"/>
          <w:szCs w:val="24"/>
        </w:rPr>
        <w:t>Komunikace Skupiny KB</w:t>
      </w:r>
    </w:p>
    <w:p w14:paraId="185EAE1D" w14:textId="248C72A3" w:rsidR="004C2097" w:rsidRPr="004C2097" w:rsidRDefault="004C2097" w:rsidP="00D25642">
      <w:pPr>
        <w:spacing w:after="0" w:line="260" w:lineRule="exact"/>
        <w:rPr>
          <w:rFonts w:cstheme="minorHAnsi"/>
          <w:sz w:val="24"/>
          <w:szCs w:val="24"/>
        </w:rPr>
      </w:pPr>
      <w:r w:rsidRPr="004C2097">
        <w:rPr>
          <w:rFonts w:cstheme="minorHAnsi"/>
          <w:sz w:val="24"/>
          <w:szCs w:val="24"/>
        </w:rPr>
        <w:t>606 653 219</w:t>
      </w:r>
    </w:p>
    <w:p w14:paraId="516D35E7" w14:textId="49D69309" w:rsidR="004C2097" w:rsidRPr="004C2097" w:rsidRDefault="004C2097" w:rsidP="00D25642">
      <w:pPr>
        <w:spacing w:after="0" w:line="260" w:lineRule="exact"/>
        <w:rPr>
          <w:rFonts w:cstheme="minorHAnsi"/>
          <w:sz w:val="24"/>
          <w:szCs w:val="24"/>
        </w:rPr>
      </w:pPr>
      <w:r w:rsidRPr="004C2097">
        <w:rPr>
          <w:rFonts w:cstheme="minorHAnsi"/>
          <w:sz w:val="24"/>
          <w:szCs w:val="24"/>
        </w:rPr>
        <w:t>michal_teubner@</w:t>
      </w:r>
      <w:r w:rsidR="007F322D">
        <w:rPr>
          <w:rFonts w:cstheme="minorHAnsi"/>
          <w:sz w:val="24"/>
          <w:szCs w:val="24"/>
        </w:rPr>
        <w:t>kb</w:t>
      </w:r>
      <w:r w:rsidRPr="004C2097">
        <w:rPr>
          <w:rFonts w:cstheme="minorHAnsi"/>
          <w:sz w:val="24"/>
          <w:szCs w:val="24"/>
        </w:rPr>
        <w:t>.cz</w:t>
      </w:r>
    </w:p>
    <w:sectPr w:rsidR="004C2097" w:rsidRPr="004C2097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C7C7" w14:textId="77777777" w:rsidR="009173A0" w:rsidRDefault="009173A0" w:rsidP="00A84CE4">
      <w:pPr>
        <w:spacing w:after="0" w:line="240" w:lineRule="auto"/>
      </w:pPr>
      <w:r>
        <w:separator/>
      </w:r>
    </w:p>
  </w:endnote>
  <w:endnote w:type="continuationSeparator" w:id="0">
    <w:p w14:paraId="4A43B25D" w14:textId="77777777" w:rsidR="009173A0" w:rsidRDefault="009173A0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group id="Skupina 16" style="position:absolute;margin-left:379.5pt;margin-top:-3.7pt;width:90.55pt;height:20.15pt;z-index:251660288;mso-width-relative:margin;mso-height-relative:margin" coordsize="44494,9906" o:spid="_x0000_s1026" w14:anchorId="2441B32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cký objekt 17" style="position:absolute;width:9906;height:9906;visibility:visible;mso-wrap-style:square" href="https://www.linkedin.com/company/komercni-banka/?originalSubdomain=cz" o:spid="_x0000_s1027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>
                <v:fill o:detectmouseclick="t"/>
                <v:imagedata o:title="" r:id="rId13"/>
              </v:shape>
              <v:shape id="Grafický objekt 18" style="position:absolute;left:11529;width:9906;height:9906;visibility:visible;mso-wrap-style:square" href="https://twitter.com/komercka" o:spid="_x0000_s1028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>
                <v:fill o:detectmouseclick="t"/>
                <v:imagedata o:title="" r:id="rId14"/>
              </v:shape>
              <v:shape id="Grafický objekt 19" style="position:absolute;left:23058;width:9906;height:9906;visibility:visible;mso-wrap-style:square" href="https://www.facebook.com/komercni.banka" o:spid="_x0000_s1029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>
                <v:fill o:detectmouseclick="t"/>
                <v:imagedata o:title="" r:id="rId15"/>
              </v:shape>
              <v:shape id="Grafický objekt 20" style="position:absolute;left:34588;width:9906;height:9906;visibility:visible;mso-wrap-style:square" href="https://www.instagram.com/komercka/?hl=cs" o:spid="_x0000_s1030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>
                <v:fill o:detectmouseclick="t"/>
                <v:imagedata o:title="" r:id="rId16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546B" w14:textId="77777777" w:rsidR="009173A0" w:rsidRDefault="009173A0" w:rsidP="00A84CE4">
      <w:pPr>
        <w:spacing w:after="0" w:line="240" w:lineRule="auto"/>
      </w:pPr>
      <w:r>
        <w:separator/>
      </w:r>
    </w:p>
  </w:footnote>
  <w:footnote w:type="continuationSeparator" w:id="0">
    <w:p w14:paraId="008AE675" w14:textId="77777777" w:rsidR="009173A0" w:rsidRDefault="009173A0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276DB"/>
    <w:multiLevelType w:val="multilevel"/>
    <w:tmpl w:val="143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869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60051"/>
    <w:rsid w:val="0008012A"/>
    <w:rsid w:val="00095CF9"/>
    <w:rsid w:val="00134660"/>
    <w:rsid w:val="0015240D"/>
    <w:rsid w:val="00155BFB"/>
    <w:rsid w:val="00160708"/>
    <w:rsid w:val="001845F6"/>
    <w:rsid w:val="001E350F"/>
    <w:rsid w:val="001F2600"/>
    <w:rsid w:val="002333DB"/>
    <w:rsid w:val="00273331"/>
    <w:rsid w:val="00283C19"/>
    <w:rsid w:val="002B5D61"/>
    <w:rsid w:val="002C0764"/>
    <w:rsid w:val="002C0A21"/>
    <w:rsid w:val="00382508"/>
    <w:rsid w:val="003841BB"/>
    <w:rsid w:val="00422452"/>
    <w:rsid w:val="0043328B"/>
    <w:rsid w:val="00464800"/>
    <w:rsid w:val="004C2097"/>
    <w:rsid w:val="004E520C"/>
    <w:rsid w:val="004F1356"/>
    <w:rsid w:val="004F7FDF"/>
    <w:rsid w:val="005061E7"/>
    <w:rsid w:val="00506E77"/>
    <w:rsid w:val="005454AB"/>
    <w:rsid w:val="005934B6"/>
    <w:rsid w:val="005A246C"/>
    <w:rsid w:val="005F4AE0"/>
    <w:rsid w:val="005F7851"/>
    <w:rsid w:val="00656B31"/>
    <w:rsid w:val="00667FE8"/>
    <w:rsid w:val="0069272D"/>
    <w:rsid w:val="006B279A"/>
    <w:rsid w:val="006B7B1D"/>
    <w:rsid w:val="006C24B6"/>
    <w:rsid w:val="006E3BF6"/>
    <w:rsid w:val="006F159F"/>
    <w:rsid w:val="007555A0"/>
    <w:rsid w:val="00766C5E"/>
    <w:rsid w:val="00773379"/>
    <w:rsid w:val="007910CD"/>
    <w:rsid w:val="007B08D5"/>
    <w:rsid w:val="007C3E13"/>
    <w:rsid w:val="007D4E34"/>
    <w:rsid w:val="007F322D"/>
    <w:rsid w:val="00803BD3"/>
    <w:rsid w:val="00806C14"/>
    <w:rsid w:val="00806D1F"/>
    <w:rsid w:val="00876459"/>
    <w:rsid w:val="00895A4F"/>
    <w:rsid w:val="008B22A2"/>
    <w:rsid w:val="008B4544"/>
    <w:rsid w:val="008B5E79"/>
    <w:rsid w:val="009173A0"/>
    <w:rsid w:val="009A5FD6"/>
    <w:rsid w:val="009B4FDB"/>
    <w:rsid w:val="009E1422"/>
    <w:rsid w:val="009E464F"/>
    <w:rsid w:val="00A63388"/>
    <w:rsid w:val="00A84CE4"/>
    <w:rsid w:val="00AE3F5C"/>
    <w:rsid w:val="00B45BBE"/>
    <w:rsid w:val="00B66F83"/>
    <w:rsid w:val="00B860A4"/>
    <w:rsid w:val="00C316F8"/>
    <w:rsid w:val="00CD54EC"/>
    <w:rsid w:val="00D25642"/>
    <w:rsid w:val="00D2705E"/>
    <w:rsid w:val="00D35F23"/>
    <w:rsid w:val="00D61197"/>
    <w:rsid w:val="00D617D0"/>
    <w:rsid w:val="00D763CE"/>
    <w:rsid w:val="00D7743A"/>
    <w:rsid w:val="00DB7A01"/>
    <w:rsid w:val="00DB7CA2"/>
    <w:rsid w:val="00DD31FC"/>
    <w:rsid w:val="00DD5E07"/>
    <w:rsid w:val="00E273DF"/>
    <w:rsid w:val="00E30A17"/>
    <w:rsid w:val="00E33A39"/>
    <w:rsid w:val="00E37DF1"/>
    <w:rsid w:val="00E64C95"/>
    <w:rsid w:val="00E66A99"/>
    <w:rsid w:val="00E749A3"/>
    <w:rsid w:val="00E7672E"/>
    <w:rsid w:val="00E83835"/>
    <w:rsid w:val="00E9127E"/>
    <w:rsid w:val="00EB45B8"/>
    <w:rsid w:val="00EC29CB"/>
    <w:rsid w:val="00EC5040"/>
    <w:rsid w:val="00ED415E"/>
    <w:rsid w:val="00ED43E3"/>
    <w:rsid w:val="00EF16EF"/>
    <w:rsid w:val="00F16FDA"/>
    <w:rsid w:val="00F2195D"/>
    <w:rsid w:val="00F27D65"/>
    <w:rsid w:val="00F328AF"/>
    <w:rsid w:val="00F65162"/>
    <w:rsid w:val="00F6606D"/>
    <w:rsid w:val="00F6736D"/>
    <w:rsid w:val="00FE114B"/>
    <w:rsid w:val="0B5E6421"/>
    <w:rsid w:val="2FBB6C3F"/>
    <w:rsid w:val="532628E3"/>
    <w:rsid w:val="6C3C55B8"/>
    <w:rsid w:val="7C4AA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14"/>
    <w:rPr>
      <w:sz w:val="20"/>
      <w:szCs w:val="20"/>
    </w:rPr>
  </w:style>
  <w:style w:type="paragraph" w:customStyle="1" w:styleId="xxmsolistparagraph">
    <w:name w:val="x_x_msolistparagraph"/>
    <w:basedOn w:val="Normln"/>
    <w:rsid w:val="00ED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D415E"/>
  </w:style>
  <w:style w:type="character" w:styleId="Zdraznn">
    <w:name w:val="Emphasis"/>
    <w:basedOn w:val="Standardnpsmoodstavce"/>
    <w:uiPriority w:val="20"/>
    <w:qFormat/>
    <w:rsid w:val="00F16FDA"/>
    <w:rPr>
      <w:i/>
      <w:iCs/>
    </w:rPr>
  </w:style>
  <w:style w:type="character" w:styleId="Siln">
    <w:name w:val="Strong"/>
    <w:uiPriority w:val="22"/>
    <w:qFormat/>
    <w:rsid w:val="00E64C9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B820B-946A-4FE1-8423-72B595CD1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9AA749-D0DC-424A-A1B2-BA0FEE621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TZ.dotx</Template>
  <TotalTime>6</TotalTime>
  <Pages>1</Pages>
  <Words>291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5</cp:revision>
  <dcterms:created xsi:type="dcterms:W3CDTF">2022-10-31T08:18:00Z</dcterms:created>
  <dcterms:modified xsi:type="dcterms:W3CDTF">2022-10-31T09:49:00Z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2022-10-31T09:03:37Z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c6e99ee5-6e74-4980-9e92-42a4f3756e64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