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774712A9" w:rsidR="00052C56" w:rsidRPr="0085622D" w:rsidRDefault="00F02578" w:rsidP="00803EB2">
      <w:pPr>
        <w:pStyle w:val="Nadpis1"/>
        <w:rPr>
          <w:rFonts w:cs="Open Sans"/>
        </w:rPr>
      </w:pPr>
      <w:r w:rsidRPr="00F02578">
        <w:rPr>
          <w:rFonts w:cs="Open Sans"/>
        </w:rPr>
        <w:t xml:space="preserve">Pojištění </w:t>
      </w:r>
      <w:r w:rsidR="00C72C31">
        <w:rPr>
          <w:rFonts w:cs="Open Sans"/>
        </w:rPr>
        <w:t>fotovoltaiky</w:t>
      </w:r>
      <w:r w:rsidRPr="00F02578">
        <w:rPr>
          <w:rFonts w:cs="Open Sans"/>
        </w:rPr>
        <w:t>: Na co si dát pozor?</w:t>
      </w:r>
    </w:p>
    <w:p w14:paraId="531D1589" w14:textId="424C6079" w:rsidR="000177F2" w:rsidRDefault="00581AC6" w:rsidP="00CB75B8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8C0488">
        <w:rPr>
          <w:rFonts w:cs="Open Sans"/>
          <w:b/>
          <w:bCs/>
        </w:rPr>
        <w:t>1</w:t>
      </w:r>
      <w:r w:rsidR="00221487">
        <w:rPr>
          <w:rFonts w:cs="Open Sans"/>
          <w:b/>
          <w:bCs/>
        </w:rPr>
        <w:t>7</w:t>
      </w:r>
      <w:r>
        <w:rPr>
          <w:rFonts w:cs="Open Sans"/>
          <w:b/>
          <w:bCs/>
        </w:rPr>
        <w:t xml:space="preserve">. </w:t>
      </w:r>
      <w:r w:rsidR="00F02578">
        <w:rPr>
          <w:rFonts w:cs="Open Sans"/>
          <w:b/>
          <w:bCs/>
        </w:rPr>
        <w:t>dubna</w:t>
      </w:r>
      <w:r>
        <w:rPr>
          <w:rFonts w:cs="Open Sans"/>
          <w:b/>
          <w:bCs/>
        </w:rPr>
        <w:t xml:space="preserve"> 2024 </w:t>
      </w:r>
      <w:r w:rsidR="006261F9">
        <w:rPr>
          <w:rFonts w:cs="Open Sans"/>
          <w:b/>
          <w:bCs/>
        </w:rPr>
        <w:t xml:space="preserve">– </w:t>
      </w:r>
      <w:r w:rsidR="00FA4489">
        <w:rPr>
          <w:rFonts w:cs="Open Sans"/>
          <w:b/>
          <w:bCs/>
        </w:rPr>
        <w:t>S rostoucí p</w:t>
      </w:r>
      <w:r w:rsidR="006261F9" w:rsidRPr="006261F9">
        <w:rPr>
          <w:rFonts w:cs="Open Sans"/>
          <w:b/>
          <w:bCs/>
        </w:rPr>
        <w:t>opularit</w:t>
      </w:r>
      <w:r w:rsidR="00FA4489">
        <w:rPr>
          <w:rFonts w:cs="Open Sans"/>
          <w:b/>
          <w:bCs/>
        </w:rPr>
        <w:t>ou</w:t>
      </w:r>
      <w:r w:rsidR="006261F9" w:rsidRPr="006261F9">
        <w:rPr>
          <w:rFonts w:cs="Open Sans"/>
          <w:b/>
          <w:bCs/>
        </w:rPr>
        <w:t xml:space="preserve"> fotovoltai</w:t>
      </w:r>
      <w:r w:rsidR="00331594">
        <w:rPr>
          <w:rFonts w:cs="Open Sans"/>
          <w:b/>
          <w:bCs/>
        </w:rPr>
        <w:t>ckých</w:t>
      </w:r>
      <w:r w:rsidR="006261F9" w:rsidRPr="006261F9">
        <w:rPr>
          <w:rFonts w:cs="Open Sans"/>
          <w:b/>
          <w:bCs/>
        </w:rPr>
        <w:t xml:space="preserve"> elektráren roste </w:t>
      </w:r>
      <w:r w:rsidR="00EF5267">
        <w:rPr>
          <w:rFonts w:cs="Open Sans"/>
          <w:b/>
          <w:bCs/>
        </w:rPr>
        <w:t>i</w:t>
      </w:r>
      <w:r w:rsidR="006261F9" w:rsidRPr="006261F9">
        <w:rPr>
          <w:rFonts w:cs="Open Sans"/>
          <w:b/>
          <w:bCs/>
        </w:rPr>
        <w:t xml:space="preserve"> potřeba jejich správného pojištění. </w:t>
      </w:r>
      <w:r w:rsidR="00E2317D" w:rsidRPr="00E2317D">
        <w:rPr>
          <w:rFonts w:cs="Open Sans"/>
          <w:b/>
          <w:bCs/>
        </w:rPr>
        <w:t>Klíčov</w:t>
      </w:r>
      <w:r w:rsidR="00350AAF">
        <w:rPr>
          <w:rFonts w:cs="Open Sans"/>
          <w:b/>
          <w:bCs/>
        </w:rPr>
        <w:t>é</w:t>
      </w:r>
      <w:r w:rsidR="00E2317D" w:rsidRPr="00E2317D">
        <w:rPr>
          <w:rFonts w:cs="Open Sans"/>
          <w:b/>
          <w:bCs/>
        </w:rPr>
        <w:t xml:space="preserve"> je </w:t>
      </w:r>
      <w:r w:rsidR="00E2317D">
        <w:rPr>
          <w:rFonts w:cs="Open Sans"/>
          <w:b/>
          <w:bCs/>
        </w:rPr>
        <w:t>umístění</w:t>
      </w:r>
      <w:r w:rsidR="00E2317D" w:rsidRPr="00E2317D">
        <w:rPr>
          <w:rFonts w:cs="Open Sans"/>
          <w:b/>
          <w:bCs/>
        </w:rPr>
        <w:t xml:space="preserve"> panelů a dalších součástí systému, pokrytí základních rizik jako požár, vichřice či blesk, a také pojištění technické poruchy zařízení a odpovědnosti za škody způsobené fotovoltaikou třetím osobám. </w:t>
      </w:r>
    </w:p>
    <w:p w14:paraId="420F4A68" w14:textId="1B69DA68" w:rsidR="006261F9" w:rsidRDefault="00452C38" w:rsidP="006261F9">
      <w:r w:rsidRPr="00452C38">
        <w:t>Popularita fotovoltaick</w:t>
      </w:r>
      <w:r w:rsidR="00E14893">
        <w:t>é</w:t>
      </w:r>
      <w:r w:rsidRPr="00452C38">
        <w:t xml:space="preserve"> e</w:t>
      </w:r>
      <w:r w:rsidR="00E14893">
        <w:t>nergie v Česku</w:t>
      </w:r>
      <w:r w:rsidRPr="00452C38">
        <w:t xml:space="preserve"> roste</w:t>
      </w:r>
      <w:r w:rsidR="00701CE2">
        <w:t>.</w:t>
      </w:r>
      <w:r w:rsidRPr="00452C38">
        <w:t xml:space="preserve"> </w:t>
      </w:r>
      <w:r w:rsidR="00701CE2">
        <w:t>Celé systémy je</w:t>
      </w:r>
      <w:r w:rsidR="001E6F3F">
        <w:t xml:space="preserve"> však</w:t>
      </w:r>
      <w:r w:rsidRPr="00452C38">
        <w:t xml:space="preserve"> potřeba </w:t>
      </w:r>
      <w:r w:rsidR="00701CE2">
        <w:t xml:space="preserve">kromě </w:t>
      </w:r>
      <w:r w:rsidR="0049585A">
        <w:t xml:space="preserve">profesionální </w:t>
      </w:r>
      <w:r w:rsidR="00701CE2">
        <w:t>instalace</w:t>
      </w:r>
      <w:r w:rsidR="00B448AC">
        <w:t xml:space="preserve"> také</w:t>
      </w:r>
      <w:r w:rsidRPr="00452C38">
        <w:t xml:space="preserve"> správn</w:t>
      </w:r>
      <w:r w:rsidR="000D6A46">
        <w:t>ě</w:t>
      </w:r>
      <w:r w:rsidRPr="00452C38">
        <w:t xml:space="preserve"> poji</w:t>
      </w:r>
      <w:r w:rsidR="003A162E">
        <w:t>s</w:t>
      </w:r>
      <w:r w:rsidRPr="00452C38">
        <w:t>t</w:t>
      </w:r>
      <w:r w:rsidR="000D6A46">
        <w:t>it</w:t>
      </w:r>
      <w:r w:rsidRPr="00452C38">
        <w:t>.</w:t>
      </w:r>
      <w:r>
        <w:t xml:space="preserve"> </w:t>
      </w:r>
      <w:r w:rsidR="006261F9">
        <w:t>Důležitým faktorem je konkrétní způsob instalace panelů a dalších součástí systému, jako jsou střídač a baterie.</w:t>
      </w:r>
    </w:p>
    <w:p w14:paraId="08122F68" w14:textId="2DF36546" w:rsidR="006261F9" w:rsidRDefault="00E921A2" w:rsidP="006261F9">
      <w:r w:rsidRPr="00E921A2">
        <w:rPr>
          <w:i/>
          <w:iCs/>
        </w:rPr>
        <w:t>„</w:t>
      </w:r>
      <w:r w:rsidR="006261F9" w:rsidRPr="00E921A2">
        <w:rPr>
          <w:i/>
          <w:iCs/>
        </w:rPr>
        <w:t xml:space="preserve">Je rozdíl, pokud jsou panely </w:t>
      </w:r>
      <w:r>
        <w:rPr>
          <w:i/>
          <w:iCs/>
        </w:rPr>
        <w:t xml:space="preserve">umístěny </w:t>
      </w:r>
      <w:r w:rsidR="006261F9" w:rsidRPr="00E921A2">
        <w:rPr>
          <w:i/>
          <w:iCs/>
        </w:rPr>
        <w:t>přímo na hlavní budově</w:t>
      </w:r>
      <w:r w:rsidR="00AC56F9">
        <w:rPr>
          <w:i/>
          <w:iCs/>
        </w:rPr>
        <w:t>,</w:t>
      </w:r>
      <w:r w:rsidR="006261F9" w:rsidRPr="00E921A2">
        <w:rPr>
          <w:i/>
          <w:iCs/>
        </w:rPr>
        <w:t xml:space="preserve"> nebo na vedlejších budovách, jako je stodola, samostatně stojící garáž nebo kůlna na pozemku. Někdy se součásti systému nacházejí i ve více budovách</w:t>
      </w:r>
      <w:r w:rsidR="00AC56F9">
        <w:rPr>
          <w:i/>
          <w:iCs/>
        </w:rPr>
        <w:t xml:space="preserve"> současně</w:t>
      </w:r>
      <w:r w:rsidR="006261F9" w:rsidRPr="00E921A2">
        <w:rPr>
          <w:i/>
          <w:iCs/>
        </w:rPr>
        <w:t>,</w:t>
      </w:r>
      <w:r w:rsidRPr="00E921A2">
        <w:rPr>
          <w:i/>
          <w:iCs/>
        </w:rPr>
        <w:t>“</w:t>
      </w:r>
      <w:r w:rsidR="006261F9">
        <w:t xml:space="preserve"> uv</w:t>
      </w:r>
      <w:r w:rsidR="00AC56F9">
        <w:t>ádí Irena Jakobová, specialistka na pojištění ze společnosti FinGO.</w:t>
      </w:r>
    </w:p>
    <w:p w14:paraId="2603B9FC" w14:textId="0DEB8990" w:rsidR="000E2A8F" w:rsidRDefault="006261F9" w:rsidP="006261F9">
      <w:r>
        <w:t>Kromě správného pojištění budov je nutné ověřit, jaká rizika pokrývá pojistka v základu a co je třeba případně připojistit. Nesmějí chybět základní pojistná rizika jako požár, výbuch, vichřice, krupobití, přímý úder blesku a pojištění přepětí a podpětí.</w:t>
      </w:r>
    </w:p>
    <w:p w14:paraId="0DDDBE3D" w14:textId="200910D6" w:rsidR="006261F9" w:rsidRDefault="00B711B4" w:rsidP="006261F9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56B30E55" wp14:editId="3F1B672F">
            <wp:simplePos x="0" y="0"/>
            <wp:positionH relativeFrom="margin">
              <wp:align>center</wp:align>
            </wp:positionH>
            <wp:positionV relativeFrom="paragraph">
              <wp:posOffset>823595</wp:posOffset>
            </wp:positionV>
            <wp:extent cx="5164347" cy="3873260"/>
            <wp:effectExtent l="0" t="0" r="0" b="0"/>
            <wp:wrapTopAndBottom/>
            <wp:docPr id="16038099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09927" name="Obrázek 160380992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347" cy="387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1F9">
        <w:t xml:space="preserve">Podle </w:t>
      </w:r>
      <w:r w:rsidR="001C434C">
        <w:t xml:space="preserve">Ireny Jakobové </w:t>
      </w:r>
      <w:r w:rsidR="006261F9">
        <w:t xml:space="preserve">by se nemělo zapomínat ani na pojištění </w:t>
      </w:r>
      <w:r w:rsidR="006261F9" w:rsidRPr="001946FC">
        <w:rPr>
          <w:b/>
          <w:bCs/>
        </w:rPr>
        <w:t>technické poruchy elektrických a strojních zařízení</w:t>
      </w:r>
      <w:r w:rsidR="006261F9">
        <w:t xml:space="preserve">: </w:t>
      </w:r>
      <w:r w:rsidR="0061589B" w:rsidRPr="000E2A8F">
        <w:rPr>
          <w:i/>
          <w:iCs/>
        </w:rPr>
        <w:t>„</w:t>
      </w:r>
      <w:r w:rsidR="006261F9" w:rsidRPr="000E2A8F">
        <w:rPr>
          <w:i/>
          <w:iCs/>
        </w:rPr>
        <w:t xml:space="preserve">Toto </w:t>
      </w:r>
      <w:r w:rsidR="00F84883" w:rsidRPr="000E2A8F">
        <w:rPr>
          <w:i/>
          <w:iCs/>
        </w:rPr>
        <w:t>riziko</w:t>
      </w:r>
      <w:r w:rsidR="001A1292" w:rsidRPr="000E2A8F">
        <w:rPr>
          <w:i/>
          <w:iCs/>
        </w:rPr>
        <w:t xml:space="preserve"> </w:t>
      </w:r>
      <w:r w:rsidR="006261F9" w:rsidRPr="000E2A8F">
        <w:rPr>
          <w:i/>
          <w:iCs/>
        </w:rPr>
        <w:t xml:space="preserve">však tak běžné na pojistném trhu není a je </w:t>
      </w:r>
      <w:r w:rsidR="00C81A1E" w:rsidRPr="000E2A8F">
        <w:rPr>
          <w:i/>
          <w:iCs/>
        </w:rPr>
        <w:t xml:space="preserve">tak </w:t>
      </w:r>
      <w:r w:rsidR="006261F9" w:rsidRPr="000E2A8F">
        <w:rPr>
          <w:i/>
          <w:iCs/>
        </w:rPr>
        <w:t>potřeba</w:t>
      </w:r>
      <w:r w:rsidR="00F53171" w:rsidRPr="000E2A8F">
        <w:rPr>
          <w:i/>
          <w:iCs/>
        </w:rPr>
        <w:t xml:space="preserve"> si</w:t>
      </w:r>
      <w:r w:rsidR="006261F9" w:rsidRPr="000E2A8F">
        <w:rPr>
          <w:i/>
          <w:iCs/>
        </w:rPr>
        <w:t xml:space="preserve"> </w:t>
      </w:r>
      <w:r w:rsidR="000166FB" w:rsidRPr="000E2A8F">
        <w:rPr>
          <w:i/>
          <w:iCs/>
        </w:rPr>
        <w:t>ohlídat</w:t>
      </w:r>
      <w:r w:rsidR="006261F9" w:rsidRPr="000E2A8F">
        <w:rPr>
          <w:i/>
          <w:iCs/>
        </w:rPr>
        <w:t>, zda ho pojišťovna nabízí již v základní variantě, nebo pouze jako připojištěn</w:t>
      </w:r>
      <w:r w:rsidR="003815E3" w:rsidRPr="000E2A8F">
        <w:rPr>
          <w:i/>
          <w:iCs/>
        </w:rPr>
        <w:t>í</w:t>
      </w:r>
      <w:r w:rsidR="006261F9" w:rsidRPr="000E2A8F">
        <w:rPr>
          <w:i/>
          <w:iCs/>
        </w:rPr>
        <w:t>.</w:t>
      </w:r>
      <w:r w:rsidR="00161442" w:rsidRPr="000E2A8F">
        <w:rPr>
          <w:i/>
          <w:iCs/>
        </w:rPr>
        <w:t>“</w:t>
      </w:r>
    </w:p>
    <w:p w14:paraId="3DB9EB10" w14:textId="043F689B" w:rsidR="000E2A8F" w:rsidRPr="000E2A8F" w:rsidRDefault="000E2A8F" w:rsidP="006261F9">
      <w:pPr>
        <w:rPr>
          <w:i/>
          <w:iCs/>
        </w:rPr>
      </w:pPr>
    </w:p>
    <w:p w14:paraId="014490EF" w14:textId="33B92D2C" w:rsidR="00342AF0" w:rsidRDefault="006261F9" w:rsidP="006261F9">
      <w:r>
        <w:t>Může nastat i situace, kdy dům vyhoří kvůli závadě FVE panelů a požár se rozšíří na majetek</w:t>
      </w:r>
      <w:r w:rsidR="003B6A74">
        <w:t xml:space="preserve"> poblíž</w:t>
      </w:r>
      <w:r>
        <w:t>. Proto je důležité promyslet si také pojištění odpovědnosti vyplývající z</w:t>
      </w:r>
      <w:r w:rsidR="00F542EB">
        <w:t> </w:t>
      </w:r>
      <w:r>
        <w:t>vlastnictví nemovitosti</w:t>
      </w:r>
      <w:r w:rsidR="00F542EB">
        <w:t xml:space="preserve">: </w:t>
      </w:r>
      <w:r w:rsidR="003024F0" w:rsidRPr="00041CF6">
        <w:rPr>
          <w:i/>
          <w:iCs/>
        </w:rPr>
        <w:t>„</w:t>
      </w:r>
      <w:r w:rsidRPr="00041CF6">
        <w:rPr>
          <w:i/>
          <w:iCs/>
        </w:rPr>
        <w:t xml:space="preserve">Pojištění by mělo </w:t>
      </w:r>
      <w:r w:rsidR="004630DE">
        <w:rPr>
          <w:i/>
          <w:iCs/>
        </w:rPr>
        <w:t>pokrývat</w:t>
      </w:r>
      <w:r w:rsidRPr="00041CF6">
        <w:rPr>
          <w:i/>
          <w:iCs/>
        </w:rPr>
        <w:t xml:space="preserve"> </w:t>
      </w:r>
      <w:r w:rsidR="00DD3504">
        <w:rPr>
          <w:i/>
          <w:iCs/>
        </w:rPr>
        <w:t xml:space="preserve">i </w:t>
      </w:r>
      <w:r w:rsidRPr="00041CF6">
        <w:rPr>
          <w:i/>
          <w:iCs/>
        </w:rPr>
        <w:t>rizik</w:t>
      </w:r>
      <w:r w:rsidR="00041CF6">
        <w:rPr>
          <w:i/>
          <w:iCs/>
        </w:rPr>
        <w:t>o</w:t>
      </w:r>
      <w:r w:rsidR="004630DE">
        <w:rPr>
          <w:i/>
          <w:iCs/>
        </w:rPr>
        <w:t xml:space="preserve"> </w:t>
      </w:r>
      <w:r w:rsidR="00DD3504" w:rsidRPr="00DD3504">
        <w:rPr>
          <w:i/>
          <w:iCs/>
        </w:rPr>
        <w:t>odpovědnosti z vlastnictví nemovitosti</w:t>
      </w:r>
      <w:r w:rsidRPr="00041CF6">
        <w:rPr>
          <w:i/>
          <w:iCs/>
        </w:rPr>
        <w:t>. Kryje pak škody nebo újmy vyplývající z vlastnictví nemovitosti</w:t>
      </w:r>
      <w:r w:rsidR="00C37A00">
        <w:rPr>
          <w:i/>
          <w:iCs/>
        </w:rPr>
        <w:t>, tedy i ty</w:t>
      </w:r>
      <w:r w:rsidRPr="00041CF6">
        <w:rPr>
          <w:i/>
          <w:iCs/>
        </w:rPr>
        <w:t xml:space="preserve"> způsobené fotovoltaikou,</w:t>
      </w:r>
      <w:r w:rsidR="003024F0" w:rsidRPr="00041CF6">
        <w:rPr>
          <w:i/>
          <w:iCs/>
        </w:rPr>
        <w:t>“</w:t>
      </w:r>
      <w:r>
        <w:t xml:space="preserve"> </w:t>
      </w:r>
      <w:r w:rsidR="006E5E5C">
        <w:t>pokračuje</w:t>
      </w:r>
      <w:r w:rsidR="00581FDA">
        <w:t xml:space="preserve"> Irena Jakobová.</w:t>
      </w:r>
    </w:p>
    <w:p w14:paraId="2F8C984A" w14:textId="2AC93CB9" w:rsidR="002E54F5" w:rsidRPr="00BE45D2" w:rsidRDefault="002E54F5" w:rsidP="006261F9">
      <w:r>
        <w:rPr>
          <w:i/>
          <w:iCs/>
        </w:rPr>
        <w:t>„</w:t>
      </w:r>
      <w:r w:rsidRPr="002E54F5">
        <w:rPr>
          <w:i/>
          <w:iCs/>
        </w:rPr>
        <w:t>Zajistěte, aby navrhovaný systém solárních panelů byl plně přizpůsoben vašim energetickým potřebám a počítal i s možností budoucího rozšíření,</w:t>
      </w:r>
      <w:r>
        <w:rPr>
          <w:i/>
          <w:iCs/>
        </w:rPr>
        <w:t>“</w:t>
      </w:r>
      <w:r w:rsidRPr="002E54F5">
        <w:t xml:space="preserve"> </w:t>
      </w:r>
      <w:r w:rsidR="00FA52F4">
        <w:t>doplňuje</w:t>
      </w:r>
      <w:r w:rsidRPr="002E54F5">
        <w:t xml:space="preserve"> Michal Leština, obchodní ředitel společnosti Enedom</w:t>
      </w:r>
      <w:r w:rsidR="00BE45D2">
        <w:t>.</w:t>
      </w:r>
      <w:r w:rsidRPr="002E54F5">
        <w:t xml:space="preserve"> </w:t>
      </w:r>
      <w:r w:rsidRPr="002379C0">
        <w:rPr>
          <w:i/>
          <w:iCs/>
        </w:rPr>
        <w:t>„Systém, který je na míru vašim požadavkům, bude robustnější a odolnější vůči potenciálním komplikacím, což minimalizuje riziko budoucích problémů</w:t>
      </w:r>
      <w:r w:rsidR="00BE45D2">
        <w:rPr>
          <w:i/>
          <w:iCs/>
        </w:rPr>
        <w:t>,</w:t>
      </w:r>
      <w:r w:rsidRPr="002379C0">
        <w:rPr>
          <w:i/>
          <w:iCs/>
        </w:rPr>
        <w:t>"</w:t>
      </w:r>
      <w:r w:rsidR="00BE45D2">
        <w:rPr>
          <w:i/>
          <w:iCs/>
        </w:rPr>
        <w:t xml:space="preserve"> </w:t>
      </w:r>
      <w:r w:rsidR="00BE45D2">
        <w:t>dodává Michal Leština.</w:t>
      </w:r>
    </w:p>
    <w:p w14:paraId="66655084" w14:textId="6D53EFF0" w:rsidR="00F46C72" w:rsidRDefault="006261F9" w:rsidP="006261F9">
      <w:r>
        <w:t xml:space="preserve">Při sjednávání pojištění </w:t>
      </w:r>
      <w:r w:rsidR="002C5A45">
        <w:t>fotovoltaiky</w:t>
      </w:r>
      <w:r>
        <w:t xml:space="preserve"> je tedy třeba pečlivě analyzovat podmínky pojistné smlouvy a v případě nejasností se poradit s odborníky. Jen tak bude</w:t>
      </w:r>
      <w:r w:rsidR="0030492E">
        <w:t>te jako vlastníci</w:t>
      </w:r>
      <w:r>
        <w:t xml:space="preserve"> fotovoltai</w:t>
      </w:r>
      <w:r w:rsidR="0030492E">
        <w:t>ky</w:t>
      </w:r>
      <w:r>
        <w:t xml:space="preserve"> skutečně chráněn</w:t>
      </w:r>
      <w:r w:rsidR="0030492E">
        <w:t>i</w:t>
      </w:r>
      <w:r>
        <w:t xml:space="preserve"> pro případ nenadálých událostí.</w:t>
      </w:r>
    </w:p>
    <w:p w14:paraId="7B8AA5C5" w14:textId="77777777" w:rsidR="00DB13BD" w:rsidRDefault="00DB13BD" w:rsidP="00C00401"/>
    <w:p w14:paraId="57CEC546" w14:textId="438C61A4" w:rsidR="00712072" w:rsidRPr="00F46C72" w:rsidRDefault="00712072" w:rsidP="00C00401">
      <w:pPr>
        <w:rPr>
          <w:rFonts w:cs="Open Sans"/>
        </w:rPr>
      </w:pPr>
      <w:r w:rsidRPr="0085622D">
        <w:rPr>
          <w:rFonts w:cs="Open Sans"/>
          <w:i/>
          <w:iCs/>
          <w:sz w:val="20"/>
          <w:szCs w:val="20"/>
        </w:rPr>
        <w:t>O společnosti FinGO:</w:t>
      </w:r>
    </w:p>
    <w:p w14:paraId="3272E8CB" w14:textId="77777777" w:rsidR="00712072" w:rsidRPr="0085622D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0398877F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85622D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C609" w14:textId="77777777" w:rsidR="00876F1A" w:rsidRDefault="00876F1A" w:rsidP="00C00401">
      <w:r>
        <w:separator/>
      </w:r>
    </w:p>
  </w:endnote>
  <w:endnote w:type="continuationSeparator" w:id="0">
    <w:p w14:paraId="0ACB20EC" w14:textId="77777777" w:rsidR="00876F1A" w:rsidRDefault="00876F1A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24F9" w14:textId="77777777" w:rsidR="00876F1A" w:rsidRDefault="00876F1A" w:rsidP="00C00401">
      <w:r>
        <w:separator/>
      </w:r>
    </w:p>
  </w:footnote>
  <w:footnote w:type="continuationSeparator" w:id="0">
    <w:p w14:paraId="09676C6E" w14:textId="77777777" w:rsidR="00876F1A" w:rsidRDefault="00876F1A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658B"/>
    <w:rsid w:val="000073D8"/>
    <w:rsid w:val="00010B20"/>
    <w:rsid w:val="000130A7"/>
    <w:rsid w:val="000166FB"/>
    <w:rsid w:val="000177F2"/>
    <w:rsid w:val="000232BB"/>
    <w:rsid w:val="00027827"/>
    <w:rsid w:val="00032B9B"/>
    <w:rsid w:val="00035827"/>
    <w:rsid w:val="00041CF6"/>
    <w:rsid w:val="000460C4"/>
    <w:rsid w:val="00046406"/>
    <w:rsid w:val="000514DD"/>
    <w:rsid w:val="00052C56"/>
    <w:rsid w:val="00063A45"/>
    <w:rsid w:val="00065953"/>
    <w:rsid w:val="00073C2D"/>
    <w:rsid w:val="000761B4"/>
    <w:rsid w:val="00076806"/>
    <w:rsid w:val="0008245D"/>
    <w:rsid w:val="00083A38"/>
    <w:rsid w:val="00092FF4"/>
    <w:rsid w:val="00094ABB"/>
    <w:rsid w:val="000962CF"/>
    <w:rsid w:val="000970DD"/>
    <w:rsid w:val="000B0146"/>
    <w:rsid w:val="000B6269"/>
    <w:rsid w:val="000D6645"/>
    <w:rsid w:val="000D6A46"/>
    <w:rsid w:val="000D6D02"/>
    <w:rsid w:val="000E0D1B"/>
    <w:rsid w:val="000E2A8F"/>
    <w:rsid w:val="0010033D"/>
    <w:rsid w:val="00100EF2"/>
    <w:rsid w:val="00114A22"/>
    <w:rsid w:val="00123CBB"/>
    <w:rsid w:val="00136991"/>
    <w:rsid w:val="00141690"/>
    <w:rsid w:val="00145A00"/>
    <w:rsid w:val="00155502"/>
    <w:rsid w:val="00160E3C"/>
    <w:rsid w:val="00161442"/>
    <w:rsid w:val="001653DF"/>
    <w:rsid w:val="001726F3"/>
    <w:rsid w:val="00180E6A"/>
    <w:rsid w:val="001842E5"/>
    <w:rsid w:val="001946FC"/>
    <w:rsid w:val="001A0D25"/>
    <w:rsid w:val="001A1292"/>
    <w:rsid w:val="001A1D0A"/>
    <w:rsid w:val="001A2107"/>
    <w:rsid w:val="001A21A3"/>
    <w:rsid w:val="001B4EA0"/>
    <w:rsid w:val="001C1F70"/>
    <w:rsid w:val="001C434C"/>
    <w:rsid w:val="001D588D"/>
    <w:rsid w:val="001E30CC"/>
    <w:rsid w:val="001E6AB9"/>
    <w:rsid w:val="001E6F3F"/>
    <w:rsid w:val="001E7717"/>
    <w:rsid w:val="002049BE"/>
    <w:rsid w:val="00204ED4"/>
    <w:rsid w:val="00211D63"/>
    <w:rsid w:val="00217E22"/>
    <w:rsid w:val="00221487"/>
    <w:rsid w:val="00222C93"/>
    <w:rsid w:val="00233E02"/>
    <w:rsid w:val="002379C0"/>
    <w:rsid w:val="00245AAA"/>
    <w:rsid w:val="00251351"/>
    <w:rsid w:val="00257F3E"/>
    <w:rsid w:val="002639B4"/>
    <w:rsid w:val="00280C2B"/>
    <w:rsid w:val="00284142"/>
    <w:rsid w:val="00287DF5"/>
    <w:rsid w:val="002A1B55"/>
    <w:rsid w:val="002A53DA"/>
    <w:rsid w:val="002A62CB"/>
    <w:rsid w:val="002B70E7"/>
    <w:rsid w:val="002C2E3A"/>
    <w:rsid w:val="002C382A"/>
    <w:rsid w:val="002C5A45"/>
    <w:rsid w:val="002D21FA"/>
    <w:rsid w:val="002D4EE4"/>
    <w:rsid w:val="002E54F5"/>
    <w:rsid w:val="002F5FAF"/>
    <w:rsid w:val="003024F0"/>
    <w:rsid w:val="0030492E"/>
    <w:rsid w:val="003060EB"/>
    <w:rsid w:val="00307DE5"/>
    <w:rsid w:val="00315B04"/>
    <w:rsid w:val="00320C20"/>
    <w:rsid w:val="00330807"/>
    <w:rsid w:val="00331594"/>
    <w:rsid w:val="003319EC"/>
    <w:rsid w:val="00334FAF"/>
    <w:rsid w:val="00342AF0"/>
    <w:rsid w:val="00350AAF"/>
    <w:rsid w:val="0035357F"/>
    <w:rsid w:val="0037171D"/>
    <w:rsid w:val="003760BD"/>
    <w:rsid w:val="00376685"/>
    <w:rsid w:val="00380ED4"/>
    <w:rsid w:val="003815E3"/>
    <w:rsid w:val="00387642"/>
    <w:rsid w:val="003A04E7"/>
    <w:rsid w:val="003A162E"/>
    <w:rsid w:val="003A354B"/>
    <w:rsid w:val="003B238C"/>
    <w:rsid w:val="003B23D1"/>
    <w:rsid w:val="003B4005"/>
    <w:rsid w:val="003B6A74"/>
    <w:rsid w:val="003D58BA"/>
    <w:rsid w:val="003E1DFE"/>
    <w:rsid w:val="003E396C"/>
    <w:rsid w:val="003E5D6E"/>
    <w:rsid w:val="003F20AC"/>
    <w:rsid w:val="00414E7C"/>
    <w:rsid w:val="004173C5"/>
    <w:rsid w:val="00427184"/>
    <w:rsid w:val="0042731D"/>
    <w:rsid w:val="00432F8F"/>
    <w:rsid w:val="00435F26"/>
    <w:rsid w:val="00452C38"/>
    <w:rsid w:val="004630DE"/>
    <w:rsid w:val="00463F22"/>
    <w:rsid w:val="00465D61"/>
    <w:rsid w:val="00465E22"/>
    <w:rsid w:val="00466237"/>
    <w:rsid w:val="004665DB"/>
    <w:rsid w:val="004741F4"/>
    <w:rsid w:val="00480D15"/>
    <w:rsid w:val="004866AD"/>
    <w:rsid w:val="004877F4"/>
    <w:rsid w:val="004907BA"/>
    <w:rsid w:val="0049585A"/>
    <w:rsid w:val="004A4E19"/>
    <w:rsid w:val="004C50E4"/>
    <w:rsid w:val="004D030F"/>
    <w:rsid w:val="004E41B1"/>
    <w:rsid w:val="005002F0"/>
    <w:rsid w:val="00517194"/>
    <w:rsid w:val="00523422"/>
    <w:rsid w:val="00523961"/>
    <w:rsid w:val="00542979"/>
    <w:rsid w:val="005436D2"/>
    <w:rsid w:val="00547331"/>
    <w:rsid w:val="0055794D"/>
    <w:rsid w:val="00567B61"/>
    <w:rsid w:val="005737A5"/>
    <w:rsid w:val="00581AC6"/>
    <w:rsid w:val="00581FDA"/>
    <w:rsid w:val="00583C0E"/>
    <w:rsid w:val="00585167"/>
    <w:rsid w:val="005936A5"/>
    <w:rsid w:val="005970E4"/>
    <w:rsid w:val="005A3AF4"/>
    <w:rsid w:val="005A4358"/>
    <w:rsid w:val="005B2544"/>
    <w:rsid w:val="005C00E6"/>
    <w:rsid w:val="005C43E7"/>
    <w:rsid w:val="005C5272"/>
    <w:rsid w:val="005D5F6D"/>
    <w:rsid w:val="005E2C7A"/>
    <w:rsid w:val="005E3B20"/>
    <w:rsid w:val="005F5D29"/>
    <w:rsid w:val="00601121"/>
    <w:rsid w:val="00604BAA"/>
    <w:rsid w:val="00605586"/>
    <w:rsid w:val="0061589B"/>
    <w:rsid w:val="00625B6D"/>
    <w:rsid w:val="006261F9"/>
    <w:rsid w:val="00627190"/>
    <w:rsid w:val="00633335"/>
    <w:rsid w:val="00640C88"/>
    <w:rsid w:val="0065529F"/>
    <w:rsid w:val="006569AC"/>
    <w:rsid w:val="00671152"/>
    <w:rsid w:val="0068301F"/>
    <w:rsid w:val="00690A80"/>
    <w:rsid w:val="006A1252"/>
    <w:rsid w:val="006A1663"/>
    <w:rsid w:val="006A68AF"/>
    <w:rsid w:val="006A6E08"/>
    <w:rsid w:val="006B3147"/>
    <w:rsid w:val="006B5CF3"/>
    <w:rsid w:val="006C0694"/>
    <w:rsid w:val="006E290E"/>
    <w:rsid w:val="006E5E5C"/>
    <w:rsid w:val="006F1D3A"/>
    <w:rsid w:val="006F2B8E"/>
    <w:rsid w:val="006F50FA"/>
    <w:rsid w:val="006F7EA4"/>
    <w:rsid w:val="00701CE2"/>
    <w:rsid w:val="00712072"/>
    <w:rsid w:val="00714664"/>
    <w:rsid w:val="0071539D"/>
    <w:rsid w:val="0071584B"/>
    <w:rsid w:val="007211E6"/>
    <w:rsid w:val="0073629A"/>
    <w:rsid w:val="00736FB4"/>
    <w:rsid w:val="00740EB7"/>
    <w:rsid w:val="007447AA"/>
    <w:rsid w:val="00745876"/>
    <w:rsid w:val="007517BE"/>
    <w:rsid w:val="00751C55"/>
    <w:rsid w:val="007570DA"/>
    <w:rsid w:val="00766084"/>
    <w:rsid w:val="0076759E"/>
    <w:rsid w:val="00770401"/>
    <w:rsid w:val="00772295"/>
    <w:rsid w:val="00775798"/>
    <w:rsid w:val="00775DDB"/>
    <w:rsid w:val="007774BA"/>
    <w:rsid w:val="00780CC5"/>
    <w:rsid w:val="00787BE3"/>
    <w:rsid w:val="00792601"/>
    <w:rsid w:val="0079453F"/>
    <w:rsid w:val="00795BB7"/>
    <w:rsid w:val="0079C103"/>
    <w:rsid w:val="007A0EAA"/>
    <w:rsid w:val="007A5EA9"/>
    <w:rsid w:val="007B0B03"/>
    <w:rsid w:val="007D4412"/>
    <w:rsid w:val="007D7647"/>
    <w:rsid w:val="007E2628"/>
    <w:rsid w:val="007F4550"/>
    <w:rsid w:val="00802969"/>
    <w:rsid w:val="00803EB2"/>
    <w:rsid w:val="00804C96"/>
    <w:rsid w:val="00807679"/>
    <w:rsid w:val="008118A6"/>
    <w:rsid w:val="008210F1"/>
    <w:rsid w:val="0083675C"/>
    <w:rsid w:val="008435B7"/>
    <w:rsid w:val="008463DB"/>
    <w:rsid w:val="00854D1B"/>
    <w:rsid w:val="0085622D"/>
    <w:rsid w:val="008575AC"/>
    <w:rsid w:val="00863DB8"/>
    <w:rsid w:val="008725ED"/>
    <w:rsid w:val="008769C2"/>
    <w:rsid w:val="00876F1A"/>
    <w:rsid w:val="00877CD1"/>
    <w:rsid w:val="00893CF1"/>
    <w:rsid w:val="00896196"/>
    <w:rsid w:val="0089657F"/>
    <w:rsid w:val="008A6C2D"/>
    <w:rsid w:val="008B3101"/>
    <w:rsid w:val="008B76D7"/>
    <w:rsid w:val="008C0488"/>
    <w:rsid w:val="008C331D"/>
    <w:rsid w:val="008C39EB"/>
    <w:rsid w:val="008D6DA3"/>
    <w:rsid w:val="008E3EA0"/>
    <w:rsid w:val="008E4261"/>
    <w:rsid w:val="008E5E3C"/>
    <w:rsid w:val="008F15FD"/>
    <w:rsid w:val="008F1B78"/>
    <w:rsid w:val="008F4BB2"/>
    <w:rsid w:val="008F7DD5"/>
    <w:rsid w:val="00900CC8"/>
    <w:rsid w:val="00900FC8"/>
    <w:rsid w:val="00903430"/>
    <w:rsid w:val="00903DAF"/>
    <w:rsid w:val="00907A2C"/>
    <w:rsid w:val="00912EE6"/>
    <w:rsid w:val="009136E9"/>
    <w:rsid w:val="00921DD5"/>
    <w:rsid w:val="00924E12"/>
    <w:rsid w:val="0093300D"/>
    <w:rsid w:val="00934C71"/>
    <w:rsid w:val="00942094"/>
    <w:rsid w:val="009422C4"/>
    <w:rsid w:val="009464F0"/>
    <w:rsid w:val="00951667"/>
    <w:rsid w:val="009563F0"/>
    <w:rsid w:val="0096059C"/>
    <w:rsid w:val="0096146E"/>
    <w:rsid w:val="0096395A"/>
    <w:rsid w:val="009675DB"/>
    <w:rsid w:val="009726B3"/>
    <w:rsid w:val="00977E0B"/>
    <w:rsid w:val="00985B26"/>
    <w:rsid w:val="009868A4"/>
    <w:rsid w:val="00990C10"/>
    <w:rsid w:val="0099159B"/>
    <w:rsid w:val="009943C1"/>
    <w:rsid w:val="009968CC"/>
    <w:rsid w:val="009A6856"/>
    <w:rsid w:val="009B2515"/>
    <w:rsid w:val="009B404E"/>
    <w:rsid w:val="009B6497"/>
    <w:rsid w:val="009C33BB"/>
    <w:rsid w:val="009C582A"/>
    <w:rsid w:val="00A00D0C"/>
    <w:rsid w:val="00A00E29"/>
    <w:rsid w:val="00A025CE"/>
    <w:rsid w:val="00A12266"/>
    <w:rsid w:val="00A25E47"/>
    <w:rsid w:val="00A30F25"/>
    <w:rsid w:val="00A37C88"/>
    <w:rsid w:val="00A40B33"/>
    <w:rsid w:val="00A44B03"/>
    <w:rsid w:val="00A50422"/>
    <w:rsid w:val="00A55C70"/>
    <w:rsid w:val="00A64445"/>
    <w:rsid w:val="00A67316"/>
    <w:rsid w:val="00A704E3"/>
    <w:rsid w:val="00A770A2"/>
    <w:rsid w:val="00A8163E"/>
    <w:rsid w:val="00A923C5"/>
    <w:rsid w:val="00AA262C"/>
    <w:rsid w:val="00AB0DC6"/>
    <w:rsid w:val="00AB0F6F"/>
    <w:rsid w:val="00AB5CB4"/>
    <w:rsid w:val="00AC56F9"/>
    <w:rsid w:val="00AC7B69"/>
    <w:rsid w:val="00AE66D3"/>
    <w:rsid w:val="00AF1D50"/>
    <w:rsid w:val="00AF69E3"/>
    <w:rsid w:val="00B0017B"/>
    <w:rsid w:val="00B05318"/>
    <w:rsid w:val="00B07FD3"/>
    <w:rsid w:val="00B120F4"/>
    <w:rsid w:val="00B12756"/>
    <w:rsid w:val="00B13DE2"/>
    <w:rsid w:val="00B164B1"/>
    <w:rsid w:val="00B20DE5"/>
    <w:rsid w:val="00B21DC7"/>
    <w:rsid w:val="00B22509"/>
    <w:rsid w:val="00B33F2B"/>
    <w:rsid w:val="00B37005"/>
    <w:rsid w:val="00B417EB"/>
    <w:rsid w:val="00B448AC"/>
    <w:rsid w:val="00B521F6"/>
    <w:rsid w:val="00B61EF6"/>
    <w:rsid w:val="00B711B4"/>
    <w:rsid w:val="00B75A21"/>
    <w:rsid w:val="00BA0D1B"/>
    <w:rsid w:val="00BB4CBA"/>
    <w:rsid w:val="00BB7DEE"/>
    <w:rsid w:val="00BC4964"/>
    <w:rsid w:val="00BD0DBD"/>
    <w:rsid w:val="00BE2144"/>
    <w:rsid w:val="00BE45D2"/>
    <w:rsid w:val="00BF008A"/>
    <w:rsid w:val="00BF6153"/>
    <w:rsid w:val="00C00401"/>
    <w:rsid w:val="00C035DC"/>
    <w:rsid w:val="00C10D7B"/>
    <w:rsid w:val="00C164FC"/>
    <w:rsid w:val="00C2341A"/>
    <w:rsid w:val="00C33D9C"/>
    <w:rsid w:val="00C3652F"/>
    <w:rsid w:val="00C37A00"/>
    <w:rsid w:val="00C37F48"/>
    <w:rsid w:val="00C4358C"/>
    <w:rsid w:val="00C43B7E"/>
    <w:rsid w:val="00C5060F"/>
    <w:rsid w:val="00C51182"/>
    <w:rsid w:val="00C52D76"/>
    <w:rsid w:val="00C6449E"/>
    <w:rsid w:val="00C71AF3"/>
    <w:rsid w:val="00C72C31"/>
    <w:rsid w:val="00C77369"/>
    <w:rsid w:val="00C81A1E"/>
    <w:rsid w:val="00C8279B"/>
    <w:rsid w:val="00C82F07"/>
    <w:rsid w:val="00C872FA"/>
    <w:rsid w:val="00C93FFF"/>
    <w:rsid w:val="00C97907"/>
    <w:rsid w:val="00CA2DF4"/>
    <w:rsid w:val="00CA679E"/>
    <w:rsid w:val="00CB75B8"/>
    <w:rsid w:val="00CC1AC9"/>
    <w:rsid w:val="00CC49CF"/>
    <w:rsid w:val="00CC4E6E"/>
    <w:rsid w:val="00CD7CB4"/>
    <w:rsid w:val="00CE36CE"/>
    <w:rsid w:val="00CF09EA"/>
    <w:rsid w:val="00CF6706"/>
    <w:rsid w:val="00CF763E"/>
    <w:rsid w:val="00D0331D"/>
    <w:rsid w:val="00D11C64"/>
    <w:rsid w:val="00D20C22"/>
    <w:rsid w:val="00D24664"/>
    <w:rsid w:val="00D250C7"/>
    <w:rsid w:val="00D275E1"/>
    <w:rsid w:val="00D35FAC"/>
    <w:rsid w:val="00D51B1B"/>
    <w:rsid w:val="00D525EB"/>
    <w:rsid w:val="00D54B7E"/>
    <w:rsid w:val="00D613ED"/>
    <w:rsid w:val="00D6706A"/>
    <w:rsid w:val="00D742F3"/>
    <w:rsid w:val="00D76BFE"/>
    <w:rsid w:val="00D7710D"/>
    <w:rsid w:val="00D773A8"/>
    <w:rsid w:val="00D81965"/>
    <w:rsid w:val="00D83D75"/>
    <w:rsid w:val="00D86F63"/>
    <w:rsid w:val="00DA3E8C"/>
    <w:rsid w:val="00DA6606"/>
    <w:rsid w:val="00DA6895"/>
    <w:rsid w:val="00DB13BD"/>
    <w:rsid w:val="00DC040C"/>
    <w:rsid w:val="00DC73BB"/>
    <w:rsid w:val="00DD0934"/>
    <w:rsid w:val="00DD14F7"/>
    <w:rsid w:val="00DD3504"/>
    <w:rsid w:val="00DE551F"/>
    <w:rsid w:val="00DF2E9C"/>
    <w:rsid w:val="00DF5859"/>
    <w:rsid w:val="00E04DD7"/>
    <w:rsid w:val="00E07AB6"/>
    <w:rsid w:val="00E12436"/>
    <w:rsid w:val="00E1263A"/>
    <w:rsid w:val="00E14893"/>
    <w:rsid w:val="00E20F7F"/>
    <w:rsid w:val="00E21E20"/>
    <w:rsid w:val="00E2317D"/>
    <w:rsid w:val="00E3284F"/>
    <w:rsid w:val="00E37871"/>
    <w:rsid w:val="00E37F04"/>
    <w:rsid w:val="00E40B7D"/>
    <w:rsid w:val="00E42C22"/>
    <w:rsid w:val="00E47ADA"/>
    <w:rsid w:val="00E50585"/>
    <w:rsid w:val="00E537B6"/>
    <w:rsid w:val="00E75A42"/>
    <w:rsid w:val="00E77E9F"/>
    <w:rsid w:val="00E90531"/>
    <w:rsid w:val="00E909D0"/>
    <w:rsid w:val="00E921A2"/>
    <w:rsid w:val="00EA0317"/>
    <w:rsid w:val="00EA4F3A"/>
    <w:rsid w:val="00EB106F"/>
    <w:rsid w:val="00EC3B34"/>
    <w:rsid w:val="00ED0B54"/>
    <w:rsid w:val="00ED3218"/>
    <w:rsid w:val="00EE004C"/>
    <w:rsid w:val="00EE60A2"/>
    <w:rsid w:val="00EF5267"/>
    <w:rsid w:val="00F02578"/>
    <w:rsid w:val="00F06373"/>
    <w:rsid w:val="00F12AAE"/>
    <w:rsid w:val="00F13F91"/>
    <w:rsid w:val="00F17089"/>
    <w:rsid w:val="00F17816"/>
    <w:rsid w:val="00F2379E"/>
    <w:rsid w:val="00F3163B"/>
    <w:rsid w:val="00F32CCA"/>
    <w:rsid w:val="00F33647"/>
    <w:rsid w:val="00F37599"/>
    <w:rsid w:val="00F43C57"/>
    <w:rsid w:val="00F44CAB"/>
    <w:rsid w:val="00F463C6"/>
    <w:rsid w:val="00F46C72"/>
    <w:rsid w:val="00F47D7B"/>
    <w:rsid w:val="00F5087F"/>
    <w:rsid w:val="00F53171"/>
    <w:rsid w:val="00F53CB5"/>
    <w:rsid w:val="00F542EB"/>
    <w:rsid w:val="00F6215F"/>
    <w:rsid w:val="00F643F8"/>
    <w:rsid w:val="00F6444A"/>
    <w:rsid w:val="00F662C3"/>
    <w:rsid w:val="00F67211"/>
    <w:rsid w:val="00F72A42"/>
    <w:rsid w:val="00F72AE4"/>
    <w:rsid w:val="00F74EC2"/>
    <w:rsid w:val="00F76739"/>
    <w:rsid w:val="00F80D60"/>
    <w:rsid w:val="00F815C0"/>
    <w:rsid w:val="00F84883"/>
    <w:rsid w:val="00F91AA2"/>
    <w:rsid w:val="00FA4489"/>
    <w:rsid w:val="00FA52F4"/>
    <w:rsid w:val="00FB2B67"/>
    <w:rsid w:val="00FD1005"/>
    <w:rsid w:val="00FD3481"/>
    <w:rsid w:val="00FE09F8"/>
    <w:rsid w:val="00FE36EA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facebook.com/fingo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fingocz3140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fingo-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fingo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3</TotalTime>
  <Pages>2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4</cp:revision>
  <dcterms:created xsi:type="dcterms:W3CDTF">2024-04-16T09:26:00Z</dcterms:created>
  <dcterms:modified xsi:type="dcterms:W3CDTF">2024-04-17T08:12:00Z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