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528E6FF9" w:rsidR="00667345" w:rsidRDefault="004F3FA7" w:rsidP="004F3FA7">
      <w:pPr>
        <w:spacing w:line="32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4769FC73" wp14:editId="37C33063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F3FA7" w:rsidRDefault="004F3FA7" w:rsidP="004F3FA7">
      <w:pPr>
        <w:spacing w:line="320" w:lineRule="atLeast"/>
        <w:jc w:val="both"/>
        <w:rPr>
          <w:rFonts w:cs="Arial"/>
          <w:b/>
          <w:bCs/>
        </w:rPr>
      </w:pPr>
    </w:p>
    <w:p w14:paraId="29D6B04F" w14:textId="63D9287B" w:rsidR="004C5830" w:rsidRDefault="005E0531" w:rsidP="5F3D940F">
      <w:pPr>
        <w:spacing w:line="320" w:lineRule="atLeast"/>
        <w:rPr>
          <w:rFonts w:cs="Arial"/>
          <w:b/>
          <w:bCs/>
        </w:rPr>
      </w:pPr>
      <w:r w:rsidRPr="5F3D940F">
        <w:rPr>
          <w:rFonts w:cs="Arial"/>
          <w:b/>
          <w:bCs/>
        </w:rPr>
        <w:t xml:space="preserve">TISKOVÁ </w:t>
      </w:r>
      <w:r w:rsidR="008F3709" w:rsidRPr="5F3D940F">
        <w:rPr>
          <w:rFonts w:cs="Arial"/>
          <w:b/>
          <w:bCs/>
        </w:rPr>
        <w:t xml:space="preserve">ZPRÁVA         </w:t>
      </w:r>
      <w:r w:rsidR="004951DA" w:rsidRPr="5F3D940F">
        <w:rPr>
          <w:rFonts w:cs="Arial"/>
          <w:b/>
          <w:bCs/>
        </w:rPr>
        <w:t xml:space="preserve">                                                                             </w:t>
      </w:r>
      <w:r w:rsidR="00712A58">
        <w:rPr>
          <w:rFonts w:cs="Arial"/>
          <w:b/>
          <w:bCs/>
        </w:rPr>
        <w:t>21</w:t>
      </w:r>
      <w:r w:rsidR="00190E29" w:rsidRPr="5F3D940F">
        <w:rPr>
          <w:rFonts w:cs="Arial"/>
          <w:b/>
          <w:bCs/>
        </w:rPr>
        <w:t>.</w:t>
      </w:r>
      <w:r w:rsidR="009A4D7C" w:rsidRPr="5F3D940F">
        <w:rPr>
          <w:rFonts w:cs="Arial"/>
          <w:b/>
          <w:bCs/>
        </w:rPr>
        <w:t xml:space="preserve"> </w:t>
      </w:r>
      <w:r w:rsidR="000A3C13" w:rsidRPr="5F3D940F">
        <w:rPr>
          <w:rFonts w:cs="Arial"/>
          <w:b/>
          <w:bCs/>
        </w:rPr>
        <w:t>května</w:t>
      </w:r>
      <w:r w:rsidR="00A022F9" w:rsidRPr="5F3D940F">
        <w:rPr>
          <w:rFonts w:cs="Arial"/>
          <w:b/>
          <w:bCs/>
        </w:rPr>
        <w:t xml:space="preserve"> </w:t>
      </w:r>
      <w:r w:rsidR="00072FF4" w:rsidRPr="5F3D940F">
        <w:rPr>
          <w:rFonts w:cs="Arial"/>
          <w:b/>
          <w:bCs/>
        </w:rPr>
        <w:t>202</w:t>
      </w:r>
      <w:r w:rsidR="00636BEE" w:rsidRPr="5F3D940F">
        <w:rPr>
          <w:rFonts w:cs="Arial"/>
          <w:b/>
          <w:bCs/>
        </w:rPr>
        <w:t>4</w:t>
      </w:r>
    </w:p>
    <w:p w14:paraId="770E062C" w14:textId="77777777" w:rsidR="00050437" w:rsidRDefault="00050437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3FDED73" w14:textId="3E81079E" w:rsidR="001074F1" w:rsidRDefault="001074F1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722C7001">
        <w:rPr>
          <w:rFonts w:ascii="Arial" w:hAnsi="Arial" w:cs="Arial"/>
          <w:b/>
          <w:bCs/>
          <w:sz w:val="28"/>
          <w:szCs w:val="28"/>
        </w:rPr>
        <w:t xml:space="preserve">Kde </w:t>
      </w:r>
      <w:r w:rsidR="0085358A" w:rsidRPr="722C7001">
        <w:rPr>
          <w:rFonts w:ascii="Arial" w:hAnsi="Arial" w:cs="Arial"/>
          <w:b/>
          <w:bCs/>
          <w:sz w:val="28"/>
          <w:szCs w:val="28"/>
        </w:rPr>
        <w:t>lze</w:t>
      </w:r>
      <w:r w:rsidRPr="722C7001">
        <w:rPr>
          <w:rFonts w:ascii="Arial" w:hAnsi="Arial" w:cs="Arial"/>
          <w:b/>
          <w:bCs/>
          <w:sz w:val="28"/>
          <w:szCs w:val="28"/>
        </w:rPr>
        <w:t xml:space="preserve"> </w:t>
      </w:r>
      <w:r w:rsidR="0085358A" w:rsidRPr="722C7001">
        <w:rPr>
          <w:rFonts w:ascii="Arial" w:hAnsi="Arial" w:cs="Arial"/>
          <w:b/>
          <w:bCs/>
          <w:sz w:val="28"/>
          <w:szCs w:val="28"/>
        </w:rPr>
        <w:t>v</w:t>
      </w:r>
      <w:r w:rsidRPr="722C7001">
        <w:rPr>
          <w:rFonts w:ascii="Arial" w:hAnsi="Arial" w:cs="Arial"/>
          <w:b/>
          <w:bCs/>
          <w:sz w:val="28"/>
          <w:szCs w:val="28"/>
        </w:rPr>
        <w:t xml:space="preserve"> domě ušetřit energie? Společnost </w:t>
      </w:r>
      <w:proofErr w:type="spellStart"/>
      <w:r w:rsidRPr="722C7001">
        <w:rPr>
          <w:rFonts w:ascii="Arial" w:hAnsi="Arial" w:cs="Arial"/>
          <w:b/>
          <w:bCs/>
          <w:sz w:val="28"/>
          <w:szCs w:val="28"/>
        </w:rPr>
        <w:t>Wilo</w:t>
      </w:r>
      <w:proofErr w:type="spellEnd"/>
      <w:r w:rsidRPr="722C7001">
        <w:rPr>
          <w:rFonts w:ascii="Arial" w:hAnsi="Arial" w:cs="Arial"/>
          <w:b/>
          <w:bCs/>
          <w:sz w:val="28"/>
          <w:szCs w:val="28"/>
        </w:rPr>
        <w:t xml:space="preserve"> ve spolupráci s</w:t>
      </w:r>
      <w:r w:rsidR="0085358A" w:rsidRPr="722C7001">
        <w:rPr>
          <w:rFonts w:ascii="Arial" w:hAnsi="Arial" w:cs="Arial"/>
          <w:b/>
          <w:bCs/>
          <w:sz w:val="28"/>
          <w:szCs w:val="28"/>
        </w:rPr>
        <w:t> Českou radou pro šetrné budovy</w:t>
      </w:r>
      <w:r w:rsidRPr="722C7001">
        <w:rPr>
          <w:rFonts w:ascii="Arial" w:hAnsi="Arial" w:cs="Arial"/>
          <w:b/>
          <w:bCs/>
          <w:sz w:val="28"/>
          <w:szCs w:val="28"/>
        </w:rPr>
        <w:t xml:space="preserve"> připravila přehled možných opatření </w:t>
      </w:r>
    </w:p>
    <w:p w14:paraId="73DB6982" w14:textId="407A4EF2" w:rsidR="722C7001" w:rsidRDefault="722C7001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7408A9" w14:textId="4D173141" w:rsidR="722C7001" w:rsidRDefault="00E91A89" w:rsidP="722C7001">
      <w:pPr>
        <w:pStyle w:val="Normlnweb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722C7001">
        <w:rPr>
          <w:rFonts w:ascii="Arial" w:hAnsi="Arial" w:cs="Arial"/>
          <w:b/>
          <w:bCs/>
          <w:sz w:val="22"/>
          <w:szCs w:val="22"/>
        </w:rPr>
        <w:t>V době energetické krize jsme se naučili hledat možnosti, jak snížit energetickou náročnost budov. Tato otázka zůstává stále klíčová pro všechny vlastníky nebo správce nemovitostí.</w:t>
      </w:r>
      <w:r w:rsidR="00433A72" w:rsidRPr="722C7001">
        <w:rPr>
          <w:rFonts w:ascii="Arial" w:hAnsi="Arial" w:cs="Arial"/>
          <w:b/>
          <w:bCs/>
          <w:sz w:val="22"/>
          <w:szCs w:val="22"/>
        </w:rPr>
        <w:t xml:space="preserve"> Dobře známým základem je kvalitní zateplení budov. Možností vedoucích k nezanedbatelným úsporám je však celá řada. </w:t>
      </w:r>
      <w:r w:rsidR="004428C9" w:rsidRPr="722C7001">
        <w:rPr>
          <w:rFonts w:ascii="Arial" w:hAnsi="Arial" w:cs="Arial"/>
          <w:b/>
          <w:bCs/>
          <w:sz w:val="22"/>
          <w:szCs w:val="22"/>
        </w:rPr>
        <w:t xml:space="preserve">Patří k nim například </w:t>
      </w:r>
      <w:r w:rsidR="00490814" w:rsidRPr="722C7001">
        <w:rPr>
          <w:rFonts w:ascii="Arial" w:hAnsi="Arial" w:cs="Arial"/>
          <w:b/>
          <w:bCs/>
          <w:sz w:val="22"/>
          <w:szCs w:val="22"/>
        </w:rPr>
        <w:t>instalac</w:t>
      </w:r>
      <w:r w:rsidR="004428C9" w:rsidRPr="722C7001">
        <w:rPr>
          <w:rFonts w:ascii="Arial" w:hAnsi="Arial" w:cs="Arial"/>
          <w:b/>
          <w:bCs/>
          <w:sz w:val="22"/>
          <w:szCs w:val="22"/>
        </w:rPr>
        <w:t>e</w:t>
      </w:r>
      <w:r w:rsidR="00490814" w:rsidRPr="722C7001">
        <w:rPr>
          <w:rFonts w:ascii="Arial" w:hAnsi="Arial" w:cs="Arial"/>
          <w:b/>
          <w:bCs/>
          <w:sz w:val="22"/>
          <w:szCs w:val="22"/>
        </w:rPr>
        <w:t xml:space="preserve"> systémů pro rekuperaci vzduchu, </w:t>
      </w:r>
      <w:r w:rsidR="004428C9" w:rsidRPr="722C7001">
        <w:rPr>
          <w:rFonts w:ascii="Arial" w:hAnsi="Arial" w:cs="Arial"/>
          <w:b/>
          <w:bCs/>
          <w:sz w:val="22"/>
          <w:szCs w:val="22"/>
        </w:rPr>
        <w:t>využití</w:t>
      </w:r>
      <w:r w:rsidR="00490814" w:rsidRPr="722C7001">
        <w:rPr>
          <w:rFonts w:ascii="Arial" w:hAnsi="Arial" w:cs="Arial"/>
          <w:b/>
          <w:bCs/>
          <w:sz w:val="22"/>
          <w:szCs w:val="22"/>
        </w:rPr>
        <w:t xml:space="preserve"> úsporných oběhových čerpadel</w:t>
      </w:r>
      <w:r w:rsidR="004428C9" w:rsidRPr="722C7001">
        <w:rPr>
          <w:rFonts w:ascii="Arial" w:hAnsi="Arial" w:cs="Arial"/>
          <w:b/>
          <w:bCs/>
          <w:sz w:val="22"/>
          <w:szCs w:val="22"/>
        </w:rPr>
        <w:t xml:space="preserve"> či hospodárné</w:t>
      </w:r>
      <w:r w:rsidR="00490814" w:rsidRPr="722C7001">
        <w:rPr>
          <w:rFonts w:ascii="Arial" w:hAnsi="Arial" w:cs="Arial"/>
          <w:b/>
          <w:bCs/>
          <w:sz w:val="22"/>
          <w:szCs w:val="22"/>
        </w:rPr>
        <w:t xml:space="preserve"> využití šedé vody.</w:t>
      </w:r>
      <w:r w:rsidR="00490814" w:rsidRPr="722C700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01389955" w14:textId="65335572" w:rsidR="01D5A0AE" w:rsidRDefault="00312FD1" w:rsidP="08BD7151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312FD1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81792" behindDoc="1" locked="0" layoutInCell="1" allowOverlap="1" wp14:anchorId="2CBAC5EE" wp14:editId="17208064">
            <wp:simplePos x="0" y="0"/>
            <wp:positionH relativeFrom="margin">
              <wp:align>left</wp:align>
            </wp:positionH>
            <wp:positionV relativeFrom="paragraph">
              <wp:posOffset>918845</wp:posOffset>
            </wp:positionV>
            <wp:extent cx="4006850" cy="4319905"/>
            <wp:effectExtent l="0" t="0" r="0" b="4445"/>
            <wp:wrapTight wrapText="bothSides">
              <wp:wrapPolygon edited="0">
                <wp:start x="0" y="0"/>
                <wp:lineTo x="0" y="21527"/>
                <wp:lineTo x="21463" y="21527"/>
                <wp:lineTo x="21463" y="0"/>
                <wp:lineTo x="0" y="0"/>
              </wp:wrapPolygon>
            </wp:wrapTight>
            <wp:docPr id="14438458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458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767" cy="4330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C94" w:rsidRPr="08BD7151">
        <w:rPr>
          <w:rFonts w:ascii="Arial" w:hAnsi="Arial" w:cs="Arial"/>
          <w:sz w:val="22"/>
          <w:szCs w:val="22"/>
        </w:rPr>
        <w:t>Změny a inovace, které může vlastník či správce nemovitosti na cestě k její nižší energetické náročnosti učinit, můžeme rozdělit na snadno a náročněji implementovatelné. V prvním případě se bavíme o takových krocích, které nevyžadují velké investice a jejich efekt na sebe nenechá dlouho čekat. Lze s nimi tedy začít prioritně. Pro větší přehlednost jsou tyto body odlišené výraznými piktogramy.</w:t>
      </w:r>
    </w:p>
    <w:p w14:paraId="33A470B2" w14:textId="77777777" w:rsidR="00E51180" w:rsidRDefault="00E51180" w:rsidP="08BD7151">
      <w:pPr>
        <w:pStyle w:val="Normlnweb"/>
        <w:jc w:val="both"/>
        <w:rPr>
          <w:rFonts w:ascii="Arial" w:hAnsi="Arial" w:cs="Arial"/>
          <w:i/>
          <w:iCs/>
          <w:sz w:val="22"/>
          <w:szCs w:val="22"/>
        </w:rPr>
      </w:pPr>
    </w:p>
    <w:p w14:paraId="7196F9FE" w14:textId="6E3A2A02" w:rsidR="00570DDE" w:rsidRDefault="00570DDE" w:rsidP="08BD7151">
      <w:pPr>
        <w:pStyle w:val="Normlnweb"/>
        <w:jc w:val="both"/>
        <w:rPr>
          <w:rFonts w:ascii="Arial" w:hAnsi="Arial" w:cs="Arial"/>
          <w:i/>
          <w:iCs/>
          <w:sz w:val="22"/>
          <w:szCs w:val="22"/>
        </w:rPr>
      </w:pPr>
    </w:p>
    <w:p w14:paraId="75BB4CFF" w14:textId="403C526F" w:rsidR="00712A58" w:rsidRPr="00312FD1" w:rsidRDefault="00712A58" w:rsidP="007004C6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7F9D8EF4" w14:textId="77777777" w:rsidR="00712A58" w:rsidRDefault="00712A58" w:rsidP="007004C6">
      <w:pPr>
        <w:pStyle w:val="Normlnweb"/>
        <w:jc w:val="both"/>
        <w:rPr>
          <w:rFonts w:ascii="Arial" w:hAnsi="Arial" w:cs="Arial"/>
          <w:i/>
          <w:iCs/>
          <w:sz w:val="22"/>
          <w:szCs w:val="22"/>
        </w:rPr>
      </w:pPr>
    </w:p>
    <w:p w14:paraId="4CF6AB5A" w14:textId="77777777" w:rsidR="00712A58" w:rsidRDefault="00712A58" w:rsidP="007004C6">
      <w:pPr>
        <w:pStyle w:val="Normlnweb"/>
        <w:jc w:val="both"/>
        <w:rPr>
          <w:rFonts w:ascii="Arial" w:hAnsi="Arial" w:cs="Arial"/>
          <w:i/>
          <w:iCs/>
          <w:sz w:val="22"/>
          <w:szCs w:val="22"/>
        </w:rPr>
      </w:pPr>
    </w:p>
    <w:p w14:paraId="7C89ED1E" w14:textId="77777777" w:rsidR="00712A58" w:rsidRDefault="00712A58" w:rsidP="007004C6">
      <w:pPr>
        <w:pStyle w:val="Normlnweb"/>
        <w:jc w:val="both"/>
        <w:rPr>
          <w:rFonts w:ascii="Arial" w:hAnsi="Arial" w:cs="Arial"/>
          <w:i/>
          <w:iCs/>
          <w:sz w:val="22"/>
          <w:szCs w:val="22"/>
        </w:rPr>
      </w:pPr>
    </w:p>
    <w:p w14:paraId="7819D428" w14:textId="77777777" w:rsidR="00712A58" w:rsidRDefault="00712A58" w:rsidP="007004C6">
      <w:pPr>
        <w:pStyle w:val="Normlnweb"/>
        <w:jc w:val="both"/>
        <w:rPr>
          <w:rFonts w:ascii="Arial" w:hAnsi="Arial" w:cs="Arial"/>
          <w:i/>
          <w:iCs/>
          <w:sz w:val="22"/>
          <w:szCs w:val="22"/>
        </w:rPr>
      </w:pPr>
    </w:p>
    <w:p w14:paraId="4D944C59" w14:textId="77777777" w:rsidR="00712A58" w:rsidRDefault="00712A58" w:rsidP="007004C6">
      <w:pPr>
        <w:pStyle w:val="Normlnweb"/>
        <w:jc w:val="both"/>
        <w:rPr>
          <w:rFonts w:ascii="Arial" w:hAnsi="Arial" w:cs="Arial"/>
          <w:i/>
          <w:iCs/>
          <w:sz w:val="22"/>
          <w:szCs w:val="22"/>
        </w:rPr>
      </w:pPr>
    </w:p>
    <w:p w14:paraId="73927F81" w14:textId="77777777" w:rsidR="00712A58" w:rsidRDefault="00712A58" w:rsidP="007004C6">
      <w:pPr>
        <w:pStyle w:val="Normlnweb"/>
        <w:jc w:val="both"/>
        <w:rPr>
          <w:rFonts w:ascii="Arial" w:hAnsi="Arial" w:cs="Arial"/>
          <w:i/>
          <w:iCs/>
          <w:sz w:val="22"/>
          <w:szCs w:val="22"/>
        </w:rPr>
      </w:pPr>
    </w:p>
    <w:p w14:paraId="652D0446" w14:textId="77777777" w:rsidR="00712A58" w:rsidRDefault="00712A58" w:rsidP="007004C6">
      <w:pPr>
        <w:pStyle w:val="Normlnweb"/>
        <w:jc w:val="both"/>
        <w:rPr>
          <w:rFonts w:ascii="Arial" w:hAnsi="Arial" w:cs="Arial"/>
          <w:i/>
          <w:iCs/>
          <w:sz w:val="22"/>
          <w:szCs w:val="22"/>
        </w:rPr>
      </w:pPr>
    </w:p>
    <w:p w14:paraId="14F56324" w14:textId="77777777" w:rsidR="00712A58" w:rsidRDefault="00712A58" w:rsidP="007004C6">
      <w:pPr>
        <w:pStyle w:val="Normlnweb"/>
        <w:jc w:val="both"/>
        <w:rPr>
          <w:rFonts w:ascii="Arial" w:hAnsi="Arial" w:cs="Arial"/>
          <w:i/>
          <w:iCs/>
          <w:sz w:val="22"/>
          <w:szCs w:val="22"/>
        </w:rPr>
      </w:pPr>
    </w:p>
    <w:p w14:paraId="1F67C555" w14:textId="77777777" w:rsidR="00712A58" w:rsidRDefault="00712A58" w:rsidP="007004C6">
      <w:pPr>
        <w:pStyle w:val="Normlnweb"/>
        <w:jc w:val="both"/>
        <w:rPr>
          <w:rFonts w:ascii="Arial" w:hAnsi="Arial" w:cs="Arial"/>
          <w:i/>
          <w:iCs/>
          <w:sz w:val="22"/>
          <w:szCs w:val="22"/>
        </w:rPr>
      </w:pPr>
    </w:p>
    <w:p w14:paraId="7DA5C667" w14:textId="77777777" w:rsidR="00712A58" w:rsidRDefault="00712A58" w:rsidP="007004C6">
      <w:pPr>
        <w:pStyle w:val="Normlnweb"/>
        <w:jc w:val="both"/>
        <w:rPr>
          <w:rFonts w:ascii="Arial" w:hAnsi="Arial" w:cs="Arial"/>
          <w:i/>
          <w:iCs/>
          <w:sz w:val="22"/>
          <w:szCs w:val="22"/>
        </w:rPr>
      </w:pPr>
    </w:p>
    <w:p w14:paraId="0BA5CD08" w14:textId="77777777" w:rsidR="00712A58" w:rsidRDefault="00712A58" w:rsidP="007004C6">
      <w:pPr>
        <w:pStyle w:val="Normlnweb"/>
        <w:jc w:val="both"/>
        <w:rPr>
          <w:rFonts w:ascii="Arial" w:hAnsi="Arial" w:cs="Arial"/>
          <w:i/>
          <w:iCs/>
          <w:sz w:val="22"/>
          <w:szCs w:val="22"/>
        </w:rPr>
      </w:pPr>
    </w:p>
    <w:p w14:paraId="73B04BD9" w14:textId="05AE255F" w:rsidR="00EA5D37" w:rsidRDefault="00B84183" w:rsidP="007004C6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8BD7151">
        <w:rPr>
          <w:rFonts w:ascii="Arial" w:hAnsi="Arial" w:cs="Arial"/>
          <w:i/>
          <w:iCs/>
          <w:sz w:val="22"/>
          <w:szCs w:val="22"/>
        </w:rPr>
        <w:t>„</w:t>
      </w:r>
      <w:r w:rsidR="00570DDE" w:rsidRPr="08BD7151">
        <w:rPr>
          <w:rFonts w:ascii="Arial" w:hAnsi="Arial" w:cs="Arial"/>
          <w:i/>
          <w:iCs/>
          <w:sz w:val="22"/>
          <w:szCs w:val="22"/>
        </w:rPr>
        <w:t>Snižování nákladů na energie je naším denním chlebem.</w:t>
      </w:r>
      <w:r w:rsidR="00F26FF1" w:rsidRPr="08BD7151">
        <w:rPr>
          <w:rFonts w:ascii="Arial" w:hAnsi="Arial" w:cs="Arial"/>
          <w:i/>
          <w:iCs/>
          <w:sz w:val="22"/>
          <w:szCs w:val="22"/>
        </w:rPr>
        <w:t xml:space="preserve"> Například k</w:t>
      </w:r>
      <w:r w:rsidR="00570DDE" w:rsidRPr="08BD7151">
        <w:rPr>
          <w:rFonts w:ascii="Arial" w:hAnsi="Arial" w:cs="Arial"/>
          <w:i/>
          <w:iCs/>
          <w:sz w:val="22"/>
          <w:szCs w:val="22"/>
        </w:rPr>
        <w:t xml:space="preserve">aždá druhá budova </w:t>
      </w:r>
      <w:r w:rsidR="0085358A" w:rsidRPr="08BD7151">
        <w:rPr>
          <w:rFonts w:ascii="Arial" w:hAnsi="Arial" w:cs="Arial"/>
          <w:i/>
          <w:iCs/>
          <w:sz w:val="22"/>
          <w:szCs w:val="22"/>
        </w:rPr>
        <w:t xml:space="preserve">u nás </w:t>
      </w:r>
      <w:r w:rsidR="00570DDE" w:rsidRPr="08BD7151">
        <w:rPr>
          <w:rFonts w:ascii="Arial" w:hAnsi="Arial" w:cs="Arial"/>
          <w:i/>
          <w:iCs/>
          <w:sz w:val="22"/>
          <w:szCs w:val="22"/>
        </w:rPr>
        <w:t xml:space="preserve">je </w:t>
      </w:r>
      <w:r w:rsidR="00452604" w:rsidRPr="08BD7151">
        <w:rPr>
          <w:rFonts w:ascii="Arial" w:hAnsi="Arial" w:cs="Arial"/>
          <w:i/>
          <w:iCs/>
          <w:sz w:val="22"/>
          <w:szCs w:val="22"/>
        </w:rPr>
        <w:t xml:space="preserve">stále </w:t>
      </w:r>
      <w:r w:rsidR="00570DDE" w:rsidRPr="08BD7151">
        <w:rPr>
          <w:rFonts w:ascii="Arial" w:hAnsi="Arial" w:cs="Arial"/>
          <w:i/>
          <w:iCs/>
          <w:sz w:val="22"/>
          <w:szCs w:val="22"/>
        </w:rPr>
        <w:t>vyb</w:t>
      </w:r>
      <w:r w:rsidR="002D02FE" w:rsidRPr="08BD7151">
        <w:rPr>
          <w:rFonts w:ascii="Arial" w:hAnsi="Arial" w:cs="Arial"/>
          <w:i/>
          <w:iCs/>
          <w:sz w:val="22"/>
          <w:szCs w:val="22"/>
        </w:rPr>
        <w:t>a</w:t>
      </w:r>
      <w:r w:rsidR="00570DDE" w:rsidRPr="08BD7151">
        <w:rPr>
          <w:rFonts w:ascii="Arial" w:hAnsi="Arial" w:cs="Arial"/>
          <w:i/>
          <w:iCs/>
          <w:sz w:val="22"/>
          <w:szCs w:val="22"/>
        </w:rPr>
        <w:t>vena zastaralým typem oběhového čerpadla.</w:t>
      </w:r>
      <w:r w:rsidR="00F26FF1" w:rsidRPr="08BD7151">
        <w:rPr>
          <w:rFonts w:ascii="Arial" w:hAnsi="Arial" w:cs="Arial"/>
          <w:i/>
          <w:iCs/>
          <w:sz w:val="22"/>
          <w:szCs w:val="22"/>
        </w:rPr>
        <w:t xml:space="preserve"> </w:t>
      </w:r>
      <w:r w:rsidR="00452604" w:rsidRPr="08BD7151">
        <w:rPr>
          <w:rFonts w:ascii="Arial" w:hAnsi="Arial" w:cs="Arial"/>
          <w:i/>
          <w:iCs/>
          <w:sz w:val="22"/>
          <w:szCs w:val="22"/>
        </w:rPr>
        <w:t xml:space="preserve">Přitom v případě čerpadel starších 20 let znamená taková výměna úsporu elektrické energie běžně kolem 80 % a návratnost investice lze </w:t>
      </w:r>
      <w:r w:rsidR="00452604" w:rsidRPr="08BD7151">
        <w:rPr>
          <w:rFonts w:ascii="Arial" w:hAnsi="Arial" w:cs="Arial"/>
          <w:i/>
          <w:iCs/>
          <w:sz w:val="22"/>
          <w:szCs w:val="22"/>
        </w:rPr>
        <w:lastRenderedPageBreak/>
        <w:t xml:space="preserve">očekávat přibližně do tří až šesti měsíců. V případě výměny čerpadel starých 10 až 15 let se pak návratnost pohybuje od jednoho do tří let. </w:t>
      </w:r>
      <w:r w:rsidR="00B204A2" w:rsidRPr="08BD7151">
        <w:rPr>
          <w:rFonts w:ascii="Arial" w:hAnsi="Arial" w:cs="Arial"/>
          <w:i/>
          <w:iCs/>
          <w:sz w:val="22"/>
          <w:szCs w:val="22"/>
        </w:rPr>
        <w:t>Nejlepších</w:t>
      </w:r>
      <w:r w:rsidR="002D02FE" w:rsidRPr="08BD7151">
        <w:rPr>
          <w:rFonts w:ascii="Arial" w:hAnsi="Arial" w:cs="Arial"/>
          <w:i/>
          <w:iCs/>
          <w:sz w:val="22"/>
          <w:szCs w:val="22"/>
        </w:rPr>
        <w:t xml:space="preserve"> výsledků se </w:t>
      </w:r>
      <w:r w:rsidR="00B204A2" w:rsidRPr="08BD7151">
        <w:rPr>
          <w:rFonts w:ascii="Arial" w:hAnsi="Arial" w:cs="Arial"/>
          <w:i/>
          <w:iCs/>
          <w:sz w:val="22"/>
          <w:szCs w:val="22"/>
        </w:rPr>
        <w:t>však</w:t>
      </w:r>
      <w:r w:rsidR="002D02FE" w:rsidRPr="08BD7151">
        <w:rPr>
          <w:rFonts w:ascii="Arial" w:hAnsi="Arial" w:cs="Arial"/>
          <w:i/>
          <w:iCs/>
          <w:sz w:val="22"/>
          <w:szCs w:val="22"/>
        </w:rPr>
        <w:t xml:space="preserve"> dosáhne, když přijmeme hned </w:t>
      </w:r>
      <w:r w:rsidR="00B204A2" w:rsidRPr="08BD7151">
        <w:rPr>
          <w:rFonts w:ascii="Arial" w:hAnsi="Arial" w:cs="Arial"/>
          <w:i/>
          <w:iCs/>
          <w:sz w:val="22"/>
          <w:szCs w:val="22"/>
        </w:rPr>
        <w:t>několik</w:t>
      </w:r>
      <w:r w:rsidR="002D02FE" w:rsidRPr="08BD7151">
        <w:rPr>
          <w:rFonts w:ascii="Arial" w:hAnsi="Arial" w:cs="Arial"/>
          <w:i/>
          <w:iCs/>
          <w:sz w:val="22"/>
          <w:szCs w:val="22"/>
        </w:rPr>
        <w:t xml:space="preserve"> systémových opatření </w:t>
      </w:r>
      <w:r w:rsidR="00B204A2" w:rsidRPr="08BD7151">
        <w:rPr>
          <w:rFonts w:ascii="Arial" w:hAnsi="Arial" w:cs="Arial"/>
          <w:i/>
          <w:iCs/>
          <w:sz w:val="22"/>
          <w:szCs w:val="22"/>
        </w:rPr>
        <w:t>najednou</w:t>
      </w:r>
      <w:r w:rsidR="002D02FE" w:rsidRPr="08BD7151">
        <w:rPr>
          <w:rFonts w:ascii="Arial" w:hAnsi="Arial" w:cs="Arial"/>
          <w:i/>
          <w:iCs/>
          <w:sz w:val="22"/>
          <w:szCs w:val="22"/>
        </w:rPr>
        <w:t>, a proto jsme ve spolupráci s</w:t>
      </w:r>
      <w:r w:rsidR="00B204A2" w:rsidRPr="08BD7151">
        <w:rPr>
          <w:rFonts w:ascii="Arial" w:hAnsi="Arial" w:cs="Arial"/>
          <w:i/>
          <w:iCs/>
          <w:sz w:val="22"/>
          <w:szCs w:val="22"/>
        </w:rPr>
        <w:t> Českou radou pro šetrné budovy připravili majitelům a správcům budov stručný přehled možností</w:t>
      </w:r>
      <w:r w:rsidR="00452604" w:rsidRPr="08BD7151">
        <w:rPr>
          <w:rFonts w:ascii="Arial" w:hAnsi="Arial" w:cs="Arial"/>
          <w:i/>
          <w:iCs/>
          <w:sz w:val="22"/>
          <w:szCs w:val="22"/>
        </w:rPr>
        <w:t>,“</w:t>
      </w:r>
      <w:r w:rsidR="00B204A2" w:rsidRPr="08BD7151">
        <w:rPr>
          <w:rFonts w:ascii="Arial" w:hAnsi="Arial" w:cs="Arial"/>
          <w:i/>
          <w:iCs/>
          <w:sz w:val="22"/>
          <w:szCs w:val="22"/>
        </w:rPr>
        <w:t xml:space="preserve"> </w:t>
      </w:r>
      <w:r w:rsidR="00452604" w:rsidRPr="01D5A0AE">
        <w:rPr>
          <w:rFonts w:ascii="Arial" w:hAnsi="Arial" w:cs="Arial"/>
          <w:sz w:val="22"/>
          <w:szCs w:val="22"/>
        </w:rPr>
        <w:t>vysvětluje Jan Cidlinský</w:t>
      </w:r>
      <w:r w:rsidR="00B33542">
        <w:rPr>
          <w:rFonts w:ascii="Arial" w:hAnsi="Arial" w:cs="Arial"/>
          <w:sz w:val="22"/>
          <w:szCs w:val="22"/>
        </w:rPr>
        <w:t>,</w:t>
      </w:r>
      <w:r w:rsidR="00452604" w:rsidRPr="01D5A0AE">
        <w:rPr>
          <w:rFonts w:ascii="Arial" w:hAnsi="Arial" w:cs="Arial"/>
          <w:sz w:val="22"/>
          <w:szCs w:val="22"/>
        </w:rPr>
        <w:t xml:space="preserve"> </w:t>
      </w:r>
      <w:r w:rsidR="00A22DEB" w:rsidRPr="01D5A0AE">
        <w:rPr>
          <w:rFonts w:ascii="Arial" w:hAnsi="Arial" w:cs="Arial"/>
          <w:sz w:val="22"/>
          <w:szCs w:val="22"/>
        </w:rPr>
        <w:t>výkonný</w:t>
      </w:r>
      <w:r w:rsidR="00452604" w:rsidRPr="01D5A0AE">
        <w:rPr>
          <w:rFonts w:ascii="Arial" w:hAnsi="Arial" w:cs="Arial"/>
          <w:sz w:val="22"/>
          <w:szCs w:val="22"/>
        </w:rPr>
        <w:t xml:space="preserve"> ředitel společnosti WILO CS.</w:t>
      </w:r>
    </w:p>
    <w:p w14:paraId="04EC420E" w14:textId="00689CA1" w:rsidR="00DD3C84" w:rsidRDefault="008E0BB2" w:rsidP="00B36C8B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8E0BB2">
        <w:rPr>
          <w:rFonts w:ascii="Arial" w:hAnsi="Arial" w:cs="Arial"/>
          <w:sz w:val="22"/>
          <w:szCs w:val="22"/>
        </w:rPr>
        <w:t xml:space="preserve">Česká rada pro šetrné budovy </w:t>
      </w:r>
      <w:r>
        <w:rPr>
          <w:rFonts w:ascii="Arial" w:hAnsi="Arial" w:cs="Arial"/>
          <w:sz w:val="22"/>
          <w:szCs w:val="22"/>
        </w:rPr>
        <w:t>(</w:t>
      </w:r>
      <w:r w:rsidRPr="008E0BB2">
        <w:rPr>
          <w:rFonts w:ascii="Arial" w:hAnsi="Arial" w:cs="Arial"/>
          <w:sz w:val="22"/>
          <w:szCs w:val="22"/>
        </w:rPr>
        <w:t>CZGBC</w:t>
      </w:r>
      <w:r>
        <w:rPr>
          <w:rFonts w:ascii="Arial" w:hAnsi="Arial" w:cs="Arial"/>
          <w:sz w:val="22"/>
          <w:szCs w:val="22"/>
        </w:rPr>
        <w:t>)</w:t>
      </w:r>
      <w:r w:rsidRPr="008E0BB2">
        <w:rPr>
          <w:rFonts w:ascii="Arial" w:hAnsi="Arial" w:cs="Arial"/>
          <w:sz w:val="22"/>
          <w:szCs w:val="22"/>
        </w:rPr>
        <w:t xml:space="preserve"> </w:t>
      </w:r>
      <w:r w:rsidR="00415533">
        <w:rPr>
          <w:rFonts w:ascii="Arial" w:hAnsi="Arial" w:cs="Arial"/>
          <w:sz w:val="22"/>
          <w:szCs w:val="22"/>
        </w:rPr>
        <w:t>se v rámci činnosti své pracovní skupiny inte</w:t>
      </w:r>
      <w:r w:rsidR="00002D3D">
        <w:rPr>
          <w:rFonts w:ascii="Arial" w:hAnsi="Arial" w:cs="Arial"/>
          <w:sz w:val="22"/>
          <w:szCs w:val="22"/>
        </w:rPr>
        <w:t xml:space="preserve">nzivně zaměřuje na snižování </w:t>
      </w:r>
      <w:r w:rsidR="00002D3D" w:rsidRPr="008E0BB2">
        <w:rPr>
          <w:rFonts w:ascii="Arial" w:hAnsi="Arial" w:cs="Arial"/>
          <w:sz w:val="22"/>
          <w:szCs w:val="22"/>
        </w:rPr>
        <w:t>energetické náročnosti provozu budov.</w:t>
      </w:r>
      <w:r w:rsidR="00002D3D">
        <w:rPr>
          <w:rFonts w:ascii="Arial" w:hAnsi="Arial" w:cs="Arial"/>
          <w:sz w:val="22"/>
          <w:szCs w:val="22"/>
        </w:rPr>
        <w:t xml:space="preserve"> </w:t>
      </w:r>
      <w:r w:rsidR="00B36C8B" w:rsidRPr="00371302">
        <w:rPr>
          <w:rFonts w:ascii="Arial" w:hAnsi="Arial" w:cs="Arial"/>
          <w:i/>
          <w:iCs/>
          <w:sz w:val="22"/>
          <w:szCs w:val="22"/>
        </w:rPr>
        <w:t>„</w:t>
      </w:r>
      <w:r w:rsidR="00DD3C84" w:rsidRPr="00371302">
        <w:rPr>
          <w:rFonts w:ascii="Arial" w:hAnsi="Arial" w:cs="Arial"/>
          <w:i/>
          <w:iCs/>
          <w:sz w:val="22"/>
          <w:szCs w:val="22"/>
        </w:rPr>
        <w:t xml:space="preserve">Rádi jsme zapojili do příprav </w:t>
      </w:r>
      <w:r w:rsidR="00D35580" w:rsidRPr="00371302">
        <w:rPr>
          <w:rFonts w:ascii="Arial" w:hAnsi="Arial" w:cs="Arial"/>
          <w:i/>
          <w:iCs/>
          <w:sz w:val="22"/>
          <w:szCs w:val="22"/>
        </w:rPr>
        <w:t>přehledu opatření, která</w:t>
      </w:r>
      <w:r w:rsidR="00B36C8B" w:rsidRPr="00371302">
        <w:rPr>
          <w:rFonts w:ascii="Arial" w:hAnsi="Arial" w:cs="Arial"/>
          <w:i/>
          <w:iCs/>
          <w:sz w:val="22"/>
          <w:szCs w:val="22"/>
        </w:rPr>
        <w:t xml:space="preserve"> majitelům či správcům nemovitostí srozumitelně představují možností </w:t>
      </w:r>
      <w:r w:rsidR="00B36C8B" w:rsidRPr="00DD3C84">
        <w:rPr>
          <w:rFonts w:ascii="Arial" w:hAnsi="Arial" w:cs="Arial"/>
          <w:i/>
          <w:iCs/>
          <w:sz w:val="22"/>
          <w:szCs w:val="22"/>
        </w:rPr>
        <w:t>pro optimalizaci svých energetických nákladů.</w:t>
      </w:r>
      <w:r w:rsidR="00B36C8B" w:rsidRPr="00371302">
        <w:rPr>
          <w:rFonts w:ascii="Arial" w:hAnsi="Arial" w:cs="Arial"/>
          <w:i/>
          <w:iCs/>
          <w:sz w:val="22"/>
          <w:szCs w:val="22"/>
        </w:rPr>
        <w:t xml:space="preserve"> </w:t>
      </w:r>
      <w:r w:rsidR="00DD3C84" w:rsidRPr="00DD3C84">
        <w:rPr>
          <w:rFonts w:ascii="Arial" w:hAnsi="Arial" w:cs="Arial"/>
          <w:i/>
          <w:iCs/>
          <w:sz w:val="22"/>
          <w:szCs w:val="22"/>
        </w:rPr>
        <w:t>T</w:t>
      </w:r>
      <w:r w:rsidR="00B36C8B" w:rsidRPr="00371302">
        <w:rPr>
          <w:rFonts w:ascii="Arial" w:hAnsi="Arial" w:cs="Arial"/>
          <w:i/>
          <w:iCs/>
          <w:sz w:val="22"/>
          <w:szCs w:val="22"/>
        </w:rPr>
        <w:t xml:space="preserve">ato doporučení jsou </w:t>
      </w:r>
      <w:r w:rsidR="00DD3C84" w:rsidRPr="00DD3C84">
        <w:rPr>
          <w:rFonts w:ascii="Arial" w:hAnsi="Arial" w:cs="Arial"/>
          <w:i/>
          <w:iCs/>
          <w:sz w:val="22"/>
          <w:szCs w:val="22"/>
        </w:rPr>
        <w:t xml:space="preserve">navíc plně v souladu s dekarbonizační </w:t>
      </w:r>
      <w:proofErr w:type="spellStart"/>
      <w:r w:rsidR="00DD3C84" w:rsidRPr="00DD3C84">
        <w:rPr>
          <w:rFonts w:ascii="Arial" w:hAnsi="Arial" w:cs="Arial"/>
          <w:i/>
          <w:iCs/>
          <w:sz w:val="22"/>
          <w:szCs w:val="22"/>
        </w:rPr>
        <w:t>roadmap</w:t>
      </w:r>
      <w:r w:rsidR="00B36C8B" w:rsidRPr="00371302">
        <w:rPr>
          <w:rFonts w:ascii="Arial" w:hAnsi="Arial" w:cs="Arial"/>
          <w:i/>
          <w:iCs/>
          <w:sz w:val="22"/>
          <w:szCs w:val="22"/>
        </w:rPr>
        <w:t>ou</w:t>
      </w:r>
      <w:proofErr w:type="spellEnd"/>
      <w:r w:rsidR="00DD3C84" w:rsidRPr="00DD3C84">
        <w:rPr>
          <w:rFonts w:ascii="Arial" w:hAnsi="Arial" w:cs="Arial"/>
          <w:i/>
          <w:iCs/>
          <w:sz w:val="22"/>
          <w:szCs w:val="22"/>
        </w:rPr>
        <w:t>, která je strategickým dokumentem určujícím směr, jakým by se Česká republika měla ubírat v oblasti snižování emisí CO2</w:t>
      </w:r>
      <w:r w:rsidR="00B36C8B" w:rsidRPr="00371302">
        <w:rPr>
          <w:rFonts w:ascii="Arial" w:hAnsi="Arial" w:cs="Arial"/>
          <w:i/>
          <w:iCs/>
          <w:sz w:val="22"/>
          <w:szCs w:val="22"/>
        </w:rPr>
        <w:t xml:space="preserve"> a </w:t>
      </w:r>
      <w:r w:rsidR="00DD3C84" w:rsidRPr="00DD3C84">
        <w:rPr>
          <w:rFonts w:ascii="Arial" w:hAnsi="Arial" w:cs="Arial"/>
          <w:i/>
          <w:iCs/>
          <w:sz w:val="22"/>
          <w:szCs w:val="22"/>
        </w:rPr>
        <w:t>zlepšení energetické efektivity budov</w:t>
      </w:r>
      <w:r w:rsidR="00B33542">
        <w:rPr>
          <w:rFonts w:ascii="Arial" w:hAnsi="Arial" w:cs="Arial"/>
          <w:i/>
          <w:iCs/>
          <w:sz w:val="22"/>
          <w:szCs w:val="22"/>
        </w:rPr>
        <w:t>. Budovy totiž tvoří</w:t>
      </w:r>
      <w:r w:rsidR="00DD3C84" w:rsidRPr="00DD3C84">
        <w:rPr>
          <w:rFonts w:ascii="Arial" w:hAnsi="Arial" w:cs="Arial"/>
          <w:i/>
          <w:iCs/>
          <w:sz w:val="22"/>
          <w:szCs w:val="22"/>
        </w:rPr>
        <w:t xml:space="preserve"> významnou část celkové spotřeby energie v</w:t>
      </w:r>
      <w:r w:rsidR="00806CE3">
        <w:rPr>
          <w:rFonts w:ascii="Arial" w:hAnsi="Arial" w:cs="Arial"/>
          <w:i/>
          <w:iCs/>
          <w:sz w:val="22"/>
          <w:szCs w:val="22"/>
        </w:rPr>
        <w:t> </w:t>
      </w:r>
      <w:r w:rsidR="00DD3C84" w:rsidRPr="00DD3C84">
        <w:rPr>
          <w:rFonts w:ascii="Arial" w:hAnsi="Arial" w:cs="Arial"/>
          <w:i/>
          <w:iCs/>
          <w:sz w:val="22"/>
          <w:szCs w:val="22"/>
        </w:rPr>
        <w:t>zemi</w:t>
      </w:r>
      <w:r w:rsidR="00806CE3">
        <w:rPr>
          <w:rFonts w:ascii="Arial" w:hAnsi="Arial" w:cs="Arial"/>
          <w:i/>
          <w:iCs/>
          <w:sz w:val="22"/>
          <w:szCs w:val="22"/>
        </w:rPr>
        <w:t xml:space="preserve">, a tak každou osvětovou příležitost </w:t>
      </w:r>
      <w:r w:rsidR="00002D3D">
        <w:rPr>
          <w:rFonts w:ascii="Arial" w:hAnsi="Arial" w:cs="Arial"/>
          <w:i/>
          <w:iCs/>
          <w:sz w:val="22"/>
          <w:szCs w:val="22"/>
        </w:rPr>
        <w:t xml:space="preserve">a aktivitu našich členů </w:t>
      </w:r>
      <w:r w:rsidR="00806CE3">
        <w:rPr>
          <w:rFonts w:ascii="Arial" w:hAnsi="Arial" w:cs="Arial"/>
          <w:i/>
          <w:iCs/>
          <w:sz w:val="22"/>
          <w:szCs w:val="22"/>
        </w:rPr>
        <w:t>velmi vítáme</w:t>
      </w:r>
      <w:r w:rsidR="00B36C8B" w:rsidRPr="00371302">
        <w:rPr>
          <w:rFonts w:ascii="Arial" w:hAnsi="Arial" w:cs="Arial"/>
          <w:i/>
          <w:iCs/>
          <w:sz w:val="22"/>
          <w:szCs w:val="22"/>
        </w:rPr>
        <w:t>,“</w:t>
      </w:r>
      <w:r w:rsidR="00B36C8B">
        <w:rPr>
          <w:rFonts w:ascii="Arial" w:hAnsi="Arial" w:cs="Arial"/>
          <w:sz w:val="22"/>
          <w:szCs w:val="22"/>
        </w:rPr>
        <w:t xml:space="preserve"> doplnila </w:t>
      </w:r>
      <w:r w:rsidR="00371302">
        <w:rPr>
          <w:rFonts w:ascii="Arial" w:hAnsi="Arial" w:cs="Arial"/>
          <w:sz w:val="22"/>
          <w:szCs w:val="22"/>
        </w:rPr>
        <w:t>Simona Kalvoda,</w:t>
      </w:r>
      <w:r w:rsidR="001B6FC7">
        <w:rPr>
          <w:rFonts w:ascii="Arial" w:hAnsi="Arial" w:cs="Arial"/>
          <w:sz w:val="22"/>
          <w:szCs w:val="22"/>
        </w:rPr>
        <w:t xml:space="preserve"> výkonná ředitelka České rady pro šetrné budovy.</w:t>
      </w:r>
    </w:p>
    <w:p w14:paraId="39A72981" w14:textId="6082A127" w:rsidR="00570DDE" w:rsidRDefault="007265B4" w:rsidP="00A77F00">
      <w:pPr>
        <w:pStyle w:val="Normlnweb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D1B007" wp14:editId="19C56C8B">
            <wp:simplePos x="0" y="0"/>
            <wp:positionH relativeFrom="column">
              <wp:posOffset>416560</wp:posOffset>
            </wp:positionH>
            <wp:positionV relativeFrom="paragraph">
              <wp:posOffset>170815</wp:posOffset>
            </wp:positionV>
            <wp:extent cx="384810" cy="384810"/>
            <wp:effectExtent l="0" t="0" r="0" b="0"/>
            <wp:wrapTight wrapText="bothSides">
              <wp:wrapPolygon edited="0">
                <wp:start x="3208" y="0"/>
                <wp:lineTo x="0" y="3208"/>
                <wp:lineTo x="0" y="16040"/>
                <wp:lineTo x="3208" y="20317"/>
                <wp:lineTo x="16040" y="20317"/>
                <wp:lineTo x="20317" y="16040"/>
                <wp:lineTo x="20317" y="3208"/>
                <wp:lineTo x="17109" y="0"/>
                <wp:lineTo x="3208" y="0"/>
              </wp:wrapPolygon>
            </wp:wrapTight>
            <wp:docPr id="19803385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338551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792" w:rsidRPr="00A77F00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75F9B50" wp14:editId="0E6D311C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385200" cy="385200"/>
            <wp:effectExtent l="0" t="0" r="0" b="0"/>
            <wp:wrapTight wrapText="bothSides">
              <wp:wrapPolygon edited="0">
                <wp:start x="0" y="0"/>
                <wp:lineTo x="0" y="20317"/>
                <wp:lineTo x="20317" y="20317"/>
                <wp:lineTo x="20317" y="0"/>
                <wp:lineTo x="0" y="0"/>
              </wp:wrapPolygon>
            </wp:wrapTight>
            <wp:docPr id="8802316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0A7BC" w14:textId="44746A0F" w:rsidR="00EA5D37" w:rsidRDefault="00EA5D37" w:rsidP="00FF2151">
      <w:pPr>
        <w:pStyle w:val="Normlnweb"/>
        <w:rPr>
          <w:rFonts w:ascii="Arial" w:hAnsi="Arial" w:cs="Arial"/>
          <w:color w:val="FF0000"/>
          <w:sz w:val="20"/>
          <w:szCs w:val="20"/>
        </w:rPr>
      </w:pPr>
    </w:p>
    <w:p w14:paraId="52F3875D" w14:textId="39C15F6C" w:rsidR="08BD7151" w:rsidRPr="007004C6" w:rsidRDefault="00FF2151" w:rsidP="00E51180">
      <w:pPr>
        <w:pStyle w:val="Normlnweb"/>
        <w:spacing w:after="0" w:afterAutospacing="0"/>
        <w:rPr>
          <w:rFonts w:ascii="Arial" w:hAnsi="Arial" w:cs="Arial"/>
          <w:b/>
          <w:bCs/>
          <w:sz w:val="20"/>
          <w:szCs w:val="20"/>
        </w:rPr>
      </w:pPr>
      <w:r w:rsidRPr="08BD7151">
        <w:rPr>
          <w:rFonts w:ascii="Arial" w:hAnsi="Arial" w:cs="Arial"/>
          <w:b/>
          <w:bCs/>
          <w:sz w:val="20"/>
          <w:szCs w:val="20"/>
        </w:rPr>
        <w:t>Zateplení střechy, stěn a podlah</w:t>
      </w:r>
      <w:r>
        <w:br/>
      </w:r>
      <w:r w:rsidR="00D076E4" w:rsidRPr="08BD7151">
        <w:rPr>
          <w:rFonts w:ascii="Arial" w:hAnsi="Arial" w:cs="Arial"/>
          <w:sz w:val="20"/>
          <w:szCs w:val="20"/>
        </w:rPr>
        <w:t xml:space="preserve">Budovy ztrácí nejvíce tepla se skrze stěny (až 40 procent), střechu (až 30 procent) a podlahy (až 15 procent). </w:t>
      </w:r>
      <w:r w:rsidR="001156B2" w:rsidRPr="08BD7151">
        <w:rPr>
          <w:rFonts w:ascii="Arial" w:hAnsi="Arial" w:cs="Arial"/>
          <w:sz w:val="20"/>
          <w:szCs w:val="20"/>
        </w:rPr>
        <w:t>Stěny jsou neustále vystaveny vnějším vlivům, a proto je jejich správné zateplení zásadní. Použití kvalitního izolačního materiálu může výrazně snížit množství tepla unikajícího z interiéru. Je důležité si uvědomit, že každý centimetr izolace může přispět k lepší tepelné pohodě a snížení energetických nákladů. Správně zateplená střecha pak nejen snižuje ztráty tepla, ale také zabraňuje nadměrnému nahřívání podkroví v letních měsících.</w:t>
      </w:r>
      <w:r w:rsidR="007E4C2B" w:rsidRPr="08BD7151">
        <w:rPr>
          <w:rFonts w:ascii="Arial" w:hAnsi="Arial" w:cs="Arial"/>
          <w:sz w:val="20"/>
          <w:szCs w:val="20"/>
        </w:rPr>
        <w:t xml:space="preserve"> Podlahy jsou často přímo spojeny s nezateplenými sklepy nebo jsou položeny nad nevytápěnými garážemi, což vede k významným tepelným únikům.</w:t>
      </w:r>
    </w:p>
    <w:p w14:paraId="0E3218BB" w14:textId="77777777" w:rsidR="002628E3" w:rsidRDefault="003B2BC0" w:rsidP="002628E3">
      <w:pPr>
        <w:pStyle w:val="Normlnweb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E6EADCD" wp14:editId="5A661877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385200" cy="385200"/>
            <wp:effectExtent l="0" t="0" r="0" b="0"/>
            <wp:wrapTight wrapText="bothSides">
              <wp:wrapPolygon edited="0">
                <wp:start x="0" y="0"/>
                <wp:lineTo x="0" y="20317"/>
                <wp:lineTo x="20317" y="20317"/>
                <wp:lineTo x="20317" y="0"/>
                <wp:lineTo x="0" y="0"/>
              </wp:wrapPolygon>
            </wp:wrapTight>
            <wp:docPr id="10158142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FBFEED" w14:textId="10A9E72A" w:rsidR="5F3D940F" w:rsidRDefault="002628E3" w:rsidP="000972A9">
      <w:pPr>
        <w:pStyle w:val="Normlnweb"/>
        <w:spacing w:before="240" w:beforeAutospacing="0"/>
        <w:rPr>
          <w:sz w:val="20"/>
          <w:szCs w:val="20"/>
        </w:rPr>
      </w:pPr>
      <w:r>
        <w:br/>
      </w:r>
      <w:r w:rsidR="002E5067" w:rsidRPr="54EF3BD3">
        <w:rPr>
          <w:rFonts w:ascii="Arial" w:hAnsi="Arial" w:cs="Arial"/>
          <w:b/>
          <w:bCs/>
          <w:sz w:val="20"/>
          <w:szCs w:val="20"/>
        </w:rPr>
        <w:t>Zateplení oken a dveří</w:t>
      </w:r>
      <w:r w:rsidR="002E5067" w:rsidRPr="54EF3BD3">
        <w:rPr>
          <w:rFonts w:ascii="Arial" w:hAnsi="Arial" w:cs="Arial"/>
          <w:b/>
          <w:bCs/>
          <w:sz w:val="22"/>
          <w:szCs w:val="22"/>
        </w:rPr>
        <w:t xml:space="preserve"> </w:t>
      </w:r>
      <w:r>
        <w:br/>
      </w:r>
      <w:r w:rsidR="00E57069" w:rsidRPr="54EF3BD3">
        <w:rPr>
          <w:rFonts w:ascii="Arial" w:hAnsi="Arial" w:cs="Arial"/>
          <w:sz w:val="20"/>
          <w:szCs w:val="20"/>
        </w:rPr>
        <w:t xml:space="preserve">Kvalitní okna a dveře, které správně těsní, mohou ušetřit v rozmezí 8 až 30 % energie </w:t>
      </w:r>
      <w:r w:rsidR="002D3F08" w:rsidRPr="54EF3BD3">
        <w:rPr>
          <w:rFonts w:ascii="Arial" w:hAnsi="Arial" w:cs="Arial"/>
          <w:sz w:val="20"/>
          <w:szCs w:val="20"/>
        </w:rPr>
        <w:t>z</w:t>
      </w:r>
      <w:r w:rsidR="00E57069" w:rsidRPr="54EF3BD3">
        <w:rPr>
          <w:rFonts w:ascii="Arial" w:hAnsi="Arial" w:cs="Arial"/>
          <w:sz w:val="20"/>
          <w:szCs w:val="20"/>
        </w:rPr>
        <w:t>a vytápění.</w:t>
      </w:r>
      <w:r w:rsidR="005F341C" w:rsidRPr="54EF3BD3">
        <w:rPr>
          <w:rFonts w:ascii="Arial" w:hAnsi="Arial" w:cs="Arial"/>
          <w:sz w:val="20"/>
          <w:szCs w:val="20"/>
        </w:rPr>
        <w:t xml:space="preserve"> Investice do kvalitních oken a dveří se může zdát jako významný finanční výdaj. Avšak v dlouhodobém horizontu přinese ekonomickou úsporu</w:t>
      </w:r>
      <w:r w:rsidR="00465832" w:rsidRPr="54EF3BD3">
        <w:rPr>
          <w:rFonts w:ascii="Arial" w:hAnsi="Arial" w:cs="Arial"/>
          <w:sz w:val="20"/>
          <w:szCs w:val="20"/>
        </w:rPr>
        <w:t xml:space="preserve"> během několika málo vytápěcích sezón.</w:t>
      </w:r>
      <w:r w:rsidR="00465832" w:rsidRPr="54EF3BD3">
        <w:rPr>
          <w:sz w:val="20"/>
          <w:szCs w:val="20"/>
        </w:rPr>
        <w:t xml:space="preserve"> </w:t>
      </w:r>
    </w:p>
    <w:p w14:paraId="5E06181D" w14:textId="5481F939" w:rsidR="5F3D940F" w:rsidRDefault="0B6B0717" w:rsidP="08BD7151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 wp14:anchorId="6D3388DE" wp14:editId="15EA5907">
            <wp:extent cx="385200" cy="385200"/>
            <wp:effectExtent l="0" t="0" r="0" b="0"/>
            <wp:docPr id="188729256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514C" w14:textId="767B86D1" w:rsidR="00EF4792" w:rsidRDefault="00EF4792" w:rsidP="08BD715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AC3FEB7" w14:textId="1131E8B0" w:rsidR="00D64106" w:rsidRDefault="0007215D" w:rsidP="00D6410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</w:t>
      </w:r>
      <w:r w:rsidR="00D64106" w:rsidRPr="5F3D940F">
        <w:rPr>
          <w:rFonts w:ascii="Arial" w:hAnsi="Arial" w:cs="Arial"/>
          <w:b/>
          <w:bCs/>
          <w:sz w:val="20"/>
          <w:szCs w:val="20"/>
        </w:rPr>
        <w:t xml:space="preserve">otovoltaická elektrárna </w:t>
      </w:r>
    </w:p>
    <w:p w14:paraId="66E11FFB" w14:textId="6FCD6A4C" w:rsidR="00EF4792" w:rsidRPr="00EF4792" w:rsidRDefault="7C2A827C" w:rsidP="00EF4792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242424"/>
          <w:sz w:val="20"/>
          <w:szCs w:val="20"/>
        </w:rPr>
      </w:pPr>
      <w:r w:rsidRPr="5F3D940F">
        <w:rPr>
          <w:rFonts w:ascii="Arial" w:eastAsia="Arial" w:hAnsi="Arial" w:cs="Arial"/>
          <w:color w:val="242424"/>
          <w:sz w:val="20"/>
          <w:szCs w:val="20"/>
        </w:rPr>
        <w:t>Domácí fotovoltaická elektrárna v kombinaci s</w:t>
      </w:r>
      <w:r w:rsidR="0007215D">
        <w:rPr>
          <w:rFonts w:ascii="Arial" w:eastAsia="Arial" w:hAnsi="Arial" w:cs="Arial"/>
          <w:color w:val="242424"/>
          <w:sz w:val="20"/>
          <w:szCs w:val="20"/>
        </w:rPr>
        <w:t> bateriovým úložištěm</w:t>
      </w:r>
      <w:r w:rsidRPr="5F3D940F">
        <w:rPr>
          <w:rFonts w:ascii="Arial" w:eastAsia="Arial" w:hAnsi="Arial" w:cs="Arial"/>
          <w:color w:val="242424"/>
          <w:sz w:val="20"/>
          <w:szCs w:val="20"/>
        </w:rPr>
        <w:t xml:space="preserve"> </w:t>
      </w:r>
      <w:r w:rsidR="78F01ABD" w:rsidRPr="5F3D940F">
        <w:rPr>
          <w:rFonts w:ascii="Arial" w:eastAsia="Arial" w:hAnsi="Arial" w:cs="Arial"/>
          <w:color w:val="242424"/>
          <w:sz w:val="20"/>
          <w:szCs w:val="20"/>
        </w:rPr>
        <w:t xml:space="preserve">může přinést </w:t>
      </w:r>
      <w:r w:rsidR="0007215D">
        <w:rPr>
          <w:rFonts w:ascii="Arial" w:eastAsia="Arial" w:hAnsi="Arial" w:cs="Arial"/>
          <w:color w:val="242424"/>
          <w:sz w:val="20"/>
          <w:szCs w:val="20"/>
        </w:rPr>
        <w:t>běžně 50%</w:t>
      </w:r>
      <w:r w:rsidRPr="5F3D940F">
        <w:rPr>
          <w:rFonts w:ascii="Arial" w:eastAsia="Arial" w:hAnsi="Arial" w:cs="Arial"/>
          <w:color w:val="242424"/>
          <w:sz w:val="20"/>
          <w:szCs w:val="20"/>
        </w:rPr>
        <w:t xml:space="preserve"> snížení spotřeby elektrické energie. Výše</w:t>
      </w:r>
      <w:r w:rsidR="6AF21E60" w:rsidRPr="5F3D940F">
        <w:rPr>
          <w:rFonts w:ascii="Arial" w:eastAsia="Arial" w:hAnsi="Arial" w:cs="Arial"/>
          <w:color w:val="242424"/>
          <w:sz w:val="20"/>
          <w:szCs w:val="20"/>
        </w:rPr>
        <w:t xml:space="preserve"> </w:t>
      </w:r>
      <w:r w:rsidR="341C0A11" w:rsidRPr="5F3D940F">
        <w:rPr>
          <w:rFonts w:ascii="Arial" w:eastAsia="Arial" w:hAnsi="Arial" w:cs="Arial"/>
          <w:color w:val="242424"/>
          <w:sz w:val="20"/>
          <w:szCs w:val="20"/>
        </w:rPr>
        <w:t>této</w:t>
      </w:r>
      <w:r w:rsidR="6AF21E60" w:rsidRPr="5F3D940F">
        <w:rPr>
          <w:rFonts w:ascii="Arial" w:eastAsia="Arial" w:hAnsi="Arial" w:cs="Arial"/>
          <w:color w:val="242424"/>
          <w:sz w:val="20"/>
          <w:szCs w:val="20"/>
        </w:rPr>
        <w:t xml:space="preserve"> </w:t>
      </w:r>
      <w:r w:rsidRPr="5F3D940F">
        <w:rPr>
          <w:rFonts w:ascii="Arial" w:eastAsia="Arial" w:hAnsi="Arial" w:cs="Arial"/>
          <w:color w:val="242424"/>
          <w:sz w:val="20"/>
          <w:szCs w:val="20"/>
        </w:rPr>
        <w:t>úspory samozřejmě závisí na technických parametrech zvoleného řešení, výkonu fotovoltaické elektrárny i kapacitě baterií, a to v relaci ke stávající spotřebě elektrické energie v domě.</w:t>
      </w:r>
      <w:r w:rsidR="0007215D">
        <w:rPr>
          <w:rFonts w:ascii="Arial" w:eastAsia="Arial" w:hAnsi="Arial" w:cs="Arial"/>
          <w:color w:val="242424"/>
          <w:sz w:val="20"/>
          <w:szCs w:val="20"/>
        </w:rPr>
        <w:t xml:space="preserve"> Na její pořízení je možné často využít státní dotace.</w:t>
      </w:r>
    </w:p>
    <w:p w14:paraId="1D296D1E" w14:textId="3B09BEF4" w:rsidR="00077507" w:rsidRPr="009F6206" w:rsidRDefault="00077507" w:rsidP="009F620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</w:p>
    <w:p w14:paraId="2D47F19D" w14:textId="7FEF580D" w:rsidR="00DF33FE" w:rsidRPr="00DF33FE" w:rsidRDefault="00EF4792" w:rsidP="5F3D940F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i/>
          <w:iCs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DBE416F" wp14:editId="1C7A2BAD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85200" cy="385200"/>
            <wp:effectExtent l="0" t="0" r="0" b="0"/>
            <wp:wrapTight wrapText="bothSides">
              <wp:wrapPolygon edited="0">
                <wp:start x="0" y="0"/>
                <wp:lineTo x="0" y="20317"/>
                <wp:lineTo x="20317" y="20317"/>
                <wp:lineTo x="20317" y="0"/>
                <wp:lineTo x="0" y="0"/>
              </wp:wrapPolygon>
            </wp:wrapTight>
            <wp:docPr id="69976293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3FE">
        <w:rPr>
          <w:rFonts w:ascii="Arial" w:eastAsia="Arial" w:hAnsi="Arial" w:cs="Arial"/>
          <w:i/>
          <w:iCs/>
          <w:color w:val="FF0000"/>
          <w:sz w:val="20"/>
          <w:szCs w:val="20"/>
        </w:rPr>
        <w:br/>
      </w:r>
    </w:p>
    <w:p w14:paraId="56F74682" w14:textId="77777777" w:rsidR="00EF4792" w:rsidRDefault="00EF4792" w:rsidP="5F3D940F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bCs/>
          <w:color w:val="242424"/>
          <w:sz w:val="20"/>
          <w:szCs w:val="20"/>
        </w:rPr>
      </w:pPr>
    </w:p>
    <w:p w14:paraId="016A09EB" w14:textId="53DA4BDC" w:rsidR="00DF33FE" w:rsidRPr="00DF33FE" w:rsidRDefault="00A645D0" w:rsidP="5F3D940F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br/>
      </w:r>
      <w:r w:rsidR="00DF33FE" w:rsidRPr="00DF33FE">
        <w:rPr>
          <w:rFonts w:ascii="Arial" w:eastAsia="Arial" w:hAnsi="Arial" w:cs="Arial"/>
          <w:b/>
          <w:bCs/>
          <w:color w:val="242424"/>
          <w:sz w:val="20"/>
          <w:szCs w:val="20"/>
        </w:rPr>
        <w:t>Větrná elektrárna</w:t>
      </w:r>
    </w:p>
    <w:p w14:paraId="33833E01" w14:textId="04009C5C" w:rsidR="08BD7151" w:rsidRDefault="00DF33FE" w:rsidP="08BD715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8BD7151">
        <w:rPr>
          <w:rFonts w:ascii="Arial" w:hAnsi="Arial" w:cs="Arial"/>
          <w:color w:val="000000" w:themeColor="text1"/>
          <w:sz w:val="20"/>
          <w:szCs w:val="20"/>
        </w:rPr>
        <w:t>Domácí větrná elektrárna</w:t>
      </w:r>
      <w:r w:rsidR="00077507" w:rsidRPr="08BD7151">
        <w:rPr>
          <w:rFonts w:ascii="Arial" w:hAnsi="Arial" w:cs="Arial"/>
          <w:color w:val="000000" w:themeColor="text1"/>
          <w:sz w:val="20"/>
          <w:szCs w:val="20"/>
        </w:rPr>
        <w:t xml:space="preserve"> může být zajímavým doplňkovým zdrojem elektrické energie. N</w:t>
      </w:r>
      <w:r w:rsidR="00B51281" w:rsidRPr="08BD7151">
        <w:rPr>
          <w:rFonts w:ascii="Arial" w:hAnsi="Arial" w:cs="Arial"/>
          <w:color w:val="000000" w:themeColor="text1"/>
          <w:sz w:val="20"/>
          <w:szCs w:val="20"/>
        </w:rPr>
        <w:t>ejvíce</w:t>
      </w:r>
      <w:r w:rsidR="00077507" w:rsidRPr="08BD7151">
        <w:rPr>
          <w:rFonts w:ascii="Arial" w:hAnsi="Arial" w:cs="Arial"/>
          <w:color w:val="000000" w:themeColor="text1"/>
          <w:sz w:val="20"/>
          <w:szCs w:val="20"/>
        </w:rPr>
        <w:t xml:space="preserve"> se</w:t>
      </w:r>
      <w:r w:rsidR="00B51281" w:rsidRPr="08BD715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8BD7151">
        <w:rPr>
          <w:rFonts w:ascii="Arial" w:hAnsi="Arial" w:cs="Arial"/>
          <w:color w:val="000000" w:themeColor="text1"/>
          <w:sz w:val="20"/>
          <w:szCs w:val="20"/>
        </w:rPr>
        <w:t xml:space="preserve">vyplatí </w:t>
      </w:r>
      <w:r w:rsidR="00B51281" w:rsidRPr="08BD7151">
        <w:rPr>
          <w:rFonts w:ascii="Arial" w:hAnsi="Arial" w:cs="Arial"/>
          <w:color w:val="000000" w:themeColor="text1"/>
          <w:sz w:val="20"/>
          <w:szCs w:val="20"/>
        </w:rPr>
        <w:t>v horských oblastech</w:t>
      </w:r>
      <w:r w:rsidRPr="08BD7151">
        <w:rPr>
          <w:rFonts w:ascii="Arial" w:hAnsi="Arial" w:cs="Arial"/>
          <w:color w:val="000000" w:themeColor="text1"/>
          <w:sz w:val="20"/>
          <w:szCs w:val="20"/>
        </w:rPr>
        <w:t xml:space="preserve"> nebo </w:t>
      </w:r>
      <w:r w:rsidR="00B51281" w:rsidRPr="08BD7151">
        <w:rPr>
          <w:rFonts w:ascii="Arial" w:hAnsi="Arial" w:cs="Arial"/>
          <w:color w:val="000000" w:themeColor="text1"/>
          <w:sz w:val="20"/>
          <w:szCs w:val="20"/>
        </w:rPr>
        <w:t xml:space="preserve">na </w:t>
      </w:r>
      <w:r w:rsidRPr="08BD7151">
        <w:rPr>
          <w:rFonts w:ascii="Arial" w:hAnsi="Arial" w:cs="Arial"/>
          <w:color w:val="000000" w:themeColor="text1"/>
          <w:sz w:val="20"/>
          <w:szCs w:val="20"/>
        </w:rPr>
        <w:t>planině</w:t>
      </w:r>
      <w:r w:rsidR="00B51281" w:rsidRPr="08BD7151">
        <w:rPr>
          <w:rFonts w:ascii="Arial" w:hAnsi="Arial" w:cs="Arial"/>
          <w:color w:val="000000" w:themeColor="text1"/>
          <w:sz w:val="20"/>
          <w:szCs w:val="20"/>
        </w:rPr>
        <w:t xml:space="preserve">. Když domácí větrná elektrárna produkuje dostatek elektrické energie, může domácnost fungovat částečně nebo úplně nezávisle na centrální elektrické síti. </w:t>
      </w:r>
      <w:r w:rsidR="00825ABC" w:rsidRPr="08BD7151">
        <w:rPr>
          <w:rFonts w:ascii="Arial" w:hAnsi="Arial" w:cs="Arial"/>
          <w:color w:val="000000" w:themeColor="text1"/>
          <w:sz w:val="20"/>
          <w:szCs w:val="20"/>
        </w:rPr>
        <w:t xml:space="preserve">Návratnost </w:t>
      </w:r>
      <w:r w:rsidR="00B51281" w:rsidRPr="08BD7151">
        <w:rPr>
          <w:rFonts w:ascii="Arial" w:hAnsi="Arial" w:cs="Arial"/>
          <w:color w:val="000000" w:themeColor="text1"/>
          <w:sz w:val="20"/>
          <w:szCs w:val="20"/>
        </w:rPr>
        <w:t xml:space="preserve">investice se pohybuje </w:t>
      </w:r>
      <w:r w:rsidR="00825ABC" w:rsidRPr="08BD7151">
        <w:rPr>
          <w:rFonts w:ascii="Arial" w:hAnsi="Arial" w:cs="Arial"/>
          <w:color w:val="000000" w:themeColor="text1"/>
          <w:sz w:val="20"/>
          <w:szCs w:val="20"/>
        </w:rPr>
        <w:t>v horizontu 2–3 let</w:t>
      </w:r>
      <w:r w:rsidR="00E5118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535F344" w14:textId="13DE166C" w:rsidR="007004C6" w:rsidRPr="007004C6" w:rsidRDefault="00043C94" w:rsidP="5F3D940F">
      <w:pPr>
        <w:pStyle w:val="Normlnweb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503C11D" wp14:editId="106CDB54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793519" cy="384810"/>
                <wp:effectExtent l="0" t="0" r="6985" b="0"/>
                <wp:wrapTight wrapText="bothSides">
                  <wp:wrapPolygon edited="0">
                    <wp:start x="0" y="0"/>
                    <wp:lineTo x="0" y="20317"/>
                    <wp:lineTo x="21271" y="20317"/>
                    <wp:lineTo x="21271" y="0"/>
                    <wp:lineTo x="0" y="0"/>
                  </wp:wrapPolygon>
                </wp:wrapTight>
                <wp:docPr id="1524971714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519" cy="384810"/>
                          <a:chOff x="401782" y="0"/>
                          <a:chExt cx="793519" cy="384810"/>
                        </a:xfrm>
                      </wpg:grpSpPr>
                      <pic:pic xmlns:pic="http://schemas.openxmlformats.org/drawingml/2006/picture">
                        <pic:nvPicPr>
                          <pic:cNvPr id="831769832" name="Obrázek 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01782" y="0"/>
                            <a:ext cx="38481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01964321" name="Obrázek 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810491" y="0"/>
                            <a:ext cx="38481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443D5E" id="Skupina 1" o:spid="_x0000_s1026" style="position:absolute;margin-left:0;margin-top:15.05pt;width:62.5pt;height:30.3pt;z-index:251673600;mso-position-horizontal:left;mso-position-horizontal-relative:margin;mso-width-relative:margin" coordorigin="4017" coordsize="7935,3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" o:spid="_x0000_s1027" type="#_x0000_t75" style="position:absolute;left:4017;width:3848;height:3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">
                  <v:imagedata r:id="rId18" o:title=""/>
                </v:shape>
                <v:shape id="Obrázek 6" o:spid="_x0000_s1028" type="#_x0000_t75" style="position:absolute;left:8104;width:3849;height:3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">
                  <v:imagedata r:id="rId19" o:title=""/>
                </v:shape>
                <w10:wrap type="tight" anchorx="margin"/>
              </v:group>
            </w:pict>
          </mc:Fallback>
        </mc:AlternateContent>
      </w:r>
      <w:r w:rsidR="00EF4792">
        <w:br/>
      </w:r>
    </w:p>
    <w:p w14:paraId="7144F492" w14:textId="6C37D6BD" w:rsidR="5F3D940F" w:rsidRPr="00EA5D37" w:rsidRDefault="00370ECF" w:rsidP="5F3D940F">
      <w:pPr>
        <w:pStyle w:val="Normlnweb"/>
        <w:rPr>
          <w:rFonts w:cs="Arial"/>
          <w:b/>
          <w:bCs/>
          <w:i/>
          <w:iCs/>
          <w:sz w:val="18"/>
          <w:szCs w:val="18"/>
          <w:highlight w:val="yellow"/>
        </w:rPr>
      </w:pPr>
      <w:r w:rsidRPr="00EA5D37">
        <w:rPr>
          <w:rFonts w:ascii="Arial" w:hAnsi="Arial" w:cs="Arial"/>
          <w:b/>
          <w:bCs/>
          <w:sz w:val="20"/>
          <w:szCs w:val="20"/>
        </w:rPr>
        <w:lastRenderedPageBreak/>
        <w:t>Úsporné spotřebiče a osvětlení</w:t>
      </w:r>
      <w:r w:rsidRPr="5F3D940F">
        <w:rPr>
          <w:rFonts w:ascii="Arial" w:hAnsi="Arial" w:cs="Arial"/>
          <w:b/>
          <w:bCs/>
          <w:sz w:val="22"/>
          <w:szCs w:val="22"/>
        </w:rPr>
        <w:t xml:space="preserve"> </w:t>
      </w:r>
      <w:r>
        <w:br/>
      </w:r>
      <w:r w:rsidR="007E706B" w:rsidRPr="5F3D940F">
        <w:rPr>
          <w:rFonts w:ascii="Arial" w:hAnsi="Arial" w:cs="Arial"/>
          <w:sz w:val="20"/>
          <w:szCs w:val="20"/>
        </w:rPr>
        <w:t>Vyplatí se také důkladná revize veškerých spotřebičů v domácnosti a jejich případné nahrazení spotřebiči s nižší energetickou třídou</w:t>
      </w:r>
      <w:r w:rsidR="00771E44" w:rsidRPr="5F3D940F">
        <w:rPr>
          <w:rFonts w:ascii="Arial" w:hAnsi="Arial" w:cs="Arial"/>
          <w:sz w:val="20"/>
          <w:szCs w:val="20"/>
        </w:rPr>
        <w:t xml:space="preserve">. </w:t>
      </w:r>
      <w:r w:rsidR="007E706B" w:rsidRPr="5F3D940F">
        <w:rPr>
          <w:rFonts w:ascii="Arial" w:hAnsi="Arial" w:cs="Arial"/>
          <w:sz w:val="20"/>
          <w:szCs w:val="20"/>
        </w:rPr>
        <w:t>Uvědomíme-li si, kolik spotřebičů v domě máme a jaká je v součtu jejich spotřeba, revize a případná výměna se ve snaze o dosažení energetických úspor může opět vyplatit. Pro představu je níže uvedena běžná spotřebu spotřebičů.</w:t>
      </w:r>
    </w:p>
    <w:p w14:paraId="005E7392" w14:textId="77777777" w:rsidR="009268E7" w:rsidRPr="009268E7" w:rsidRDefault="009268E7" w:rsidP="009268E7">
      <w:pPr>
        <w:pStyle w:val="Normlnweb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268E7">
        <w:rPr>
          <w:rFonts w:ascii="Arial" w:hAnsi="Arial" w:cs="Arial"/>
          <w:sz w:val="20"/>
          <w:szCs w:val="20"/>
        </w:rPr>
        <w:t>Elektrický sporák: 200-700 kWh/rok</w:t>
      </w:r>
    </w:p>
    <w:p w14:paraId="42844DE1" w14:textId="77777777" w:rsidR="009268E7" w:rsidRPr="009268E7" w:rsidRDefault="009268E7" w:rsidP="009268E7">
      <w:pPr>
        <w:pStyle w:val="Normlnweb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268E7">
        <w:rPr>
          <w:rFonts w:ascii="Arial" w:hAnsi="Arial" w:cs="Arial"/>
          <w:sz w:val="20"/>
          <w:szCs w:val="20"/>
        </w:rPr>
        <w:t>Mrazák: 150-500 kWh/rok</w:t>
      </w:r>
    </w:p>
    <w:p w14:paraId="68AC8029" w14:textId="77777777" w:rsidR="009268E7" w:rsidRPr="009268E7" w:rsidRDefault="009268E7" w:rsidP="009268E7">
      <w:pPr>
        <w:pStyle w:val="Normlnweb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268E7">
        <w:rPr>
          <w:rFonts w:ascii="Arial" w:hAnsi="Arial" w:cs="Arial"/>
          <w:sz w:val="20"/>
          <w:szCs w:val="20"/>
        </w:rPr>
        <w:t>Lednice: 100-400 kWh/rok</w:t>
      </w:r>
    </w:p>
    <w:p w14:paraId="3CBDA1CD" w14:textId="77777777" w:rsidR="009268E7" w:rsidRPr="009268E7" w:rsidRDefault="009268E7" w:rsidP="009268E7">
      <w:pPr>
        <w:pStyle w:val="Normlnweb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268E7">
        <w:rPr>
          <w:rFonts w:ascii="Arial" w:hAnsi="Arial" w:cs="Arial"/>
          <w:sz w:val="20"/>
          <w:szCs w:val="20"/>
        </w:rPr>
        <w:t>Osvětlení: 1 kWh za den, což je přibližně 10 % celkové spotřeby elektřiny</w:t>
      </w:r>
    </w:p>
    <w:p w14:paraId="51F50772" w14:textId="77777777" w:rsidR="009268E7" w:rsidRPr="009268E7" w:rsidRDefault="009268E7" w:rsidP="009268E7">
      <w:pPr>
        <w:pStyle w:val="Normlnweb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268E7">
        <w:rPr>
          <w:rFonts w:ascii="Arial" w:hAnsi="Arial" w:cs="Arial"/>
          <w:sz w:val="20"/>
          <w:szCs w:val="20"/>
        </w:rPr>
        <w:t>Sušička prádla: 2-4 kWh/ jedno sušení</w:t>
      </w:r>
    </w:p>
    <w:p w14:paraId="402B6F50" w14:textId="77777777" w:rsidR="009268E7" w:rsidRPr="009268E7" w:rsidRDefault="009268E7" w:rsidP="009268E7">
      <w:pPr>
        <w:pStyle w:val="Normlnweb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268E7">
        <w:rPr>
          <w:rFonts w:ascii="Arial" w:hAnsi="Arial" w:cs="Arial"/>
          <w:sz w:val="20"/>
          <w:szCs w:val="20"/>
        </w:rPr>
        <w:t>Myčka na nádobí: Průměrný mycí cyklus spotřebuje mezi 1-1,5 kWh</w:t>
      </w:r>
    </w:p>
    <w:p w14:paraId="5D5A342A" w14:textId="77777777" w:rsidR="009268E7" w:rsidRPr="009268E7" w:rsidRDefault="009268E7" w:rsidP="009268E7">
      <w:pPr>
        <w:pStyle w:val="Normlnweb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268E7">
        <w:rPr>
          <w:rFonts w:ascii="Arial" w:hAnsi="Arial" w:cs="Arial"/>
          <w:sz w:val="20"/>
          <w:szCs w:val="20"/>
        </w:rPr>
        <w:t xml:space="preserve">Pračka: 0,5-2 kWh/jeden prací cyklus </w:t>
      </w:r>
    </w:p>
    <w:p w14:paraId="689022DF" w14:textId="77777777" w:rsidR="009268E7" w:rsidRPr="009268E7" w:rsidRDefault="009268E7" w:rsidP="009268E7">
      <w:pPr>
        <w:pStyle w:val="Normlnweb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268E7">
        <w:rPr>
          <w:rFonts w:ascii="Arial" w:hAnsi="Arial" w:cs="Arial"/>
          <w:sz w:val="20"/>
          <w:szCs w:val="20"/>
        </w:rPr>
        <w:t>TV: 0,05-0,2 kWh/hodina</w:t>
      </w:r>
    </w:p>
    <w:p w14:paraId="42124C10" w14:textId="189A959F" w:rsidR="08BD7151" w:rsidRPr="007004C6" w:rsidRDefault="009268E7" w:rsidP="08BD7151">
      <w:pPr>
        <w:pStyle w:val="Normlnweb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8BD7151">
        <w:rPr>
          <w:rFonts w:ascii="Arial" w:hAnsi="Arial" w:cs="Arial"/>
          <w:sz w:val="20"/>
          <w:szCs w:val="20"/>
        </w:rPr>
        <w:t>Wifi router: 0,12-0,24 kWh/den</w:t>
      </w:r>
    </w:p>
    <w:p w14:paraId="5F659742" w14:textId="28814404" w:rsidR="007004C6" w:rsidRDefault="007004C6" w:rsidP="00A645D0">
      <w:pPr>
        <w:spacing w:beforeAutospacing="1" w:afterAutospacing="1"/>
        <w:rPr>
          <w:rFonts w:eastAsia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4F9CB8F" wp14:editId="367458D9">
            <wp:simplePos x="0" y="0"/>
            <wp:positionH relativeFrom="margin">
              <wp:align>left</wp:align>
            </wp:positionH>
            <wp:positionV relativeFrom="paragraph">
              <wp:posOffset>46800</wp:posOffset>
            </wp:positionV>
            <wp:extent cx="384736" cy="384810"/>
            <wp:effectExtent l="0" t="0" r="0" b="0"/>
            <wp:wrapNone/>
            <wp:docPr id="127375075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750759" name="Obrázek 4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736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279905" w14:textId="2E8539DD" w:rsidR="08BD7151" w:rsidRPr="007004C6" w:rsidRDefault="00A645D0" w:rsidP="007004C6">
      <w:pPr>
        <w:pStyle w:val="Normlnweb"/>
        <w:spacing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br/>
      </w:r>
      <w:r w:rsidR="0838CE45" w:rsidRPr="08BD71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Indukční varná deska</w:t>
      </w:r>
      <w:r w:rsidR="007004C6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0838CE45" w:rsidRPr="08BD7151">
        <w:rPr>
          <w:rFonts w:ascii="Arial" w:eastAsia="Arial" w:hAnsi="Arial" w:cs="Arial"/>
          <w:color w:val="000000" w:themeColor="text1"/>
          <w:sz w:val="20"/>
          <w:szCs w:val="20"/>
        </w:rPr>
        <w:t>Indukční varnou můžeme jednoznačně označit za nejefektivnější způsob vaření. Jedná se totiž o jediné řešení, při kterém nedochází k žádným tepelným ztrátám jako je tomu v případě elektrických a plynových sporáků. U indukce dochází k přímému přechodu tepla pouze do nádob a vaření je tak nejen úsporné, ale rovněž velmi rychlé a bezpečné.</w:t>
      </w:r>
    </w:p>
    <w:p w14:paraId="6871396D" w14:textId="676C205C" w:rsidR="006B677D" w:rsidRDefault="002628E3" w:rsidP="006B677D">
      <w:pPr>
        <w:pStyle w:val="Normlnweb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52D21F6" wp14:editId="7B5A29AA">
            <wp:simplePos x="0" y="0"/>
            <wp:positionH relativeFrom="margin">
              <wp:align>left</wp:align>
            </wp:positionH>
            <wp:positionV relativeFrom="paragraph">
              <wp:posOffset>11292</wp:posOffset>
            </wp:positionV>
            <wp:extent cx="384810" cy="384810"/>
            <wp:effectExtent l="0" t="0" r="0" b="0"/>
            <wp:wrapTight wrapText="bothSides">
              <wp:wrapPolygon edited="0">
                <wp:start x="0" y="0"/>
                <wp:lineTo x="0" y="20317"/>
                <wp:lineTo x="20317" y="20317"/>
                <wp:lineTo x="20317" y="0"/>
                <wp:lineTo x="0" y="0"/>
              </wp:wrapPolygon>
            </wp:wrapTight>
            <wp:docPr id="118967318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96EE9" w14:textId="4CFD5C69" w:rsidR="00FF2151" w:rsidRPr="00FF2151" w:rsidRDefault="007004C6" w:rsidP="009A51F9">
      <w:pPr>
        <w:spacing w:after="160" w:line="259" w:lineRule="auto"/>
        <w:contextualSpacing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/>
      </w:r>
      <w:r w:rsidR="00FF2151" w:rsidRPr="00FF2151">
        <w:rPr>
          <w:rFonts w:cs="Arial"/>
          <w:b/>
          <w:bCs/>
          <w:sz w:val="20"/>
          <w:szCs w:val="20"/>
        </w:rPr>
        <w:t>Topení s využitím tepelného čerpadla</w:t>
      </w:r>
    </w:p>
    <w:p w14:paraId="1CA29C14" w14:textId="62C6DC2C" w:rsidR="009A51F9" w:rsidRPr="009A51F9" w:rsidRDefault="009A51F9" w:rsidP="009A51F9">
      <w:pPr>
        <w:spacing w:after="160" w:line="259" w:lineRule="auto"/>
        <w:contextualSpacing/>
        <w:jc w:val="both"/>
        <w:rPr>
          <w:rFonts w:cs="Arial"/>
          <w:sz w:val="20"/>
          <w:szCs w:val="20"/>
        </w:rPr>
      </w:pPr>
      <w:r w:rsidRPr="009A51F9">
        <w:rPr>
          <w:rFonts w:cs="Arial"/>
          <w:sz w:val="20"/>
          <w:szCs w:val="20"/>
        </w:rPr>
        <w:t xml:space="preserve">Tepelná čerpadla obecně snižují spotřebu elektrické energie v průměru na 1/3 (úspora 66 %) a to v případě, že jsou na principu vzduch-voda. Tepelné čerpadlo takto odebírá teplo ze vzduchu a „ukládá“ jej do vody, která pak koluje v topném systému, v radiátorech. Pokud je </w:t>
      </w:r>
      <w:bookmarkStart w:id="0" w:name="_Hlk165571735"/>
      <w:r w:rsidRPr="009A51F9">
        <w:rPr>
          <w:rFonts w:cs="Arial"/>
          <w:sz w:val="20"/>
          <w:szCs w:val="20"/>
        </w:rPr>
        <w:t xml:space="preserve">čerpadlo na principu země-voda, kde dochází k odebírání tepla z půdy a jeho následnému předávání vodě, lze dokonce dosáhnout úspory 75 % </w:t>
      </w:r>
      <w:bookmarkEnd w:id="0"/>
      <w:r w:rsidRPr="009A51F9">
        <w:rPr>
          <w:rFonts w:cs="Arial"/>
          <w:sz w:val="20"/>
          <w:szCs w:val="20"/>
        </w:rPr>
        <w:t>energie. Takové řešení je efektivnější než prvně zmiňovaný princip, nicméně vyžaduje hloubkové vrty do země, odkud následně technologie teplo „čerpá“.</w:t>
      </w:r>
    </w:p>
    <w:p w14:paraId="34B225CF" w14:textId="6FEAB2CA" w:rsidR="08BD7151" w:rsidRDefault="009A51F9" w:rsidP="08BD7151">
      <w:pPr>
        <w:spacing w:after="160" w:line="259" w:lineRule="auto"/>
        <w:contextualSpacing/>
        <w:jc w:val="both"/>
        <w:rPr>
          <w:rFonts w:cs="Arial"/>
          <w:sz w:val="20"/>
          <w:szCs w:val="20"/>
        </w:rPr>
      </w:pPr>
      <w:r w:rsidRPr="08BD7151">
        <w:rPr>
          <w:rFonts w:cs="Arial"/>
          <w:sz w:val="20"/>
          <w:szCs w:val="20"/>
        </w:rPr>
        <w:t>Výhodné je také zavedení inteligentního systému řízení vytápění s regulací vytápění na základě termostatů v každé místnosti. Toto řešení je velmi efektivní, a to i v situaci, kdy je dům řádně zateplen a má tedy nízké náklady na topení. Nejedná se zároveň o velkou investici. Ještě pokrokovější systém řízení vytápění napojený například na předpověď počasí je však už pro účely rodinného domu zbytečný.</w:t>
      </w:r>
    </w:p>
    <w:p w14:paraId="420AA96C" w14:textId="19D9F19C" w:rsidR="008D527B" w:rsidRPr="00D95550" w:rsidRDefault="000972A9" w:rsidP="008D527B">
      <w:pPr>
        <w:pStyle w:val="Normlnweb"/>
        <w:rPr>
          <w:rFonts w:ascii="Arial" w:hAnsi="Arial" w:cs="Arial"/>
          <w:sz w:val="20"/>
          <w:szCs w:val="20"/>
        </w:rPr>
      </w:pPr>
      <w:r w:rsidRPr="00D9555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7AAC60CE" wp14:editId="5830526F">
            <wp:simplePos x="0" y="0"/>
            <wp:positionH relativeFrom="page">
              <wp:posOffset>749300</wp:posOffset>
            </wp:positionH>
            <wp:positionV relativeFrom="paragraph">
              <wp:posOffset>17145</wp:posOffset>
            </wp:positionV>
            <wp:extent cx="384810" cy="384810"/>
            <wp:effectExtent l="0" t="0" r="0" b="0"/>
            <wp:wrapTight wrapText="bothSides">
              <wp:wrapPolygon edited="0">
                <wp:start x="0" y="0"/>
                <wp:lineTo x="0" y="20317"/>
                <wp:lineTo x="20317" y="20317"/>
                <wp:lineTo x="20317" y="0"/>
                <wp:lineTo x="0" y="0"/>
              </wp:wrapPolygon>
            </wp:wrapTight>
            <wp:docPr id="191002926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29262" name="Obrázek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8D0CB" w14:textId="77777777" w:rsidR="009D37CD" w:rsidRPr="009D37CD" w:rsidRDefault="009D37CD" w:rsidP="009D37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EA5D37">
        <w:rPr>
          <w:rFonts w:ascii="Arial" w:hAnsi="Arial" w:cs="Arial"/>
          <w:b/>
          <w:bCs/>
          <w:sz w:val="20"/>
          <w:szCs w:val="20"/>
        </w:rPr>
        <w:t>Oběhové čerpadlo</w:t>
      </w:r>
    </w:p>
    <w:p w14:paraId="7EFCB206" w14:textId="59066C20" w:rsidR="08BD7151" w:rsidRDefault="008C531B" w:rsidP="08BD715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8BD7151">
        <w:rPr>
          <w:rFonts w:ascii="Arial" w:hAnsi="Arial" w:cs="Arial"/>
          <w:sz w:val="20"/>
          <w:szCs w:val="20"/>
        </w:rPr>
        <w:t>Cílenou výměnou oběhového čerpadla lze uspořit běžně 80 % elektrické energie, někdy i více, v závislosti na jeho stáří.  U oběhových čerpadel starších 10 let již významně narůstá pravděpodobnost jejich nehospodárnosti. Při rozhodování o úsporách by proto na prvním místě měla být věnována pozornost stávajícím zařízením a jejich optimalizaci nebo výměně.</w:t>
      </w:r>
    </w:p>
    <w:p w14:paraId="1159E452" w14:textId="51DE04FA" w:rsidR="00043C94" w:rsidRPr="000972A9" w:rsidRDefault="00A645D0" w:rsidP="000972A9">
      <w:pPr>
        <w:pStyle w:val="Normlnweb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EC36002" wp14:editId="4E8697CB">
            <wp:simplePos x="0" y="0"/>
            <wp:positionH relativeFrom="margin">
              <wp:align>left</wp:align>
            </wp:positionH>
            <wp:positionV relativeFrom="paragraph">
              <wp:posOffset>190886</wp:posOffset>
            </wp:positionV>
            <wp:extent cx="385200" cy="385200"/>
            <wp:effectExtent l="0" t="0" r="0" b="0"/>
            <wp:wrapTight wrapText="bothSides">
              <wp:wrapPolygon edited="0">
                <wp:start x="0" y="0"/>
                <wp:lineTo x="0" y="20317"/>
                <wp:lineTo x="20317" y="20317"/>
                <wp:lineTo x="20317" y="0"/>
                <wp:lineTo x="0" y="0"/>
              </wp:wrapPolygon>
            </wp:wrapTight>
            <wp:docPr id="196942682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</w:p>
    <w:p w14:paraId="2691576D" w14:textId="2243EBCD" w:rsidR="00043C94" w:rsidRDefault="00043C94" w:rsidP="009D37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394DB4">
        <w:rPr>
          <w:rFonts w:ascii="Arial" w:hAnsi="Arial" w:cs="Arial"/>
          <w:b/>
          <w:bCs/>
          <w:sz w:val="20"/>
          <w:szCs w:val="20"/>
        </w:rPr>
        <w:t>Cirkulační čerpadlo</w:t>
      </w:r>
    </w:p>
    <w:p w14:paraId="2F78F620" w14:textId="0D80F6EC" w:rsidR="04269CA9" w:rsidRDefault="04269CA9" w:rsidP="08BD7151">
      <w:pPr>
        <w:shd w:val="clear" w:color="auto" w:fill="FFFFFF" w:themeFill="background1"/>
        <w:jc w:val="both"/>
        <w:rPr>
          <w:rFonts w:eastAsia="Arial" w:cs="Arial"/>
          <w:color w:val="1E1313"/>
          <w:sz w:val="20"/>
          <w:szCs w:val="20"/>
        </w:rPr>
      </w:pPr>
      <w:r w:rsidRPr="08BD7151">
        <w:rPr>
          <w:rFonts w:eastAsia="Arial" w:cs="Arial"/>
          <w:color w:val="000000" w:themeColor="text1"/>
          <w:sz w:val="20"/>
          <w:szCs w:val="20"/>
        </w:rPr>
        <w:t>Cirkulační čerpadla jsou určena k cirkulaci pitné teplé vody v domě.</w:t>
      </w:r>
      <w:r w:rsidR="514DB059" w:rsidRPr="08BD7151">
        <w:rPr>
          <w:rFonts w:eastAsia="Arial" w:cs="Arial"/>
          <w:color w:val="000000" w:themeColor="text1"/>
          <w:sz w:val="20"/>
          <w:szCs w:val="20"/>
        </w:rPr>
        <w:t xml:space="preserve"> Díky </w:t>
      </w:r>
      <w:r w:rsidR="3254787B" w:rsidRPr="08BD7151">
        <w:rPr>
          <w:rFonts w:eastAsia="Arial" w:cs="Arial"/>
          <w:color w:val="000000" w:themeColor="text1"/>
          <w:sz w:val="20"/>
          <w:szCs w:val="20"/>
        </w:rPr>
        <w:t>tomu je zajištěno</w:t>
      </w:r>
      <w:r w:rsidR="514DB059" w:rsidRPr="08BD7151">
        <w:rPr>
          <w:rFonts w:eastAsia="Arial" w:cs="Arial"/>
          <w:color w:val="000000" w:themeColor="text1"/>
          <w:sz w:val="20"/>
          <w:szCs w:val="20"/>
        </w:rPr>
        <w:t>, že teplá voda nevychládá</w:t>
      </w:r>
      <w:r w:rsidR="23195A41" w:rsidRPr="08BD7151">
        <w:rPr>
          <w:rFonts w:eastAsia="Arial" w:cs="Arial"/>
          <w:color w:val="000000" w:themeColor="text1"/>
          <w:sz w:val="20"/>
          <w:szCs w:val="20"/>
        </w:rPr>
        <w:t xml:space="preserve"> a</w:t>
      </w:r>
      <w:r w:rsidR="514DB059" w:rsidRPr="08BD7151">
        <w:rPr>
          <w:rFonts w:eastAsia="Arial" w:cs="Arial"/>
          <w:color w:val="000000" w:themeColor="text1"/>
          <w:sz w:val="20"/>
          <w:szCs w:val="20"/>
        </w:rPr>
        <w:t xml:space="preserve"> při otevření kohoutku s teplou vodou nedochází ke z</w:t>
      </w:r>
      <w:r w:rsidR="28848AD7" w:rsidRPr="08BD7151">
        <w:rPr>
          <w:rFonts w:eastAsia="Arial" w:cs="Arial"/>
          <w:color w:val="000000" w:themeColor="text1"/>
          <w:sz w:val="20"/>
          <w:szCs w:val="20"/>
        </w:rPr>
        <w:t>by</w:t>
      </w:r>
      <w:r w:rsidR="514DB059" w:rsidRPr="08BD7151">
        <w:rPr>
          <w:rFonts w:eastAsia="Arial" w:cs="Arial"/>
          <w:color w:val="000000" w:themeColor="text1"/>
          <w:sz w:val="20"/>
          <w:szCs w:val="20"/>
        </w:rPr>
        <w:t>tečn</w:t>
      </w:r>
      <w:r w:rsidR="0D1AFE1A" w:rsidRPr="08BD7151">
        <w:rPr>
          <w:rFonts w:eastAsia="Arial" w:cs="Arial"/>
          <w:color w:val="000000" w:themeColor="text1"/>
          <w:sz w:val="20"/>
          <w:szCs w:val="20"/>
        </w:rPr>
        <w:t xml:space="preserve">ému odtékání vody studené při </w:t>
      </w:r>
      <w:r w:rsidR="60C2D9A4" w:rsidRPr="08BD7151">
        <w:rPr>
          <w:rFonts w:eastAsia="Arial" w:cs="Arial"/>
          <w:color w:val="000000" w:themeColor="text1"/>
          <w:sz w:val="20"/>
          <w:szCs w:val="20"/>
        </w:rPr>
        <w:t>čekání na teplou vodu z kotle.</w:t>
      </w:r>
      <w:r w:rsidR="0D1AFE1A" w:rsidRPr="08BD7151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4C5E46E3" w:rsidRPr="08BD7151">
        <w:rPr>
          <w:rFonts w:eastAsia="Arial" w:cs="Arial"/>
          <w:color w:val="000000" w:themeColor="text1"/>
          <w:sz w:val="20"/>
          <w:szCs w:val="20"/>
        </w:rPr>
        <w:t>Vy</w:t>
      </w:r>
      <w:r w:rsidR="6DB83ECD" w:rsidRPr="08BD7151">
        <w:rPr>
          <w:rFonts w:eastAsia="Arial" w:cs="Arial"/>
          <w:color w:val="1E1313"/>
          <w:sz w:val="20"/>
          <w:szCs w:val="20"/>
        </w:rPr>
        <w:t xml:space="preserve">užití </w:t>
      </w:r>
      <w:r w:rsidR="7F3D5BBA" w:rsidRPr="08BD7151">
        <w:rPr>
          <w:rFonts w:eastAsia="Arial" w:cs="Arial"/>
          <w:color w:val="1E1313"/>
          <w:sz w:val="20"/>
          <w:szCs w:val="20"/>
        </w:rPr>
        <w:t xml:space="preserve">cirkulačního čerpadla </w:t>
      </w:r>
      <w:r w:rsidR="6DB83ECD" w:rsidRPr="08BD7151">
        <w:rPr>
          <w:rFonts w:eastAsia="Arial" w:cs="Arial"/>
          <w:color w:val="1E1313"/>
          <w:sz w:val="20"/>
          <w:szCs w:val="20"/>
        </w:rPr>
        <w:t xml:space="preserve">lze doporučit v případě </w:t>
      </w:r>
      <w:r w:rsidR="291AE725" w:rsidRPr="08BD7151">
        <w:rPr>
          <w:rFonts w:eastAsia="Arial" w:cs="Arial"/>
          <w:color w:val="1E1313"/>
          <w:sz w:val="20"/>
          <w:szCs w:val="20"/>
        </w:rPr>
        <w:t>jedno</w:t>
      </w:r>
      <w:r w:rsidR="6812209A" w:rsidRPr="08BD7151">
        <w:rPr>
          <w:rFonts w:eastAsia="Arial" w:cs="Arial"/>
          <w:color w:val="1E1313"/>
          <w:sz w:val="20"/>
          <w:szCs w:val="20"/>
        </w:rPr>
        <w:t xml:space="preserve"> </w:t>
      </w:r>
      <w:r w:rsidR="291AE725" w:rsidRPr="08BD7151">
        <w:rPr>
          <w:rFonts w:eastAsia="Arial" w:cs="Arial"/>
          <w:color w:val="1E1313"/>
          <w:sz w:val="20"/>
          <w:szCs w:val="20"/>
        </w:rPr>
        <w:t>a dvougenerační</w:t>
      </w:r>
      <w:r w:rsidR="58314881" w:rsidRPr="08BD7151">
        <w:rPr>
          <w:rFonts w:eastAsia="Arial" w:cs="Arial"/>
          <w:color w:val="1E1313"/>
          <w:sz w:val="20"/>
          <w:szCs w:val="20"/>
        </w:rPr>
        <w:t>ch</w:t>
      </w:r>
      <w:r w:rsidR="291AE725" w:rsidRPr="08BD7151">
        <w:rPr>
          <w:rFonts w:eastAsia="Arial" w:cs="Arial"/>
          <w:color w:val="1E1313"/>
          <w:sz w:val="20"/>
          <w:szCs w:val="20"/>
        </w:rPr>
        <w:t xml:space="preserve"> dom</w:t>
      </w:r>
      <w:r w:rsidR="162230FB" w:rsidRPr="08BD7151">
        <w:rPr>
          <w:rFonts w:eastAsia="Arial" w:cs="Arial"/>
          <w:color w:val="1E1313"/>
          <w:sz w:val="20"/>
          <w:szCs w:val="20"/>
        </w:rPr>
        <w:t>ů</w:t>
      </w:r>
      <w:r w:rsidR="291AE725" w:rsidRPr="08BD7151">
        <w:rPr>
          <w:rFonts w:eastAsia="Arial" w:cs="Arial"/>
          <w:color w:val="1E1313"/>
          <w:sz w:val="20"/>
          <w:szCs w:val="20"/>
        </w:rPr>
        <w:t xml:space="preserve">, ve kterých je zdroj teplé vody dále od odběrného místa a voda tak v trubkách </w:t>
      </w:r>
      <w:r w:rsidR="38BB0EDF" w:rsidRPr="08BD7151">
        <w:rPr>
          <w:rFonts w:eastAsia="Arial" w:cs="Arial"/>
          <w:color w:val="1E1313"/>
          <w:sz w:val="20"/>
          <w:szCs w:val="20"/>
        </w:rPr>
        <w:t>chladne</w:t>
      </w:r>
      <w:r w:rsidR="291AE725" w:rsidRPr="08BD7151">
        <w:rPr>
          <w:rFonts w:eastAsia="Arial" w:cs="Arial"/>
          <w:color w:val="1E1313"/>
          <w:sz w:val="20"/>
          <w:szCs w:val="20"/>
        </w:rPr>
        <w:t>.</w:t>
      </w:r>
      <w:r w:rsidR="32174FE0" w:rsidRPr="08BD7151">
        <w:rPr>
          <w:rFonts w:eastAsia="Arial" w:cs="Arial"/>
          <w:color w:val="1E1313"/>
          <w:sz w:val="20"/>
          <w:szCs w:val="20"/>
        </w:rPr>
        <w:t xml:space="preserve"> Tímto způsobem lze ušetřit značné množství vody při běžn</w:t>
      </w:r>
      <w:r w:rsidR="562E3487" w:rsidRPr="08BD7151">
        <w:rPr>
          <w:rFonts w:eastAsia="Arial" w:cs="Arial"/>
          <w:color w:val="1E1313"/>
          <w:sz w:val="20"/>
          <w:szCs w:val="20"/>
        </w:rPr>
        <w:t>ých denních činnostech, ke kterým bývá teplá voda užívána, jako je například sprchování či mytí nádobí.</w:t>
      </w:r>
    </w:p>
    <w:p w14:paraId="7BF170FC" w14:textId="177DDB0A" w:rsidR="08BD7151" w:rsidRDefault="08BD7151" w:rsidP="08BD7151">
      <w:pPr>
        <w:shd w:val="clear" w:color="auto" w:fill="FFFFFF" w:themeFill="background1"/>
        <w:jc w:val="both"/>
        <w:rPr>
          <w:rFonts w:eastAsia="Arial" w:cs="Arial"/>
          <w:color w:val="1E1313"/>
          <w:sz w:val="20"/>
          <w:szCs w:val="20"/>
        </w:rPr>
      </w:pPr>
    </w:p>
    <w:p w14:paraId="6D42D466" w14:textId="5C66BFB9" w:rsidR="00043C94" w:rsidRPr="00EF4792" w:rsidRDefault="000972A9" w:rsidP="00EF4792">
      <w:pPr>
        <w:shd w:val="clear" w:color="auto" w:fill="FFFFFF" w:themeFill="background1"/>
        <w:jc w:val="both"/>
        <w:rPr>
          <w:rFonts w:eastAsia="Arial" w:cs="Arial"/>
          <w:color w:val="1E1313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2D59E1B" wp14:editId="72BFA7FD">
            <wp:simplePos x="0" y="0"/>
            <wp:positionH relativeFrom="margin">
              <wp:align>left</wp:align>
            </wp:positionH>
            <wp:positionV relativeFrom="paragraph">
              <wp:posOffset>13630</wp:posOffset>
            </wp:positionV>
            <wp:extent cx="384810" cy="384810"/>
            <wp:effectExtent l="0" t="0" r="0" b="0"/>
            <wp:wrapTight wrapText="bothSides">
              <wp:wrapPolygon edited="0">
                <wp:start x="0" y="0"/>
                <wp:lineTo x="0" y="20317"/>
                <wp:lineTo x="20317" y="20317"/>
                <wp:lineTo x="20317" y="0"/>
                <wp:lineTo x="0" y="0"/>
              </wp:wrapPolygon>
            </wp:wrapTight>
            <wp:docPr id="171370813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08131" name="Obrázek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291AE725" w:rsidRPr="33D738BE">
        <w:rPr>
          <w:rFonts w:eastAsia="Arial" w:cs="Arial"/>
          <w:color w:val="1E1313"/>
          <w:sz w:val="20"/>
          <w:szCs w:val="20"/>
        </w:rPr>
        <w:t xml:space="preserve"> </w:t>
      </w:r>
    </w:p>
    <w:p w14:paraId="40AD7564" w14:textId="77777777" w:rsidR="000972A9" w:rsidRDefault="000972A9" w:rsidP="002964A3">
      <w:pPr>
        <w:spacing w:after="160" w:line="259" w:lineRule="auto"/>
        <w:contextualSpacing/>
        <w:jc w:val="both"/>
        <w:rPr>
          <w:rFonts w:cs="Arial"/>
          <w:b/>
          <w:bCs/>
          <w:sz w:val="20"/>
          <w:szCs w:val="20"/>
        </w:rPr>
      </w:pPr>
    </w:p>
    <w:p w14:paraId="363898CE" w14:textId="77777777" w:rsidR="000972A9" w:rsidRDefault="000972A9" w:rsidP="002964A3">
      <w:pPr>
        <w:spacing w:after="160" w:line="259" w:lineRule="auto"/>
        <w:contextualSpacing/>
        <w:jc w:val="both"/>
        <w:rPr>
          <w:rFonts w:cs="Arial"/>
          <w:b/>
          <w:bCs/>
          <w:sz w:val="20"/>
          <w:szCs w:val="20"/>
        </w:rPr>
      </w:pPr>
    </w:p>
    <w:p w14:paraId="3BB9BD94" w14:textId="597D47CE" w:rsidR="002964A3" w:rsidRPr="009D37CD" w:rsidRDefault="002964A3" w:rsidP="002964A3">
      <w:pPr>
        <w:spacing w:after="160" w:line="259" w:lineRule="auto"/>
        <w:contextualSpacing/>
        <w:jc w:val="both"/>
        <w:rPr>
          <w:rFonts w:cs="Arial"/>
          <w:sz w:val="20"/>
          <w:szCs w:val="20"/>
        </w:rPr>
      </w:pPr>
      <w:r w:rsidRPr="00394DB4">
        <w:rPr>
          <w:rFonts w:cs="Arial"/>
          <w:b/>
          <w:bCs/>
          <w:sz w:val="20"/>
          <w:szCs w:val="20"/>
        </w:rPr>
        <w:t>Využití šedé vody</w:t>
      </w:r>
      <w:r w:rsidR="00043C94">
        <w:rPr>
          <w:rFonts w:cs="Arial"/>
          <w:b/>
          <w:bCs/>
          <w:sz w:val="20"/>
          <w:szCs w:val="20"/>
        </w:rPr>
        <w:t xml:space="preserve"> </w:t>
      </w:r>
    </w:p>
    <w:p w14:paraId="40824462" w14:textId="5391B682" w:rsidR="00043C94" w:rsidRDefault="002964A3" w:rsidP="002964A3">
      <w:pPr>
        <w:spacing w:after="160" w:line="259" w:lineRule="auto"/>
        <w:contextualSpacing/>
        <w:jc w:val="both"/>
        <w:rPr>
          <w:rFonts w:cs="Arial"/>
          <w:sz w:val="20"/>
          <w:szCs w:val="20"/>
        </w:rPr>
      </w:pPr>
      <w:r w:rsidRPr="08BD7151">
        <w:rPr>
          <w:rFonts w:cs="Arial"/>
          <w:sz w:val="20"/>
          <w:szCs w:val="20"/>
        </w:rPr>
        <w:t xml:space="preserve">Využíváním šedé vody, tedy odpadní vody ze sprch, van, kuchyní či koupelen (vyjma odpadu z </w:t>
      </w:r>
      <w:r w:rsidR="00575479" w:rsidRPr="08BD7151">
        <w:rPr>
          <w:rFonts w:cs="Arial"/>
          <w:sz w:val="20"/>
          <w:szCs w:val="20"/>
        </w:rPr>
        <w:t>toalet</w:t>
      </w:r>
      <w:r w:rsidRPr="08BD7151">
        <w:rPr>
          <w:rFonts w:cs="Arial"/>
          <w:sz w:val="20"/>
          <w:szCs w:val="20"/>
        </w:rPr>
        <w:t>), lze v domě běžně ušetřit až 25 % pitné vody. Použitá kohoutková voda je v takovém případě odváděna do speciálního zařízení umístěného nejčastěji v technické místnosti domu, zde je přečištěna a následně vedena například do splachovacích nádržek toalet či do praček.</w:t>
      </w:r>
    </w:p>
    <w:p w14:paraId="1131774B" w14:textId="38545F33" w:rsidR="08BD7151" w:rsidRDefault="08BD7151" w:rsidP="08BD7151">
      <w:pPr>
        <w:spacing w:after="160" w:line="259" w:lineRule="auto"/>
        <w:contextualSpacing/>
        <w:jc w:val="both"/>
        <w:rPr>
          <w:rFonts w:cs="Arial"/>
          <w:sz w:val="20"/>
          <w:szCs w:val="20"/>
        </w:rPr>
      </w:pPr>
    </w:p>
    <w:p w14:paraId="6F04E04D" w14:textId="4E6660A8" w:rsidR="08BD7151" w:rsidRDefault="007004C6" w:rsidP="08BD7151">
      <w:pPr>
        <w:spacing w:after="160" w:line="259" w:lineRule="auto"/>
        <w:contextualSpacing/>
        <w:jc w:val="both"/>
        <w:rPr>
          <w:rFonts w:cs="Arial"/>
          <w:sz w:val="20"/>
          <w:szCs w:val="20"/>
        </w:rPr>
      </w:pPr>
      <w:r w:rsidRPr="00A80D81">
        <w:rPr>
          <w:rFonts w:cs="Arial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19593FC5" wp14:editId="390D4E6E">
            <wp:simplePos x="0" y="0"/>
            <wp:positionH relativeFrom="page">
              <wp:posOffset>736063</wp:posOffset>
            </wp:positionH>
            <wp:positionV relativeFrom="paragraph">
              <wp:posOffset>17158</wp:posOffset>
            </wp:positionV>
            <wp:extent cx="384810" cy="384810"/>
            <wp:effectExtent l="0" t="0" r="0" b="0"/>
            <wp:wrapTight wrapText="bothSides">
              <wp:wrapPolygon edited="0">
                <wp:start x="0" y="0"/>
                <wp:lineTo x="0" y="20317"/>
                <wp:lineTo x="20317" y="20317"/>
                <wp:lineTo x="20317" y="0"/>
                <wp:lineTo x="0" y="0"/>
              </wp:wrapPolygon>
            </wp:wrapTight>
            <wp:docPr id="144195507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DAC5C" w14:textId="33676BE3" w:rsidR="00E80C31" w:rsidRPr="007004C6" w:rsidRDefault="007004C6" w:rsidP="00E80C31">
      <w:pPr>
        <w:spacing w:after="160" w:line="259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/>
      </w:r>
      <w:r>
        <w:rPr>
          <w:rFonts w:cs="Arial"/>
          <w:b/>
          <w:bCs/>
          <w:sz w:val="20"/>
          <w:szCs w:val="20"/>
        </w:rPr>
        <w:br/>
      </w:r>
      <w:r w:rsidR="00E80C31" w:rsidRPr="007004C6">
        <w:rPr>
          <w:rFonts w:cs="Arial"/>
          <w:b/>
          <w:bCs/>
          <w:sz w:val="20"/>
          <w:szCs w:val="20"/>
        </w:rPr>
        <w:t>Rekuperace</w:t>
      </w:r>
      <w:r w:rsidR="00E80C31" w:rsidRPr="007004C6">
        <w:rPr>
          <w:rFonts w:cs="Arial"/>
          <w:sz w:val="20"/>
          <w:szCs w:val="20"/>
        </w:rPr>
        <w:t xml:space="preserve"> </w:t>
      </w:r>
    </w:p>
    <w:p w14:paraId="40A89DC9" w14:textId="7A0613D2" w:rsidR="00403088" w:rsidRDefault="00E80C31" w:rsidP="00847F6A">
      <w:pPr>
        <w:spacing w:after="160" w:line="259" w:lineRule="auto"/>
        <w:contextualSpacing/>
        <w:jc w:val="both"/>
        <w:rPr>
          <w:rFonts w:cs="Arial"/>
          <w:sz w:val="20"/>
          <w:szCs w:val="20"/>
        </w:rPr>
      </w:pPr>
      <w:r w:rsidRPr="00E80C31">
        <w:rPr>
          <w:rFonts w:cs="Arial"/>
          <w:sz w:val="20"/>
          <w:szCs w:val="20"/>
        </w:rPr>
        <w:t xml:space="preserve">Při procesu rekuperace dochází k využití tepla vydýchaného vzduchu, tedy vzduchu odpadního, k ohřevu čerstvého venkovního vzduchu vstupujícího do budovy. U rodinného domu se zateplením dochází při běžném větrání k až </w:t>
      </w:r>
      <w:proofErr w:type="gramStart"/>
      <w:r w:rsidRPr="00E80C31">
        <w:rPr>
          <w:rFonts w:cs="Arial"/>
          <w:sz w:val="20"/>
          <w:szCs w:val="20"/>
        </w:rPr>
        <w:t>36%</w:t>
      </w:r>
      <w:proofErr w:type="gramEnd"/>
      <w:r w:rsidRPr="00E80C31">
        <w:rPr>
          <w:rFonts w:cs="Arial"/>
          <w:sz w:val="20"/>
          <w:szCs w:val="20"/>
        </w:rPr>
        <w:t xml:space="preserve"> tepelným ztrátám. V případě, že je však </w:t>
      </w:r>
      <w:bookmarkStart w:id="1" w:name="_Hlk165572101"/>
      <w:r w:rsidRPr="00E80C31">
        <w:rPr>
          <w:rFonts w:cs="Arial"/>
          <w:sz w:val="20"/>
          <w:szCs w:val="20"/>
        </w:rPr>
        <w:t xml:space="preserve">dům opatřen větráním s rekuperací s orientační účinností 80 %, je možné, kromě samotné podpory kvality vnitřního vzduchu, dosáhnout též úspory až 28 % elektrické energie. Díky kombinaci kvalitního zateplení, instalovanému tepelnému čerpadlu a rekuperaci se celkové náklady na vytápění domu mohou snížit dokonce až o 87 % </w:t>
      </w:r>
      <w:bookmarkEnd w:id="1"/>
      <w:r w:rsidRPr="00E80C31">
        <w:rPr>
          <w:rFonts w:cs="Arial"/>
          <w:sz w:val="20"/>
          <w:szCs w:val="20"/>
        </w:rPr>
        <w:t xml:space="preserve">oproti stavu, kdy dům těmito systémy nedisponuje. </w:t>
      </w:r>
    </w:p>
    <w:p w14:paraId="510EAFE2" w14:textId="7C5FC0BE" w:rsidR="00043C94" w:rsidRPr="00700D4A" w:rsidRDefault="000972A9" w:rsidP="00847F6A">
      <w:pPr>
        <w:spacing w:after="160" w:line="259" w:lineRule="auto"/>
        <w:contextualSpacing/>
        <w:jc w:val="both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9355C32" wp14:editId="54EA3C04">
            <wp:simplePos x="0" y="0"/>
            <wp:positionH relativeFrom="margin">
              <wp:align>left</wp:align>
            </wp:positionH>
            <wp:positionV relativeFrom="paragraph">
              <wp:posOffset>140538</wp:posOffset>
            </wp:positionV>
            <wp:extent cx="385200" cy="385200"/>
            <wp:effectExtent l="0" t="0" r="0" b="0"/>
            <wp:wrapTight wrapText="bothSides">
              <wp:wrapPolygon edited="0">
                <wp:start x="0" y="0"/>
                <wp:lineTo x="0" y="20317"/>
                <wp:lineTo x="20317" y="20317"/>
                <wp:lineTo x="20317" y="0"/>
                <wp:lineTo x="0" y="0"/>
              </wp:wrapPolygon>
            </wp:wrapTight>
            <wp:docPr id="20736887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BB648A" w14:textId="685E33A0" w:rsidR="009D37CD" w:rsidRDefault="000972A9" w:rsidP="00847F6A">
      <w:pPr>
        <w:spacing w:after="160" w:line="259" w:lineRule="auto"/>
        <w:contextualSpacing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/>
      </w:r>
      <w:r>
        <w:rPr>
          <w:rFonts w:cs="Arial"/>
          <w:b/>
          <w:bCs/>
          <w:sz w:val="20"/>
          <w:szCs w:val="20"/>
        </w:rPr>
        <w:br/>
      </w:r>
    </w:p>
    <w:p w14:paraId="08A70C23" w14:textId="1759E538" w:rsidR="00847F6A" w:rsidRPr="002628E3" w:rsidRDefault="00847F6A" w:rsidP="00847F6A">
      <w:pPr>
        <w:spacing w:after="160" w:line="259" w:lineRule="auto"/>
        <w:contextualSpacing/>
        <w:jc w:val="both"/>
        <w:rPr>
          <w:rFonts w:cs="Arial"/>
          <w:sz w:val="20"/>
          <w:szCs w:val="20"/>
        </w:rPr>
      </w:pPr>
      <w:r w:rsidRPr="002628E3">
        <w:rPr>
          <w:rFonts w:cs="Arial"/>
          <w:b/>
          <w:bCs/>
          <w:sz w:val="20"/>
          <w:szCs w:val="20"/>
        </w:rPr>
        <w:t>Exteriérové stínění</w:t>
      </w:r>
      <w:r w:rsidRPr="002628E3">
        <w:rPr>
          <w:rFonts w:cs="Arial"/>
          <w:sz w:val="20"/>
          <w:szCs w:val="20"/>
        </w:rPr>
        <w:t xml:space="preserve"> </w:t>
      </w:r>
    </w:p>
    <w:p w14:paraId="49C018B4" w14:textId="15BEA0D4" w:rsidR="00847F6A" w:rsidRDefault="00847F6A" w:rsidP="00847F6A">
      <w:pPr>
        <w:pBdr>
          <w:bottom w:val="single" w:sz="6" w:space="1" w:color="auto"/>
        </w:pBdr>
        <w:spacing w:after="160" w:line="259" w:lineRule="auto"/>
        <w:contextualSpacing/>
        <w:jc w:val="both"/>
        <w:rPr>
          <w:rFonts w:cs="Arial"/>
          <w:sz w:val="20"/>
          <w:szCs w:val="20"/>
        </w:rPr>
      </w:pPr>
      <w:r w:rsidRPr="00847F6A">
        <w:rPr>
          <w:rFonts w:cs="Arial"/>
          <w:sz w:val="20"/>
          <w:szCs w:val="20"/>
        </w:rPr>
        <w:t xml:space="preserve">Exteriérové stínění </w:t>
      </w:r>
      <w:bookmarkStart w:id="2" w:name="_Hlk165572480"/>
      <w:r w:rsidRPr="00847F6A">
        <w:rPr>
          <w:rFonts w:cs="Arial"/>
          <w:sz w:val="20"/>
          <w:szCs w:val="20"/>
        </w:rPr>
        <w:t xml:space="preserve">snižuje spotřebu energie na ochlazení budovy v létě a zároveň na vytápění v zimě. Speciálně navržené externí žaluzie v horkém období zajistí přirozené snížení teploty v interiéru až o 6 °C a zároveň platí, že z pohledu ochrany před tepelnými ztrátami je exteriérové stínění </w:t>
      </w:r>
      <w:proofErr w:type="gramStart"/>
      <w:r w:rsidRPr="00847F6A">
        <w:rPr>
          <w:rFonts w:cs="Arial"/>
          <w:sz w:val="20"/>
          <w:szCs w:val="20"/>
        </w:rPr>
        <w:t>2-3x</w:t>
      </w:r>
      <w:proofErr w:type="gramEnd"/>
      <w:r w:rsidRPr="00847F6A">
        <w:rPr>
          <w:rFonts w:cs="Arial"/>
          <w:sz w:val="20"/>
          <w:szCs w:val="20"/>
        </w:rPr>
        <w:t xml:space="preserve"> účinnější než interiérové stínící prvky.</w:t>
      </w:r>
    </w:p>
    <w:p w14:paraId="4D4DFB85" w14:textId="77777777" w:rsidR="009D37CD" w:rsidRDefault="009D37CD" w:rsidP="00847F6A">
      <w:pPr>
        <w:pBdr>
          <w:bottom w:val="single" w:sz="6" w:space="1" w:color="auto"/>
        </w:pBdr>
        <w:spacing w:after="160" w:line="259" w:lineRule="auto"/>
        <w:contextualSpacing/>
        <w:jc w:val="both"/>
        <w:rPr>
          <w:rFonts w:cs="Arial"/>
          <w:sz w:val="20"/>
          <w:szCs w:val="20"/>
        </w:rPr>
      </w:pPr>
    </w:p>
    <w:bookmarkEnd w:id="2"/>
    <w:p w14:paraId="1DF32552" w14:textId="77777777" w:rsidR="00721EFD" w:rsidRDefault="00721EFD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7FE6555" w14:textId="4B3A7DA6" w:rsidR="00145E46" w:rsidRPr="009D37CD" w:rsidRDefault="00A11C41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D37CD">
        <w:rPr>
          <w:rFonts w:ascii="Arial" w:hAnsi="Arial" w:cs="Arial"/>
          <w:b/>
          <w:color w:val="000000"/>
          <w:sz w:val="20"/>
          <w:szCs w:val="20"/>
        </w:rPr>
        <w:t>O společnosti</w:t>
      </w:r>
      <w:r w:rsidR="00955182" w:rsidRPr="009D37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955182" w:rsidRPr="009D37CD">
        <w:rPr>
          <w:rFonts w:ascii="Arial" w:hAnsi="Arial" w:cs="Arial"/>
          <w:b/>
          <w:color w:val="000000"/>
          <w:sz w:val="20"/>
          <w:szCs w:val="20"/>
        </w:rPr>
        <w:t>Wilo</w:t>
      </w:r>
      <w:proofErr w:type="spellEnd"/>
      <w:r w:rsidRPr="009D37CD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60BB16BB" w14:textId="3AB651F7" w:rsidR="002628E3" w:rsidRPr="009D37CD" w:rsidRDefault="00000000" w:rsidP="00E9378D">
      <w:pPr>
        <w:spacing w:line="276" w:lineRule="auto"/>
        <w:jc w:val="both"/>
        <w:rPr>
          <w:sz w:val="20"/>
          <w:szCs w:val="20"/>
        </w:rPr>
      </w:pPr>
      <w:hyperlink r:id="rId27" w:history="1">
        <w:proofErr w:type="spellStart"/>
        <w:r w:rsidR="00AA06B0" w:rsidRPr="009D37CD">
          <w:rPr>
            <w:rStyle w:val="Hypertextovodkaz"/>
            <w:sz w:val="20"/>
            <w:szCs w:val="20"/>
          </w:rPr>
          <w:t>Wilo</w:t>
        </w:r>
        <w:proofErr w:type="spellEnd"/>
      </w:hyperlink>
      <w:r w:rsidR="00AA06B0" w:rsidRPr="009D37CD">
        <w:rPr>
          <w:sz w:val="20"/>
          <w:szCs w:val="20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</w:t>
      </w:r>
      <w:proofErr w:type="spellStart"/>
      <w:r w:rsidR="00AA06B0" w:rsidRPr="009D37CD">
        <w:rPr>
          <w:sz w:val="20"/>
          <w:szCs w:val="20"/>
        </w:rPr>
        <w:t>Wilo</w:t>
      </w:r>
      <w:proofErr w:type="spellEnd"/>
      <w:r w:rsidR="00AA06B0" w:rsidRPr="009D37CD">
        <w:rPr>
          <w:sz w:val="20"/>
          <w:szCs w:val="20"/>
        </w:rPr>
        <w:t xml:space="preserve"> věnuje zvláštní pozornost globálním trendům jako je urbanizace, změna klimatu, řešení nedostatku vody a zvýšení energetické soběstačnosti, stejně jako technologickému pokroku a digitalizaci.</w:t>
      </w:r>
      <w:r w:rsidR="00E034CE">
        <w:rPr>
          <w:sz w:val="20"/>
          <w:szCs w:val="20"/>
        </w:rPr>
        <w:t xml:space="preserve"> </w:t>
      </w:r>
      <w:proofErr w:type="spellStart"/>
      <w:r w:rsidR="006F5705">
        <w:rPr>
          <w:sz w:val="20"/>
          <w:szCs w:val="20"/>
        </w:rPr>
        <w:t>Wilo</w:t>
      </w:r>
      <w:proofErr w:type="spellEnd"/>
      <w:r w:rsidR="00E034CE">
        <w:rPr>
          <w:sz w:val="20"/>
          <w:szCs w:val="20"/>
        </w:rPr>
        <w:t xml:space="preserve"> je členem České rady pro šetrné budovy, která se zaměřuje na snižování negativní</w:t>
      </w:r>
      <w:r w:rsidR="006F5705">
        <w:rPr>
          <w:sz w:val="20"/>
          <w:szCs w:val="20"/>
        </w:rPr>
        <w:t>ch</w:t>
      </w:r>
      <w:r w:rsidR="00E034CE">
        <w:rPr>
          <w:sz w:val="20"/>
          <w:szCs w:val="20"/>
        </w:rPr>
        <w:t xml:space="preserve"> dopadů budov na životní prostředí.</w:t>
      </w:r>
    </w:p>
    <w:p w14:paraId="0E27B00A" w14:textId="77777777" w:rsidR="00AC675F" w:rsidRDefault="00AC675F" w:rsidP="00182E64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CA258EF" w14:textId="77777777" w:rsidR="00721EFD" w:rsidRDefault="00721EFD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479A59C" w14:textId="5CCF0291" w:rsidR="00AC675F" w:rsidRPr="007C422A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C422A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w14:paraId="505AEF6F" w14:textId="77777777" w:rsidR="00AC675F" w:rsidRDefault="004E269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Kamila Žitňáková</w:t>
      </w:r>
    </w:p>
    <w:p w14:paraId="18FE00A2" w14:textId="77777777" w:rsidR="00AC675F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Communications</w:t>
      </w:r>
      <w:r w:rsidR="004E269F">
        <w:rPr>
          <w:rFonts w:ascii="Arial" w:hAnsi="Arial" w:cs="Arial"/>
          <w:color w:val="000000"/>
          <w:sz w:val="20"/>
          <w:szCs w:val="20"/>
        </w:rPr>
        <w:t xml:space="preserve"> a.s.</w:t>
      </w:r>
    </w:p>
    <w:p w14:paraId="065F3AB5" w14:textId="77777777" w:rsidR="00AC675F" w:rsidRDefault="00000000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8" w:history="1">
        <w:r w:rsidR="004E269F">
          <w:rPr>
            <w:rStyle w:val="Hypertextovodkaz"/>
            <w:rFonts w:ascii="Arial" w:hAnsi="Arial" w:cs="Arial"/>
            <w:sz w:val="20"/>
            <w:szCs w:val="20"/>
          </w:rPr>
          <w:t>kamila.zitnakova</w:t>
        </w:r>
        <w:r w:rsidR="004E269F" w:rsidRPr="00916B05">
          <w:rPr>
            <w:rStyle w:val="Hypertextovodkaz"/>
            <w:rFonts w:ascii="Arial" w:hAnsi="Arial" w:cs="Arial"/>
            <w:sz w:val="20"/>
            <w:szCs w:val="20"/>
          </w:rPr>
          <w:t>@crestcom.cz</w:t>
        </w:r>
      </w:hyperlink>
    </w:p>
    <w:p w14:paraId="293A9642" w14:textId="77777777" w:rsidR="00AC675F" w:rsidRPr="00182E64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+420</w:t>
      </w:r>
      <w:r w:rsidR="004E269F">
        <w:rPr>
          <w:rFonts w:ascii="Arial" w:hAnsi="Arial" w:cs="Arial"/>
          <w:color w:val="000000"/>
          <w:sz w:val="20"/>
          <w:szCs w:val="20"/>
        </w:rPr>
        <w:t> 725 544 106</w:t>
      </w:r>
    </w:p>
    <w:sectPr w:rsidR="00AC675F" w:rsidRPr="00182E64" w:rsidSect="002C5E69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C67B6"/>
    <w:multiLevelType w:val="hybridMultilevel"/>
    <w:tmpl w:val="42041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65A6"/>
    <w:multiLevelType w:val="hybridMultilevel"/>
    <w:tmpl w:val="EB0826A8"/>
    <w:lvl w:ilvl="0" w:tplc="D52A3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04990">
    <w:abstractNumId w:val="6"/>
  </w:num>
  <w:num w:numId="2" w16cid:durableId="1910264514">
    <w:abstractNumId w:val="5"/>
  </w:num>
  <w:num w:numId="3" w16cid:durableId="917207565">
    <w:abstractNumId w:val="7"/>
  </w:num>
  <w:num w:numId="4" w16cid:durableId="357238726">
    <w:abstractNumId w:val="0"/>
  </w:num>
  <w:num w:numId="5" w16cid:durableId="1439718753">
    <w:abstractNumId w:val="1"/>
  </w:num>
  <w:num w:numId="6" w16cid:durableId="405223440">
    <w:abstractNumId w:val="2"/>
  </w:num>
  <w:num w:numId="7" w16cid:durableId="1853376715">
    <w:abstractNumId w:val="3"/>
  </w:num>
  <w:num w:numId="8" w16cid:durableId="1020736282">
    <w:abstractNumId w:val="4"/>
  </w:num>
  <w:num w:numId="9" w16cid:durableId="2033339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2D3D"/>
    <w:rsid w:val="00003511"/>
    <w:rsid w:val="00005168"/>
    <w:rsid w:val="00006309"/>
    <w:rsid w:val="0000674A"/>
    <w:rsid w:val="0000691B"/>
    <w:rsid w:val="00007D60"/>
    <w:rsid w:val="0001007A"/>
    <w:rsid w:val="00011DF8"/>
    <w:rsid w:val="00011E50"/>
    <w:rsid w:val="00012EB1"/>
    <w:rsid w:val="000135C2"/>
    <w:rsid w:val="000140BD"/>
    <w:rsid w:val="00017392"/>
    <w:rsid w:val="0002440B"/>
    <w:rsid w:val="00031BD2"/>
    <w:rsid w:val="00031F49"/>
    <w:rsid w:val="00034361"/>
    <w:rsid w:val="000361F3"/>
    <w:rsid w:val="00040A92"/>
    <w:rsid w:val="00043C94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37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59D"/>
    <w:rsid w:val="0007130F"/>
    <w:rsid w:val="000716E7"/>
    <w:rsid w:val="00071C1F"/>
    <w:rsid w:val="0007215D"/>
    <w:rsid w:val="00072FF4"/>
    <w:rsid w:val="00077507"/>
    <w:rsid w:val="00077E16"/>
    <w:rsid w:val="000803A3"/>
    <w:rsid w:val="00081118"/>
    <w:rsid w:val="00081A9F"/>
    <w:rsid w:val="000823FD"/>
    <w:rsid w:val="0008379F"/>
    <w:rsid w:val="0008387A"/>
    <w:rsid w:val="00087827"/>
    <w:rsid w:val="00090794"/>
    <w:rsid w:val="00091FAF"/>
    <w:rsid w:val="00093294"/>
    <w:rsid w:val="00096AAB"/>
    <w:rsid w:val="000972A9"/>
    <w:rsid w:val="000979D0"/>
    <w:rsid w:val="000A13C0"/>
    <w:rsid w:val="000A3C13"/>
    <w:rsid w:val="000A46BA"/>
    <w:rsid w:val="000A6BDD"/>
    <w:rsid w:val="000A79B1"/>
    <w:rsid w:val="000B2CF9"/>
    <w:rsid w:val="000B4322"/>
    <w:rsid w:val="000B4A25"/>
    <w:rsid w:val="000B674F"/>
    <w:rsid w:val="000B67D0"/>
    <w:rsid w:val="000B7ADE"/>
    <w:rsid w:val="000C067F"/>
    <w:rsid w:val="000C0927"/>
    <w:rsid w:val="000C0977"/>
    <w:rsid w:val="000C2CE0"/>
    <w:rsid w:val="000C333E"/>
    <w:rsid w:val="000C3DE1"/>
    <w:rsid w:val="000C6F30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55B8"/>
    <w:rsid w:val="000E709E"/>
    <w:rsid w:val="000F0FA1"/>
    <w:rsid w:val="000F151C"/>
    <w:rsid w:val="000F2007"/>
    <w:rsid w:val="000F3DD7"/>
    <w:rsid w:val="000F4747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5E05"/>
    <w:rsid w:val="001074F1"/>
    <w:rsid w:val="0010792C"/>
    <w:rsid w:val="001156B2"/>
    <w:rsid w:val="001202D9"/>
    <w:rsid w:val="00120E33"/>
    <w:rsid w:val="00124962"/>
    <w:rsid w:val="00124A84"/>
    <w:rsid w:val="0012548E"/>
    <w:rsid w:val="0012615C"/>
    <w:rsid w:val="001267EA"/>
    <w:rsid w:val="00127920"/>
    <w:rsid w:val="00127BB8"/>
    <w:rsid w:val="00133B52"/>
    <w:rsid w:val="0013433F"/>
    <w:rsid w:val="001343EE"/>
    <w:rsid w:val="001363C2"/>
    <w:rsid w:val="00136AB4"/>
    <w:rsid w:val="00137BB5"/>
    <w:rsid w:val="00142197"/>
    <w:rsid w:val="00142F90"/>
    <w:rsid w:val="001438BE"/>
    <w:rsid w:val="00143AAD"/>
    <w:rsid w:val="00145E46"/>
    <w:rsid w:val="00151615"/>
    <w:rsid w:val="00151690"/>
    <w:rsid w:val="00152280"/>
    <w:rsid w:val="00152D88"/>
    <w:rsid w:val="00152DE7"/>
    <w:rsid w:val="00152EF9"/>
    <w:rsid w:val="001530E7"/>
    <w:rsid w:val="0015497A"/>
    <w:rsid w:val="00155F7B"/>
    <w:rsid w:val="001567A1"/>
    <w:rsid w:val="0015705B"/>
    <w:rsid w:val="00160561"/>
    <w:rsid w:val="001608BC"/>
    <w:rsid w:val="00160F5A"/>
    <w:rsid w:val="001616DD"/>
    <w:rsid w:val="00163125"/>
    <w:rsid w:val="001631E2"/>
    <w:rsid w:val="00167694"/>
    <w:rsid w:val="001677E7"/>
    <w:rsid w:val="00167C64"/>
    <w:rsid w:val="001703C3"/>
    <w:rsid w:val="00172068"/>
    <w:rsid w:val="0017311C"/>
    <w:rsid w:val="00173BC3"/>
    <w:rsid w:val="00177AF1"/>
    <w:rsid w:val="00177F74"/>
    <w:rsid w:val="00181E56"/>
    <w:rsid w:val="00182E64"/>
    <w:rsid w:val="00183A87"/>
    <w:rsid w:val="00183E39"/>
    <w:rsid w:val="00183F60"/>
    <w:rsid w:val="001847CE"/>
    <w:rsid w:val="00185161"/>
    <w:rsid w:val="0018691A"/>
    <w:rsid w:val="00186A52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7BE3"/>
    <w:rsid w:val="001A0175"/>
    <w:rsid w:val="001A087A"/>
    <w:rsid w:val="001A1421"/>
    <w:rsid w:val="001A2CDB"/>
    <w:rsid w:val="001A2ECD"/>
    <w:rsid w:val="001A3BB9"/>
    <w:rsid w:val="001A421D"/>
    <w:rsid w:val="001A42CD"/>
    <w:rsid w:val="001A6143"/>
    <w:rsid w:val="001A69E7"/>
    <w:rsid w:val="001A6B27"/>
    <w:rsid w:val="001B022F"/>
    <w:rsid w:val="001B069E"/>
    <w:rsid w:val="001B16E3"/>
    <w:rsid w:val="001B24FC"/>
    <w:rsid w:val="001B3A2D"/>
    <w:rsid w:val="001B4484"/>
    <w:rsid w:val="001B6FC7"/>
    <w:rsid w:val="001B7877"/>
    <w:rsid w:val="001C0417"/>
    <w:rsid w:val="001C05DD"/>
    <w:rsid w:val="001C172C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51D5"/>
    <w:rsid w:val="001E0015"/>
    <w:rsid w:val="001E1196"/>
    <w:rsid w:val="001E2EC8"/>
    <w:rsid w:val="001E33F2"/>
    <w:rsid w:val="001E49C8"/>
    <w:rsid w:val="001E4EB7"/>
    <w:rsid w:val="001E4F4D"/>
    <w:rsid w:val="001E59E8"/>
    <w:rsid w:val="001E5F15"/>
    <w:rsid w:val="001E6AFC"/>
    <w:rsid w:val="001E6FDF"/>
    <w:rsid w:val="001F129A"/>
    <w:rsid w:val="001F30AD"/>
    <w:rsid w:val="001F5B73"/>
    <w:rsid w:val="001F6642"/>
    <w:rsid w:val="001F7A9E"/>
    <w:rsid w:val="002004F5"/>
    <w:rsid w:val="0020098C"/>
    <w:rsid w:val="00202672"/>
    <w:rsid w:val="002030F8"/>
    <w:rsid w:val="0020312B"/>
    <w:rsid w:val="002035AD"/>
    <w:rsid w:val="0020435D"/>
    <w:rsid w:val="00206E4C"/>
    <w:rsid w:val="002106B3"/>
    <w:rsid w:val="00212940"/>
    <w:rsid w:val="00212943"/>
    <w:rsid w:val="00213984"/>
    <w:rsid w:val="00215B2E"/>
    <w:rsid w:val="002218FA"/>
    <w:rsid w:val="00221A8B"/>
    <w:rsid w:val="00221AF0"/>
    <w:rsid w:val="00227DEB"/>
    <w:rsid w:val="00232490"/>
    <w:rsid w:val="00232D9C"/>
    <w:rsid w:val="00234741"/>
    <w:rsid w:val="00234860"/>
    <w:rsid w:val="00236664"/>
    <w:rsid w:val="00236AC9"/>
    <w:rsid w:val="0023774D"/>
    <w:rsid w:val="002407A3"/>
    <w:rsid w:val="00243EC1"/>
    <w:rsid w:val="002440AA"/>
    <w:rsid w:val="002457EC"/>
    <w:rsid w:val="00245D85"/>
    <w:rsid w:val="0024620F"/>
    <w:rsid w:val="0024630B"/>
    <w:rsid w:val="0025041D"/>
    <w:rsid w:val="00251245"/>
    <w:rsid w:val="002516EA"/>
    <w:rsid w:val="00251A86"/>
    <w:rsid w:val="00253992"/>
    <w:rsid w:val="00254FF4"/>
    <w:rsid w:val="00256270"/>
    <w:rsid w:val="00256AC6"/>
    <w:rsid w:val="00256DE8"/>
    <w:rsid w:val="00257260"/>
    <w:rsid w:val="002603F4"/>
    <w:rsid w:val="00260DF6"/>
    <w:rsid w:val="002628E3"/>
    <w:rsid w:val="0026416F"/>
    <w:rsid w:val="002645AD"/>
    <w:rsid w:val="00266651"/>
    <w:rsid w:val="00266B69"/>
    <w:rsid w:val="00266FDF"/>
    <w:rsid w:val="00272D75"/>
    <w:rsid w:val="0027327A"/>
    <w:rsid w:val="00273502"/>
    <w:rsid w:val="00273D4C"/>
    <w:rsid w:val="00276258"/>
    <w:rsid w:val="00276C0E"/>
    <w:rsid w:val="0027787F"/>
    <w:rsid w:val="00277A4D"/>
    <w:rsid w:val="00277AF9"/>
    <w:rsid w:val="00280375"/>
    <w:rsid w:val="0028139E"/>
    <w:rsid w:val="00281E9F"/>
    <w:rsid w:val="00282184"/>
    <w:rsid w:val="00282FF7"/>
    <w:rsid w:val="00285AB1"/>
    <w:rsid w:val="00286AB7"/>
    <w:rsid w:val="002874DA"/>
    <w:rsid w:val="00290C28"/>
    <w:rsid w:val="002911AB"/>
    <w:rsid w:val="00291E7E"/>
    <w:rsid w:val="002923B2"/>
    <w:rsid w:val="00295F88"/>
    <w:rsid w:val="002964A3"/>
    <w:rsid w:val="00296828"/>
    <w:rsid w:val="002A00A0"/>
    <w:rsid w:val="002A0BA5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3410"/>
    <w:rsid w:val="002B41DA"/>
    <w:rsid w:val="002B64CF"/>
    <w:rsid w:val="002B6EF8"/>
    <w:rsid w:val="002B7BA2"/>
    <w:rsid w:val="002C012C"/>
    <w:rsid w:val="002C4E2E"/>
    <w:rsid w:val="002C4F51"/>
    <w:rsid w:val="002C5114"/>
    <w:rsid w:val="002C5E69"/>
    <w:rsid w:val="002C76D3"/>
    <w:rsid w:val="002D02FE"/>
    <w:rsid w:val="002D068B"/>
    <w:rsid w:val="002D3EA5"/>
    <w:rsid w:val="002D3F08"/>
    <w:rsid w:val="002D4D3E"/>
    <w:rsid w:val="002D4EE2"/>
    <w:rsid w:val="002D5F5D"/>
    <w:rsid w:val="002D6774"/>
    <w:rsid w:val="002D710E"/>
    <w:rsid w:val="002E0F45"/>
    <w:rsid w:val="002E19A5"/>
    <w:rsid w:val="002E3F3D"/>
    <w:rsid w:val="002E5067"/>
    <w:rsid w:val="002E67C5"/>
    <w:rsid w:val="002E7BD5"/>
    <w:rsid w:val="002F2FC5"/>
    <w:rsid w:val="002F303E"/>
    <w:rsid w:val="002F5BD6"/>
    <w:rsid w:val="002F6263"/>
    <w:rsid w:val="002F799F"/>
    <w:rsid w:val="00300619"/>
    <w:rsid w:val="00300B00"/>
    <w:rsid w:val="00300C09"/>
    <w:rsid w:val="00306D32"/>
    <w:rsid w:val="00307106"/>
    <w:rsid w:val="0030722A"/>
    <w:rsid w:val="00307BB5"/>
    <w:rsid w:val="003112C4"/>
    <w:rsid w:val="003128A2"/>
    <w:rsid w:val="00312FD1"/>
    <w:rsid w:val="003140C7"/>
    <w:rsid w:val="00314CFA"/>
    <w:rsid w:val="00317BFB"/>
    <w:rsid w:val="00320545"/>
    <w:rsid w:val="00320BDD"/>
    <w:rsid w:val="00321C1E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2050"/>
    <w:rsid w:val="003423EF"/>
    <w:rsid w:val="00342ED3"/>
    <w:rsid w:val="00345262"/>
    <w:rsid w:val="003471D2"/>
    <w:rsid w:val="003476A6"/>
    <w:rsid w:val="00350833"/>
    <w:rsid w:val="003511D8"/>
    <w:rsid w:val="00351A1A"/>
    <w:rsid w:val="00351E5E"/>
    <w:rsid w:val="00353958"/>
    <w:rsid w:val="00356061"/>
    <w:rsid w:val="00356AA3"/>
    <w:rsid w:val="00356ECA"/>
    <w:rsid w:val="003611ED"/>
    <w:rsid w:val="003679A6"/>
    <w:rsid w:val="00370ECF"/>
    <w:rsid w:val="00371302"/>
    <w:rsid w:val="00371943"/>
    <w:rsid w:val="00373072"/>
    <w:rsid w:val="00374113"/>
    <w:rsid w:val="00376465"/>
    <w:rsid w:val="003801A7"/>
    <w:rsid w:val="0038106F"/>
    <w:rsid w:val="00381C8C"/>
    <w:rsid w:val="003836A6"/>
    <w:rsid w:val="0038459F"/>
    <w:rsid w:val="00384FBA"/>
    <w:rsid w:val="00385A89"/>
    <w:rsid w:val="00386C59"/>
    <w:rsid w:val="00386C86"/>
    <w:rsid w:val="00392307"/>
    <w:rsid w:val="00393942"/>
    <w:rsid w:val="00394021"/>
    <w:rsid w:val="00394DB4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2510"/>
    <w:rsid w:val="003A269C"/>
    <w:rsid w:val="003A4C8E"/>
    <w:rsid w:val="003A5716"/>
    <w:rsid w:val="003A57C2"/>
    <w:rsid w:val="003A75B8"/>
    <w:rsid w:val="003B0693"/>
    <w:rsid w:val="003B0C4B"/>
    <w:rsid w:val="003B190D"/>
    <w:rsid w:val="003B20CB"/>
    <w:rsid w:val="003B2372"/>
    <w:rsid w:val="003B2BC0"/>
    <w:rsid w:val="003B2EC5"/>
    <w:rsid w:val="003B32B0"/>
    <w:rsid w:val="003B5BC8"/>
    <w:rsid w:val="003B5D5A"/>
    <w:rsid w:val="003B6461"/>
    <w:rsid w:val="003B69AB"/>
    <w:rsid w:val="003C05ED"/>
    <w:rsid w:val="003C0E42"/>
    <w:rsid w:val="003C278B"/>
    <w:rsid w:val="003C2B68"/>
    <w:rsid w:val="003C4D00"/>
    <w:rsid w:val="003C599E"/>
    <w:rsid w:val="003C6730"/>
    <w:rsid w:val="003C7D1A"/>
    <w:rsid w:val="003D0AFF"/>
    <w:rsid w:val="003D1515"/>
    <w:rsid w:val="003D413D"/>
    <w:rsid w:val="003D592A"/>
    <w:rsid w:val="003D7875"/>
    <w:rsid w:val="003E0A96"/>
    <w:rsid w:val="003E0C20"/>
    <w:rsid w:val="003E2798"/>
    <w:rsid w:val="003E2916"/>
    <w:rsid w:val="003E3BFE"/>
    <w:rsid w:val="003E41E4"/>
    <w:rsid w:val="003E51A1"/>
    <w:rsid w:val="003E550F"/>
    <w:rsid w:val="003E6AC3"/>
    <w:rsid w:val="003E74BC"/>
    <w:rsid w:val="003E78BF"/>
    <w:rsid w:val="003F0DA5"/>
    <w:rsid w:val="003F2054"/>
    <w:rsid w:val="003F5CD8"/>
    <w:rsid w:val="003F5E03"/>
    <w:rsid w:val="003F635C"/>
    <w:rsid w:val="0040040C"/>
    <w:rsid w:val="004022D7"/>
    <w:rsid w:val="00403088"/>
    <w:rsid w:val="004034AB"/>
    <w:rsid w:val="00406C86"/>
    <w:rsid w:val="004109D3"/>
    <w:rsid w:val="00411CF4"/>
    <w:rsid w:val="00414CC6"/>
    <w:rsid w:val="00414E69"/>
    <w:rsid w:val="00415060"/>
    <w:rsid w:val="00415533"/>
    <w:rsid w:val="004158E2"/>
    <w:rsid w:val="004164D6"/>
    <w:rsid w:val="0041662B"/>
    <w:rsid w:val="00416A90"/>
    <w:rsid w:val="00417554"/>
    <w:rsid w:val="004218D6"/>
    <w:rsid w:val="00424247"/>
    <w:rsid w:val="00426D42"/>
    <w:rsid w:val="004272E6"/>
    <w:rsid w:val="00427759"/>
    <w:rsid w:val="00427D56"/>
    <w:rsid w:val="0043106D"/>
    <w:rsid w:val="0043369B"/>
    <w:rsid w:val="00433A72"/>
    <w:rsid w:val="00434493"/>
    <w:rsid w:val="00435011"/>
    <w:rsid w:val="00435575"/>
    <w:rsid w:val="00437339"/>
    <w:rsid w:val="00440C0E"/>
    <w:rsid w:val="004416A2"/>
    <w:rsid w:val="004428C9"/>
    <w:rsid w:val="00443F6B"/>
    <w:rsid w:val="00444A28"/>
    <w:rsid w:val="00444CF3"/>
    <w:rsid w:val="00444F69"/>
    <w:rsid w:val="00446ABC"/>
    <w:rsid w:val="00446B8F"/>
    <w:rsid w:val="00452025"/>
    <w:rsid w:val="00452604"/>
    <w:rsid w:val="0045409E"/>
    <w:rsid w:val="00456364"/>
    <w:rsid w:val="00456A77"/>
    <w:rsid w:val="00461FEC"/>
    <w:rsid w:val="00462781"/>
    <w:rsid w:val="004637E4"/>
    <w:rsid w:val="004643A7"/>
    <w:rsid w:val="00464712"/>
    <w:rsid w:val="00465832"/>
    <w:rsid w:val="0046669B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3222"/>
    <w:rsid w:val="004832AF"/>
    <w:rsid w:val="00483995"/>
    <w:rsid w:val="004844F6"/>
    <w:rsid w:val="00484794"/>
    <w:rsid w:val="004857C7"/>
    <w:rsid w:val="00486CD2"/>
    <w:rsid w:val="00486D89"/>
    <w:rsid w:val="00486DA8"/>
    <w:rsid w:val="0048745C"/>
    <w:rsid w:val="0049033B"/>
    <w:rsid w:val="00490814"/>
    <w:rsid w:val="00490AB0"/>
    <w:rsid w:val="00490DFD"/>
    <w:rsid w:val="00492AEC"/>
    <w:rsid w:val="004951DA"/>
    <w:rsid w:val="004956C2"/>
    <w:rsid w:val="004970B6"/>
    <w:rsid w:val="00497259"/>
    <w:rsid w:val="0049732A"/>
    <w:rsid w:val="00497A62"/>
    <w:rsid w:val="004A03D9"/>
    <w:rsid w:val="004A0846"/>
    <w:rsid w:val="004A0DDD"/>
    <w:rsid w:val="004A4F45"/>
    <w:rsid w:val="004A7206"/>
    <w:rsid w:val="004B38CF"/>
    <w:rsid w:val="004B39EC"/>
    <w:rsid w:val="004B3E92"/>
    <w:rsid w:val="004B5A52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21EE"/>
    <w:rsid w:val="004D3AAC"/>
    <w:rsid w:val="004D47BA"/>
    <w:rsid w:val="004D47CE"/>
    <w:rsid w:val="004D5CA6"/>
    <w:rsid w:val="004D7FAE"/>
    <w:rsid w:val="004E0887"/>
    <w:rsid w:val="004E269F"/>
    <w:rsid w:val="004E6551"/>
    <w:rsid w:val="004E6D8C"/>
    <w:rsid w:val="004E7582"/>
    <w:rsid w:val="004F0678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A1A"/>
    <w:rsid w:val="004F7263"/>
    <w:rsid w:val="004F7E4F"/>
    <w:rsid w:val="004F7F5D"/>
    <w:rsid w:val="005003FD"/>
    <w:rsid w:val="005019FA"/>
    <w:rsid w:val="00503FC4"/>
    <w:rsid w:val="005043D0"/>
    <w:rsid w:val="00505476"/>
    <w:rsid w:val="0050797B"/>
    <w:rsid w:val="005102A4"/>
    <w:rsid w:val="0051048C"/>
    <w:rsid w:val="005119F5"/>
    <w:rsid w:val="00511B6E"/>
    <w:rsid w:val="005138FC"/>
    <w:rsid w:val="00513AF0"/>
    <w:rsid w:val="00516FE7"/>
    <w:rsid w:val="005176A3"/>
    <w:rsid w:val="00517999"/>
    <w:rsid w:val="00517D52"/>
    <w:rsid w:val="005200EC"/>
    <w:rsid w:val="00520310"/>
    <w:rsid w:val="00522563"/>
    <w:rsid w:val="00523123"/>
    <w:rsid w:val="005233E8"/>
    <w:rsid w:val="0052364A"/>
    <w:rsid w:val="00524042"/>
    <w:rsid w:val="00525E9E"/>
    <w:rsid w:val="00527080"/>
    <w:rsid w:val="0052789F"/>
    <w:rsid w:val="00527A98"/>
    <w:rsid w:val="00527FB5"/>
    <w:rsid w:val="00530DE3"/>
    <w:rsid w:val="00530E2E"/>
    <w:rsid w:val="0053133A"/>
    <w:rsid w:val="00532837"/>
    <w:rsid w:val="00532CEE"/>
    <w:rsid w:val="005343FB"/>
    <w:rsid w:val="00534553"/>
    <w:rsid w:val="005362AF"/>
    <w:rsid w:val="00536552"/>
    <w:rsid w:val="00536B20"/>
    <w:rsid w:val="005406C2"/>
    <w:rsid w:val="0054106E"/>
    <w:rsid w:val="00541A5D"/>
    <w:rsid w:val="00541B12"/>
    <w:rsid w:val="00542F29"/>
    <w:rsid w:val="00544A7D"/>
    <w:rsid w:val="0055048E"/>
    <w:rsid w:val="005504C8"/>
    <w:rsid w:val="005511B4"/>
    <w:rsid w:val="005512D1"/>
    <w:rsid w:val="00552825"/>
    <w:rsid w:val="00557765"/>
    <w:rsid w:val="005606CA"/>
    <w:rsid w:val="0056101C"/>
    <w:rsid w:val="00564A14"/>
    <w:rsid w:val="00564F3E"/>
    <w:rsid w:val="00565BE8"/>
    <w:rsid w:val="00570DDE"/>
    <w:rsid w:val="0057214A"/>
    <w:rsid w:val="005732BF"/>
    <w:rsid w:val="005749D4"/>
    <w:rsid w:val="00575479"/>
    <w:rsid w:val="005776C9"/>
    <w:rsid w:val="00580105"/>
    <w:rsid w:val="00583B64"/>
    <w:rsid w:val="0058520B"/>
    <w:rsid w:val="005868CB"/>
    <w:rsid w:val="00591217"/>
    <w:rsid w:val="00593204"/>
    <w:rsid w:val="00594758"/>
    <w:rsid w:val="0059589E"/>
    <w:rsid w:val="005966CE"/>
    <w:rsid w:val="00597B14"/>
    <w:rsid w:val="005A02A6"/>
    <w:rsid w:val="005A0FBD"/>
    <w:rsid w:val="005A2269"/>
    <w:rsid w:val="005A3922"/>
    <w:rsid w:val="005B2033"/>
    <w:rsid w:val="005B3814"/>
    <w:rsid w:val="005B3A79"/>
    <w:rsid w:val="005B57FD"/>
    <w:rsid w:val="005C287B"/>
    <w:rsid w:val="005C28A6"/>
    <w:rsid w:val="005C3248"/>
    <w:rsid w:val="005D04C9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43EC"/>
    <w:rsid w:val="005E4706"/>
    <w:rsid w:val="005E4A50"/>
    <w:rsid w:val="005E4F03"/>
    <w:rsid w:val="005E531F"/>
    <w:rsid w:val="005E5990"/>
    <w:rsid w:val="005E61B9"/>
    <w:rsid w:val="005E656A"/>
    <w:rsid w:val="005E7128"/>
    <w:rsid w:val="005F13DD"/>
    <w:rsid w:val="005F3331"/>
    <w:rsid w:val="005F341C"/>
    <w:rsid w:val="005F36E9"/>
    <w:rsid w:val="005F3886"/>
    <w:rsid w:val="005F481A"/>
    <w:rsid w:val="005F54E5"/>
    <w:rsid w:val="005F57F0"/>
    <w:rsid w:val="005F64FE"/>
    <w:rsid w:val="00600FD2"/>
    <w:rsid w:val="00601328"/>
    <w:rsid w:val="006028F8"/>
    <w:rsid w:val="0060322D"/>
    <w:rsid w:val="006038C3"/>
    <w:rsid w:val="0060773A"/>
    <w:rsid w:val="006078E3"/>
    <w:rsid w:val="00607B60"/>
    <w:rsid w:val="006103FA"/>
    <w:rsid w:val="00610519"/>
    <w:rsid w:val="006107D7"/>
    <w:rsid w:val="00610E56"/>
    <w:rsid w:val="00611B61"/>
    <w:rsid w:val="006142FA"/>
    <w:rsid w:val="00614E54"/>
    <w:rsid w:val="0061555F"/>
    <w:rsid w:val="00620A7C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BFE"/>
    <w:rsid w:val="006337C8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4C6"/>
    <w:rsid w:val="006507C2"/>
    <w:rsid w:val="006507F0"/>
    <w:rsid w:val="00651E94"/>
    <w:rsid w:val="006526EE"/>
    <w:rsid w:val="006537DB"/>
    <w:rsid w:val="0065529E"/>
    <w:rsid w:val="0065786A"/>
    <w:rsid w:val="006578E1"/>
    <w:rsid w:val="00660800"/>
    <w:rsid w:val="00662292"/>
    <w:rsid w:val="0066290B"/>
    <w:rsid w:val="00662A3D"/>
    <w:rsid w:val="00662E8E"/>
    <w:rsid w:val="00664699"/>
    <w:rsid w:val="00664754"/>
    <w:rsid w:val="00665F09"/>
    <w:rsid w:val="00667345"/>
    <w:rsid w:val="006677D3"/>
    <w:rsid w:val="00667C39"/>
    <w:rsid w:val="0067277B"/>
    <w:rsid w:val="00676056"/>
    <w:rsid w:val="006760B4"/>
    <w:rsid w:val="006760F7"/>
    <w:rsid w:val="00676E41"/>
    <w:rsid w:val="0068235D"/>
    <w:rsid w:val="00683E01"/>
    <w:rsid w:val="00692D05"/>
    <w:rsid w:val="00693394"/>
    <w:rsid w:val="006938BD"/>
    <w:rsid w:val="00694B80"/>
    <w:rsid w:val="006957E8"/>
    <w:rsid w:val="00695F35"/>
    <w:rsid w:val="00696563"/>
    <w:rsid w:val="00696599"/>
    <w:rsid w:val="00697C89"/>
    <w:rsid w:val="006A2778"/>
    <w:rsid w:val="006A2EF9"/>
    <w:rsid w:val="006A3905"/>
    <w:rsid w:val="006A4375"/>
    <w:rsid w:val="006A6CCE"/>
    <w:rsid w:val="006A6EC6"/>
    <w:rsid w:val="006B1472"/>
    <w:rsid w:val="006B1C15"/>
    <w:rsid w:val="006B27BC"/>
    <w:rsid w:val="006B3076"/>
    <w:rsid w:val="006B3838"/>
    <w:rsid w:val="006B3DC7"/>
    <w:rsid w:val="006B5863"/>
    <w:rsid w:val="006B587F"/>
    <w:rsid w:val="006B5D90"/>
    <w:rsid w:val="006B677D"/>
    <w:rsid w:val="006C0B3D"/>
    <w:rsid w:val="006C13F3"/>
    <w:rsid w:val="006C46C2"/>
    <w:rsid w:val="006D0B23"/>
    <w:rsid w:val="006D1D65"/>
    <w:rsid w:val="006D20F5"/>
    <w:rsid w:val="006D24C8"/>
    <w:rsid w:val="006D59FA"/>
    <w:rsid w:val="006E01C2"/>
    <w:rsid w:val="006E4EC2"/>
    <w:rsid w:val="006E6B8E"/>
    <w:rsid w:val="006E77CB"/>
    <w:rsid w:val="006E7B74"/>
    <w:rsid w:val="006F03AB"/>
    <w:rsid w:val="006F1218"/>
    <w:rsid w:val="006F5705"/>
    <w:rsid w:val="006F5D5B"/>
    <w:rsid w:val="006F74C9"/>
    <w:rsid w:val="006F7C64"/>
    <w:rsid w:val="007004C6"/>
    <w:rsid w:val="00700D4A"/>
    <w:rsid w:val="0070271C"/>
    <w:rsid w:val="00703332"/>
    <w:rsid w:val="007040EF"/>
    <w:rsid w:val="0070476C"/>
    <w:rsid w:val="00705A70"/>
    <w:rsid w:val="0071125B"/>
    <w:rsid w:val="00712754"/>
    <w:rsid w:val="00712A58"/>
    <w:rsid w:val="007130B8"/>
    <w:rsid w:val="007148A4"/>
    <w:rsid w:val="00716840"/>
    <w:rsid w:val="00716B3E"/>
    <w:rsid w:val="00717928"/>
    <w:rsid w:val="00717C64"/>
    <w:rsid w:val="007202D3"/>
    <w:rsid w:val="00720CC5"/>
    <w:rsid w:val="0072114C"/>
    <w:rsid w:val="00721592"/>
    <w:rsid w:val="00721A60"/>
    <w:rsid w:val="00721EFD"/>
    <w:rsid w:val="00722036"/>
    <w:rsid w:val="0072266B"/>
    <w:rsid w:val="00723E56"/>
    <w:rsid w:val="007241A5"/>
    <w:rsid w:val="00724B74"/>
    <w:rsid w:val="00724D57"/>
    <w:rsid w:val="00725534"/>
    <w:rsid w:val="007262BA"/>
    <w:rsid w:val="007265B4"/>
    <w:rsid w:val="007274CA"/>
    <w:rsid w:val="007308D6"/>
    <w:rsid w:val="00730956"/>
    <w:rsid w:val="00730D08"/>
    <w:rsid w:val="00731343"/>
    <w:rsid w:val="007313FC"/>
    <w:rsid w:val="00733698"/>
    <w:rsid w:val="007353F6"/>
    <w:rsid w:val="0073543D"/>
    <w:rsid w:val="007357FF"/>
    <w:rsid w:val="00737D37"/>
    <w:rsid w:val="00740035"/>
    <w:rsid w:val="007404D2"/>
    <w:rsid w:val="0074306D"/>
    <w:rsid w:val="00744602"/>
    <w:rsid w:val="00752595"/>
    <w:rsid w:val="00752B97"/>
    <w:rsid w:val="00756665"/>
    <w:rsid w:val="00760011"/>
    <w:rsid w:val="00761CD8"/>
    <w:rsid w:val="007625AF"/>
    <w:rsid w:val="00762645"/>
    <w:rsid w:val="00763CD6"/>
    <w:rsid w:val="00763E9E"/>
    <w:rsid w:val="00765CC4"/>
    <w:rsid w:val="007668DD"/>
    <w:rsid w:val="0076696C"/>
    <w:rsid w:val="00766F77"/>
    <w:rsid w:val="007676E7"/>
    <w:rsid w:val="00767C38"/>
    <w:rsid w:val="00770AF4"/>
    <w:rsid w:val="00770C23"/>
    <w:rsid w:val="00771E44"/>
    <w:rsid w:val="00772A54"/>
    <w:rsid w:val="00773887"/>
    <w:rsid w:val="00774A59"/>
    <w:rsid w:val="00774C65"/>
    <w:rsid w:val="00776604"/>
    <w:rsid w:val="007773CD"/>
    <w:rsid w:val="00780153"/>
    <w:rsid w:val="00781627"/>
    <w:rsid w:val="00782E3A"/>
    <w:rsid w:val="00785566"/>
    <w:rsid w:val="00785B06"/>
    <w:rsid w:val="007862B1"/>
    <w:rsid w:val="00786A46"/>
    <w:rsid w:val="00790E85"/>
    <w:rsid w:val="00791CE1"/>
    <w:rsid w:val="007921F4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972A9"/>
    <w:rsid w:val="007A295F"/>
    <w:rsid w:val="007A3219"/>
    <w:rsid w:val="007A4DC1"/>
    <w:rsid w:val="007A549A"/>
    <w:rsid w:val="007A549D"/>
    <w:rsid w:val="007A5673"/>
    <w:rsid w:val="007A7302"/>
    <w:rsid w:val="007A76B8"/>
    <w:rsid w:val="007A7D2E"/>
    <w:rsid w:val="007B00D8"/>
    <w:rsid w:val="007B129C"/>
    <w:rsid w:val="007B2C53"/>
    <w:rsid w:val="007B3361"/>
    <w:rsid w:val="007B4461"/>
    <w:rsid w:val="007B517F"/>
    <w:rsid w:val="007B7719"/>
    <w:rsid w:val="007C11E3"/>
    <w:rsid w:val="007C20E6"/>
    <w:rsid w:val="007C422A"/>
    <w:rsid w:val="007C5847"/>
    <w:rsid w:val="007C6088"/>
    <w:rsid w:val="007C7B10"/>
    <w:rsid w:val="007D0FCD"/>
    <w:rsid w:val="007D2232"/>
    <w:rsid w:val="007D35BC"/>
    <w:rsid w:val="007D4C75"/>
    <w:rsid w:val="007D641F"/>
    <w:rsid w:val="007E1725"/>
    <w:rsid w:val="007E2EF6"/>
    <w:rsid w:val="007E3E19"/>
    <w:rsid w:val="007E4027"/>
    <w:rsid w:val="007E4187"/>
    <w:rsid w:val="007E48EC"/>
    <w:rsid w:val="007E4C2B"/>
    <w:rsid w:val="007E4E2C"/>
    <w:rsid w:val="007E706B"/>
    <w:rsid w:val="007E72A2"/>
    <w:rsid w:val="007F00DE"/>
    <w:rsid w:val="007F0529"/>
    <w:rsid w:val="007F1314"/>
    <w:rsid w:val="007F361A"/>
    <w:rsid w:val="007F3685"/>
    <w:rsid w:val="007F399F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678B"/>
    <w:rsid w:val="0080695A"/>
    <w:rsid w:val="00806C5B"/>
    <w:rsid w:val="00806CE3"/>
    <w:rsid w:val="00807327"/>
    <w:rsid w:val="00811547"/>
    <w:rsid w:val="00811BAF"/>
    <w:rsid w:val="0081321C"/>
    <w:rsid w:val="0081392A"/>
    <w:rsid w:val="00813BA1"/>
    <w:rsid w:val="00817020"/>
    <w:rsid w:val="008177EB"/>
    <w:rsid w:val="0082432B"/>
    <w:rsid w:val="00824638"/>
    <w:rsid w:val="00824CC7"/>
    <w:rsid w:val="00825ABC"/>
    <w:rsid w:val="00825AE2"/>
    <w:rsid w:val="0082696A"/>
    <w:rsid w:val="00826D1C"/>
    <w:rsid w:val="0082746B"/>
    <w:rsid w:val="00831BA8"/>
    <w:rsid w:val="00832A18"/>
    <w:rsid w:val="00832CD5"/>
    <w:rsid w:val="008330F6"/>
    <w:rsid w:val="00834C2E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99F"/>
    <w:rsid w:val="00844CE2"/>
    <w:rsid w:val="00846057"/>
    <w:rsid w:val="00846506"/>
    <w:rsid w:val="00846FEF"/>
    <w:rsid w:val="00847E5C"/>
    <w:rsid w:val="00847F6A"/>
    <w:rsid w:val="00850DD7"/>
    <w:rsid w:val="008528B4"/>
    <w:rsid w:val="00853308"/>
    <w:rsid w:val="0085358A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199C"/>
    <w:rsid w:val="00861CBB"/>
    <w:rsid w:val="00862A6C"/>
    <w:rsid w:val="00863563"/>
    <w:rsid w:val="00863D2D"/>
    <w:rsid w:val="0086661F"/>
    <w:rsid w:val="008677E8"/>
    <w:rsid w:val="00867E76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343F"/>
    <w:rsid w:val="008851E3"/>
    <w:rsid w:val="00885502"/>
    <w:rsid w:val="00886893"/>
    <w:rsid w:val="00891C7C"/>
    <w:rsid w:val="008926DB"/>
    <w:rsid w:val="00892877"/>
    <w:rsid w:val="00892938"/>
    <w:rsid w:val="00892D91"/>
    <w:rsid w:val="00894FD9"/>
    <w:rsid w:val="00897382"/>
    <w:rsid w:val="008A004F"/>
    <w:rsid w:val="008A1C95"/>
    <w:rsid w:val="008A1D0D"/>
    <w:rsid w:val="008A484A"/>
    <w:rsid w:val="008A4A49"/>
    <w:rsid w:val="008A5D4E"/>
    <w:rsid w:val="008A7104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CAC"/>
    <w:rsid w:val="008B6510"/>
    <w:rsid w:val="008B75C2"/>
    <w:rsid w:val="008B7EA4"/>
    <w:rsid w:val="008C07BB"/>
    <w:rsid w:val="008C0D18"/>
    <w:rsid w:val="008C152D"/>
    <w:rsid w:val="008C177C"/>
    <w:rsid w:val="008C2869"/>
    <w:rsid w:val="008C2899"/>
    <w:rsid w:val="008C323C"/>
    <w:rsid w:val="008C531B"/>
    <w:rsid w:val="008C7014"/>
    <w:rsid w:val="008D2B3F"/>
    <w:rsid w:val="008D2F6C"/>
    <w:rsid w:val="008D3768"/>
    <w:rsid w:val="008D527B"/>
    <w:rsid w:val="008E0BB2"/>
    <w:rsid w:val="008E0BE7"/>
    <w:rsid w:val="008E0EC5"/>
    <w:rsid w:val="008E1DF5"/>
    <w:rsid w:val="008E3CD1"/>
    <w:rsid w:val="008E4264"/>
    <w:rsid w:val="008E4FB2"/>
    <w:rsid w:val="008E6153"/>
    <w:rsid w:val="008E67E5"/>
    <w:rsid w:val="008E7278"/>
    <w:rsid w:val="008E79DA"/>
    <w:rsid w:val="008F3709"/>
    <w:rsid w:val="008F3ED9"/>
    <w:rsid w:val="009002C1"/>
    <w:rsid w:val="009012CF"/>
    <w:rsid w:val="00901A5A"/>
    <w:rsid w:val="00904954"/>
    <w:rsid w:val="00904E86"/>
    <w:rsid w:val="009056D0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4CFD"/>
    <w:rsid w:val="00915640"/>
    <w:rsid w:val="00915669"/>
    <w:rsid w:val="0091593E"/>
    <w:rsid w:val="00920FB0"/>
    <w:rsid w:val="00922A5E"/>
    <w:rsid w:val="00922F6D"/>
    <w:rsid w:val="009242A2"/>
    <w:rsid w:val="0092478D"/>
    <w:rsid w:val="00924A8E"/>
    <w:rsid w:val="00924C35"/>
    <w:rsid w:val="00925145"/>
    <w:rsid w:val="009268E7"/>
    <w:rsid w:val="00930939"/>
    <w:rsid w:val="00931DB1"/>
    <w:rsid w:val="00932A7D"/>
    <w:rsid w:val="00933C10"/>
    <w:rsid w:val="00934329"/>
    <w:rsid w:val="00935647"/>
    <w:rsid w:val="00936479"/>
    <w:rsid w:val="00936797"/>
    <w:rsid w:val="0093716E"/>
    <w:rsid w:val="0093752A"/>
    <w:rsid w:val="00940A89"/>
    <w:rsid w:val="009410CB"/>
    <w:rsid w:val="0094271C"/>
    <w:rsid w:val="00944036"/>
    <w:rsid w:val="009454BF"/>
    <w:rsid w:val="00945D30"/>
    <w:rsid w:val="009468DB"/>
    <w:rsid w:val="0094732F"/>
    <w:rsid w:val="00947D86"/>
    <w:rsid w:val="009511A3"/>
    <w:rsid w:val="00951302"/>
    <w:rsid w:val="0095272C"/>
    <w:rsid w:val="00953AD2"/>
    <w:rsid w:val="009547D3"/>
    <w:rsid w:val="00954D70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53F4"/>
    <w:rsid w:val="0096613F"/>
    <w:rsid w:val="00967C40"/>
    <w:rsid w:val="0097109E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573C"/>
    <w:rsid w:val="00987517"/>
    <w:rsid w:val="00990101"/>
    <w:rsid w:val="00990117"/>
    <w:rsid w:val="009904B7"/>
    <w:rsid w:val="009904F4"/>
    <w:rsid w:val="009924A5"/>
    <w:rsid w:val="00993B1E"/>
    <w:rsid w:val="0099457D"/>
    <w:rsid w:val="00996BC3"/>
    <w:rsid w:val="009971BE"/>
    <w:rsid w:val="00997556"/>
    <w:rsid w:val="009A06C8"/>
    <w:rsid w:val="009A0A80"/>
    <w:rsid w:val="009A3186"/>
    <w:rsid w:val="009A4D7C"/>
    <w:rsid w:val="009A51F9"/>
    <w:rsid w:val="009A5C72"/>
    <w:rsid w:val="009A6280"/>
    <w:rsid w:val="009A64F5"/>
    <w:rsid w:val="009A669D"/>
    <w:rsid w:val="009B0A6B"/>
    <w:rsid w:val="009B237A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5B4"/>
    <w:rsid w:val="009C45FB"/>
    <w:rsid w:val="009C521E"/>
    <w:rsid w:val="009C7120"/>
    <w:rsid w:val="009C73D1"/>
    <w:rsid w:val="009C74F7"/>
    <w:rsid w:val="009D0EAA"/>
    <w:rsid w:val="009D3715"/>
    <w:rsid w:val="009D37CD"/>
    <w:rsid w:val="009D528C"/>
    <w:rsid w:val="009D7936"/>
    <w:rsid w:val="009D7BE6"/>
    <w:rsid w:val="009D7F2B"/>
    <w:rsid w:val="009E3226"/>
    <w:rsid w:val="009E56A0"/>
    <w:rsid w:val="009E6871"/>
    <w:rsid w:val="009F070F"/>
    <w:rsid w:val="009F0B24"/>
    <w:rsid w:val="009F1C8F"/>
    <w:rsid w:val="009F207E"/>
    <w:rsid w:val="009F305A"/>
    <w:rsid w:val="009F5A3A"/>
    <w:rsid w:val="009F5DA9"/>
    <w:rsid w:val="009F6206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6518"/>
    <w:rsid w:val="00A06AA4"/>
    <w:rsid w:val="00A07139"/>
    <w:rsid w:val="00A10EF4"/>
    <w:rsid w:val="00A110CA"/>
    <w:rsid w:val="00A11C41"/>
    <w:rsid w:val="00A135AD"/>
    <w:rsid w:val="00A14A2B"/>
    <w:rsid w:val="00A15D26"/>
    <w:rsid w:val="00A227BA"/>
    <w:rsid w:val="00A2286A"/>
    <w:rsid w:val="00A22DEB"/>
    <w:rsid w:val="00A2384B"/>
    <w:rsid w:val="00A25E47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138C"/>
    <w:rsid w:val="00A529E7"/>
    <w:rsid w:val="00A55F99"/>
    <w:rsid w:val="00A645D0"/>
    <w:rsid w:val="00A64B2E"/>
    <w:rsid w:val="00A64DF6"/>
    <w:rsid w:val="00A65173"/>
    <w:rsid w:val="00A669CD"/>
    <w:rsid w:val="00A70485"/>
    <w:rsid w:val="00A7084A"/>
    <w:rsid w:val="00A70B4E"/>
    <w:rsid w:val="00A7146E"/>
    <w:rsid w:val="00A73B4B"/>
    <w:rsid w:val="00A73FF7"/>
    <w:rsid w:val="00A7418A"/>
    <w:rsid w:val="00A7447F"/>
    <w:rsid w:val="00A755C6"/>
    <w:rsid w:val="00A771B5"/>
    <w:rsid w:val="00A772DF"/>
    <w:rsid w:val="00A77F00"/>
    <w:rsid w:val="00A80813"/>
    <w:rsid w:val="00A80D81"/>
    <w:rsid w:val="00A86060"/>
    <w:rsid w:val="00A865C4"/>
    <w:rsid w:val="00A909A8"/>
    <w:rsid w:val="00A91FAB"/>
    <w:rsid w:val="00A96159"/>
    <w:rsid w:val="00A9699D"/>
    <w:rsid w:val="00A97000"/>
    <w:rsid w:val="00AA02C8"/>
    <w:rsid w:val="00AA06B0"/>
    <w:rsid w:val="00AA3024"/>
    <w:rsid w:val="00AA7178"/>
    <w:rsid w:val="00AA7F1E"/>
    <w:rsid w:val="00AB007E"/>
    <w:rsid w:val="00AB00ED"/>
    <w:rsid w:val="00AB0567"/>
    <w:rsid w:val="00AB206C"/>
    <w:rsid w:val="00AB2FB6"/>
    <w:rsid w:val="00AB6179"/>
    <w:rsid w:val="00AC030E"/>
    <w:rsid w:val="00AC1960"/>
    <w:rsid w:val="00AC4126"/>
    <w:rsid w:val="00AC60B9"/>
    <w:rsid w:val="00AC675F"/>
    <w:rsid w:val="00AC72D5"/>
    <w:rsid w:val="00AD086B"/>
    <w:rsid w:val="00AD0AFC"/>
    <w:rsid w:val="00AD0EF5"/>
    <w:rsid w:val="00AD1407"/>
    <w:rsid w:val="00AD1769"/>
    <w:rsid w:val="00AD2B3E"/>
    <w:rsid w:val="00AD2BB3"/>
    <w:rsid w:val="00AD2E0C"/>
    <w:rsid w:val="00AD5BB7"/>
    <w:rsid w:val="00AD5C6F"/>
    <w:rsid w:val="00AD7AE5"/>
    <w:rsid w:val="00AD7BC9"/>
    <w:rsid w:val="00AE0705"/>
    <w:rsid w:val="00AE156F"/>
    <w:rsid w:val="00AE393F"/>
    <w:rsid w:val="00AE4711"/>
    <w:rsid w:val="00AE57F6"/>
    <w:rsid w:val="00AE753C"/>
    <w:rsid w:val="00AF076C"/>
    <w:rsid w:val="00AF0B6F"/>
    <w:rsid w:val="00AF0D09"/>
    <w:rsid w:val="00AF2D9C"/>
    <w:rsid w:val="00AF4081"/>
    <w:rsid w:val="00B0009D"/>
    <w:rsid w:val="00B0018D"/>
    <w:rsid w:val="00B002A2"/>
    <w:rsid w:val="00B008E3"/>
    <w:rsid w:val="00B0501B"/>
    <w:rsid w:val="00B123F0"/>
    <w:rsid w:val="00B130AC"/>
    <w:rsid w:val="00B13693"/>
    <w:rsid w:val="00B13BAE"/>
    <w:rsid w:val="00B153AB"/>
    <w:rsid w:val="00B15BE2"/>
    <w:rsid w:val="00B204A2"/>
    <w:rsid w:val="00B2100F"/>
    <w:rsid w:val="00B21C92"/>
    <w:rsid w:val="00B22299"/>
    <w:rsid w:val="00B24724"/>
    <w:rsid w:val="00B24D12"/>
    <w:rsid w:val="00B25158"/>
    <w:rsid w:val="00B2569A"/>
    <w:rsid w:val="00B269F8"/>
    <w:rsid w:val="00B31299"/>
    <w:rsid w:val="00B319ED"/>
    <w:rsid w:val="00B32D49"/>
    <w:rsid w:val="00B33542"/>
    <w:rsid w:val="00B33761"/>
    <w:rsid w:val="00B33E6F"/>
    <w:rsid w:val="00B34FDA"/>
    <w:rsid w:val="00B35284"/>
    <w:rsid w:val="00B36744"/>
    <w:rsid w:val="00B3689B"/>
    <w:rsid w:val="00B36C8B"/>
    <w:rsid w:val="00B3755F"/>
    <w:rsid w:val="00B400EC"/>
    <w:rsid w:val="00B40902"/>
    <w:rsid w:val="00B40AE2"/>
    <w:rsid w:val="00B416F9"/>
    <w:rsid w:val="00B41CC5"/>
    <w:rsid w:val="00B41D40"/>
    <w:rsid w:val="00B42689"/>
    <w:rsid w:val="00B51281"/>
    <w:rsid w:val="00B51AA1"/>
    <w:rsid w:val="00B533D3"/>
    <w:rsid w:val="00B53B2F"/>
    <w:rsid w:val="00B5703C"/>
    <w:rsid w:val="00B57437"/>
    <w:rsid w:val="00B57BAD"/>
    <w:rsid w:val="00B6055C"/>
    <w:rsid w:val="00B61466"/>
    <w:rsid w:val="00B625BB"/>
    <w:rsid w:val="00B63238"/>
    <w:rsid w:val="00B66A27"/>
    <w:rsid w:val="00B70F5D"/>
    <w:rsid w:val="00B72F9A"/>
    <w:rsid w:val="00B7354C"/>
    <w:rsid w:val="00B74767"/>
    <w:rsid w:val="00B74AD8"/>
    <w:rsid w:val="00B756CE"/>
    <w:rsid w:val="00B76090"/>
    <w:rsid w:val="00B77290"/>
    <w:rsid w:val="00B80B84"/>
    <w:rsid w:val="00B84183"/>
    <w:rsid w:val="00B84FA9"/>
    <w:rsid w:val="00B86CFB"/>
    <w:rsid w:val="00B9098A"/>
    <w:rsid w:val="00B93D60"/>
    <w:rsid w:val="00B9503B"/>
    <w:rsid w:val="00BA1039"/>
    <w:rsid w:val="00BA1A87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4221"/>
    <w:rsid w:val="00BB4539"/>
    <w:rsid w:val="00BB7E7F"/>
    <w:rsid w:val="00BC29F1"/>
    <w:rsid w:val="00BC3A0D"/>
    <w:rsid w:val="00BC4B4A"/>
    <w:rsid w:val="00BC4CC4"/>
    <w:rsid w:val="00BC4DFF"/>
    <w:rsid w:val="00BC547A"/>
    <w:rsid w:val="00BC596D"/>
    <w:rsid w:val="00BC7A72"/>
    <w:rsid w:val="00BD15C9"/>
    <w:rsid w:val="00BD3F1E"/>
    <w:rsid w:val="00BD45BF"/>
    <w:rsid w:val="00BD5042"/>
    <w:rsid w:val="00BD507A"/>
    <w:rsid w:val="00BD69A1"/>
    <w:rsid w:val="00BD72D4"/>
    <w:rsid w:val="00BD77C6"/>
    <w:rsid w:val="00BD795F"/>
    <w:rsid w:val="00BD7C90"/>
    <w:rsid w:val="00BD7FA2"/>
    <w:rsid w:val="00BE3669"/>
    <w:rsid w:val="00BE37B7"/>
    <w:rsid w:val="00BE45EF"/>
    <w:rsid w:val="00BE64C7"/>
    <w:rsid w:val="00BE679F"/>
    <w:rsid w:val="00BE702B"/>
    <w:rsid w:val="00BE7B98"/>
    <w:rsid w:val="00BF0701"/>
    <w:rsid w:val="00BF0A8D"/>
    <w:rsid w:val="00BF0AB5"/>
    <w:rsid w:val="00BF1258"/>
    <w:rsid w:val="00BF163C"/>
    <w:rsid w:val="00BF1B3A"/>
    <w:rsid w:val="00BF37F9"/>
    <w:rsid w:val="00BF3800"/>
    <w:rsid w:val="00BF53B0"/>
    <w:rsid w:val="00BF7C9C"/>
    <w:rsid w:val="00C003B0"/>
    <w:rsid w:val="00C00ECD"/>
    <w:rsid w:val="00C0502C"/>
    <w:rsid w:val="00C10F05"/>
    <w:rsid w:val="00C12C52"/>
    <w:rsid w:val="00C13FB0"/>
    <w:rsid w:val="00C1569A"/>
    <w:rsid w:val="00C20253"/>
    <w:rsid w:val="00C20C86"/>
    <w:rsid w:val="00C20D77"/>
    <w:rsid w:val="00C21005"/>
    <w:rsid w:val="00C229BC"/>
    <w:rsid w:val="00C22D8E"/>
    <w:rsid w:val="00C2560A"/>
    <w:rsid w:val="00C25893"/>
    <w:rsid w:val="00C27CCE"/>
    <w:rsid w:val="00C3438A"/>
    <w:rsid w:val="00C355B5"/>
    <w:rsid w:val="00C35D89"/>
    <w:rsid w:val="00C36AD2"/>
    <w:rsid w:val="00C36BB7"/>
    <w:rsid w:val="00C37EFB"/>
    <w:rsid w:val="00C40F5F"/>
    <w:rsid w:val="00C42C2E"/>
    <w:rsid w:val="00C43419"/>
    <w:rsid w:val="00C435D0"/>
    <w:rsid w:val="00C4395A"/>
    <w:rsid w:val="00C4459D"/>
    <w:rsid w:val="00C447D3"/>
    <w:rsid w:val="00C45D55"/>
    <w:rsid w:val="00C4747B"/>
    <w:rsid w:val="00C52A82"/>
    <w:rsid w:val="00C52DBF"/>
    <w:rsid w:val="00C53939"/>
    <w:rsid w:val="00C53993"/>
    <w:rsid w:val="00C540B0"/>
    <w:rsid w:val="00C5474A"/>
    <w:rsid w:val="00C54EAF"/>
    <w:rsid w:val="00C56896"/>
    <w:rsid w:val="00C604D3"/>
    <w:rsid w:val="00C60FFD"/>
    <w:rsid w:val="00C61898"/>
    <w:rsid w:val="00C61B0A"/>
    <w:rsid w:val="00C63158"/>
    <w:rsid w:val="00C641A1"/>
    <w:rsid w:val="00C65880"/>
    <w:rsid w:val="00C705AC"/>
    <w:rsid w:val="00C729CE"/>
    <w:rsid w:val="00C7367B"/>
    <w:rsid w:val="00C73CCB"/>
    <w:rsid w:val="00C73F7D"/>
    <w:rsid w:val="00C74FE8"/>
    <w:rsid w:val="00C76A5D"/>
    <w:rsid w:val="00C76F4C"/>
    <w:rsid w:val="00C7797F"/>
    <w:rsid w:val="00C77A26"/>
    <w:rsid w:val="00C80E33"/>
    <w:rsid w:val="00C80E36"/>
    <w:rsid w:val="00C83EAE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4F45"/>
    <w:rsid w:val="00CA5147"/>
    <w:rsid w:val="00CA57A1"/>
    <w:rsid w:val="00CA5CA4"/>
    <w:rsid w:val="00CA7BE6"/>
    <w:rsid w:val="00CB0D72"/>
    <w:rsid w:val="00CB120B"/>
    <w:rsid w:val="00CB5C44"/>
    <w:rsid w:val="00CB6859"/>
    <w:rsid w:val="00CB79C9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5C29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F045F"/>
    <w:rsid w:val="00CF104C"/>
    <w:rsid w:val="00CF25A0"/>
    <w:rsid w:val="00CF4DFE"/>
    <w:rsid w:val="00CF7761"/>
    <w:rsid w:val="00CF79CF"/>
    <w:rsid w:val="00CF7E68"/>
    <w:rsid w:val="00D03443"/>
    <w:rsid w:val="00D0562A"/>
    <w:rsid w:val="00D05C16"/>
    <w:rsid w:val="00D076E4"/>
    <w:rsid w:val="00D1409E"/>
    <w:rsid w:val="00D14351"/>
    <w:rsid w:val="00D14528"/>
    <w:rsid w:val="00D1669A"/>
    <w:rsid w:val="00D16BFB"/>
    <w:rsid w:val="00D17AE1"/>
    <w:rsid w:val="00D203EE"/>
    <w:rsid w:val="00D223B0"/>
    <w:rsid w:val="00D2271E"/>
    <w:rsid w:val="00D23D8B"/>
    <w:rsid w:val="00D244EB"/>
    <w:rsid w:val="00D261DF"/>
    <w:rsid w:val="00D26F7F"/>
    <w:rsid w:val="00D3036F"/>
    <w:rsid w:val="00D32F9C"/>
    <w:rsid w:val="00D33B3B"/>
    <w:rsid w:val="00D35013"/>
    <w:rsid w:val="00D35580"/>
    <w:rsid w:val="00D36363"/>
    <w:rsid w:val="00D372C1"/>
    <w:rsid w:val="00D37A3B"/>
    <w:rsid w:val="00D43361"/>
    <w:rsid w:val="00D449EE"/>
    <w:rsid w:val="00D44EAA"/>
    <w:rsid w:val="00D4519F"/>
    <w:rsid w:val="00D46202"/>
    <w:rsid w:val="00D47589"/>
    <w:rsid w:val="00D4781F"/>
    <w:rsid w:val="00D50194"/>
    <w:rsid w:val="00D502E9"/>
    <w:rsid w:val="00D5037F"/>
    <w:rsid w:val="00D51EF0"/>
    <w:rsid w:val="00D52106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4106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527C"/>
    <w:rsid w:val="00D95550"/>
    <w:rsid w:val="00D965C7"/>
    <w:rsid w:val="00DA05B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5018"/>
    <w:rsid w:val="00DB5055"/>
    <w:rsid w:val="00DB50D8"/>
    <w:rsid w:val="00DB6DFC"/>
    <w:rsid w:val="00DB761A"/>
    <w:rsid w:val="00DC029E"/>
    <w:rsid w:val="00DC1485"/>
    <w:rsid w:val="00DC1C67"/>
    <w:rsid w:val="00DC24C9"/>
    <w:rsid w:val="00DC337C"/>
    <w:rsid w:val="00DC3F17"/>
    <w:rsid w:val="00DD1A51"/>
    <w:rsid w:val="00DD1ABB"/>
    <w:rsid w:val="00DD1F15"/>
    <w:rsid w:val="00DD25FD"/>
    <w:rsid w:val="00DD32A0"/>
    <w:rsid w:val="00DD39B8"/>
    <w:rsid w:val="00DD3C84"/>
    <w:rsid w:val="00DD7E34"/>
    <w:rsid w:val="00DE0150"/>
    <w:rsid w:val="00DE09A4"/>
    <w:rsid w:val="00DE1A8F"/>
    <w:rsid w:val="00DE24CD"/>
    <w:rsid w:val="00DE29E8"/>
    <w:rsid w:val="00DE2CAA"/>
    <w:rsid w:val="00DE4B56"/>
    <w:rsid w:val="00DE6744"/>
    <w:rsid w:val="00DE7577"/>
    <w:rsid w:val="00DF33FE"/>
    <w:rsid w:val="00DF4FCA"/>
    <w:rsid w:val="00DF6BD9"/>
    <w:rsid w:val="00DF739C"/>
    <w:rsid w:val="00E02070"/>
    <w:rsid w:val="00E02507"/>
    <w:rsid w:val="00E034CE"/>
    <w:rsid w:val="00E03A9D"/>
    <w:rsid w:val="00E03CD9"/>
    <w:rsid w:val="00E03E40"/>
    <w:rsid w:val="00E04A27"/>
    <w:rsid w:val="00E04D21"/>
    <w:rsid w:val="00E05CE7"/>
    <w:rsid w:val="00E10799"/>
    <w:rsid w:val="00E11109"/>
    <w:rsid w:val="00E11D3E"/>
    <w:rsid w:val="00E128FA"/>
    <w:rsid w:val="00E16AAC"/>
    <w:rsid w:val="00E1750F"/>
    <w:rsid w:val="00E200F6"/>
    <w:rsid w:val="00E21399"/>
    <w:rsid w:val="00E2231C"/>
    <w:rsid w:val="00E23344"/>
    <w:rsid w:val="00E24B3F"/>
    <w:rsid w:val="00E25AAF"/>
    <w:rsid w:val="00E25AC7"/>
    <w:rsid w:val="00E2730F"/>
    <w:rsid w:val="00E27829"/>
    <w:rsid w:val="00E30AEF"/>
    <w:rsid w:val="00E30B4F"/>
    <w:rsid w:val="00E315B7"/>
    <w:rsid w:val="00E3569E"/>
    <w:rsid w:val="00E35CA4"/>
    <w:rsid w:val="00E35CDD"/>
    <w:rsid w:val="00E36398"/>
    <w:rsid w:val="00E36FA8"/>
    <w:rsid w:val="00E37C1A"/>
    <w:rsid w:val="00E37FA3"/>
    <w:rsid w:val="00E40BCD"/>
    <w:rsid w:val="00E425E4"/>
    <w:rsid w:val="00E42BA2"/>
    <w:rsid w:val="00E430AA"/>
    <w:rsid w:val="00E45067"/>
    <w:rsid w:val="00E474A2"/>
    <w:rsid w:val="00E502EC"/>
    <w:rsid w:val="00E50CBE"/>
    <w:rsid w:val="00E51180"/>
    <w:rsid w:val="00E51CF4"/>
    <w:rsid w:val="00E52220"/>
    <w:rsid w:val="00E52946"/>
    <w:rsid w:val="00E52D6F"/>
    <w:rsid w:val="00E53D1B"/>
    <w:rsid w:val="00E5675C"/>
    <w:rsid w:val="00E57069"/>
    <w:rsid w:val="00E64059"/>
    <w:rsid w:val="00E65318"/>
    <w:rsid w:val="00E65527"/>
    <w:rsid w:val="00E65F1F"/>
    <w:rsid w:val="00E6622C"/>
    <w:rsid w:val="00E70249"/>
    <w:rsid w:val="00E71C5D"/>
    <w:rsid w:val="00E735D1"/>
    <w:rsid w:val="00E74C34"/>
    <w:rsid w:val="00E75106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0C31"/>
    <w:rsid w:val="00E8105C"/>
    <w:rsid w:val="00E819EF"/>
    <w:rsid w:val="00E81EA7"/>
    <w:rsid w:val="00E830B1"/>
    <w:rsid w:val="00E838F0"/>
    <w:rsid w:val="00E8441C"/>
    <w:rsid w:val="00E84FD2"/>
    <w:rsid w:val="00E85910"/>
    <w:rsid w:val="00E85B7D"/>
    <w:rsid w:val="00E85DD1"/>
    <w:rsid w:val="00E865B1"/>
    <w:rsid w:val="00E86FC2"/>
    <w:rsid w:val="00E87555"/>
    <w:rsid w:val="00E87ECC"/>
    <w:rsid w:val="00E91645"/>
    <w:rsid w:val="00E91A89"/>
    <w:rsid w:val="00E91C37"/>
    <w:rsid w:val="00E9331E"/>
    <w:rsid w:val="00E9378D"/>
    <w:rsid w:val="00E944A7"/>
    <w:rsid w:val="00E94DF3"/>
    <w:rsid w:val="00E95363"/>
    <w:rsid w:val="00E95DBF"/>
    <w:rsid w:val="00EA105D"/>
    <w:rsid w:val="00EA1C2F"/>
    <w:rsid w:val="00EA282F"/>
    <w:rsid w:val="00EA28F2"/>
    <w:rsid w:val="00EA2BCB"/>
    <w:rsid w:val="00EA3C40"/>
    <w:rsid w:val="00EA526B"/>
    <w:rsid w:val="00EA595A"/>
    <w:rsid w:val="00EA5D37"/>
    <w:rsid w:val="00EB02D9"/>
    <w:rsid w:val="00EB0DB0"/>
    <w:rsid w:val="00EB12E9"/>
    <w:rsid w:val="00EB1EB0"/>
    <w:rsid w:val="00EB248F"/>
    <w:rsid w:val="00EB3F7C"/>
    <w:rsid w:val="00EC0BC3"/>
    <w:rsid w:val="00EC1CE1"/>
    <w:rsid w:val="00EC4382"/>
    <w:rsid w:val="00EC5C4B"/>
    <w:rsid w:val="00EC5FD6"/>
    <w:rsid w:val="00EC7128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4DC1"/>
    <w:rsid w:val="00EE6206"/>
    <w:rsid w:val="00EE718A"/>
    <w:rsid w:val="00EF0006"/>
    <w:rsid w:val="00EF03D5"/>
    <w:rsid w:val="00EF0DF8"/>
    <w:rsid w:val="00EF215B"/>
    <w:rsid w:val="00EF3061"/>
    <w:rsid w:val="00EF4792"/>
    <w:rsid w:val="00EF66B8"/>
    <w:rsid w:val="00EF6A6E"/>
    <w:rsid w:val="00EF7FA3"/>
    <w:rsid w:val="00F00CC5"/>
    <w:rsid w:val="00F01011"/>
    <w:rsid w:val="00F026C8"/>
    <w:rsid w:val="00F0271A"/>
    <w:rsid w:val="00F0305C"/>
    <w:rsid w:val="00F0343D"/>
    <w:rsid w:val="00F054CB"/>
    <w:rsid w:val="00F054DB"/>
    <w:rsid w:val="00F07F3B"/>
    <w:rsid w:val="00F10232"/>
    <w:rsid w:val="00F10638"/>
    <w:rsid w:val="00F1082C"/>
    <w:rsid w:val="00F11027"/>
    <w:rsid w:val="00F1151C"/>
    <w:rsid w:val="00F11875"/>
    <w:rsid w:val="00F1212B"/>
    <w:rsid w:val="00F131A0"/>
    <w:rsid w:val="00F142B6"/>
    <w:rsid w:val="00F17C8C"/>
    <w:rsid w:val="00F20A7C"/>
    <w:rsid w:val="00F20BC1"/>
    <w:rsid w:val="00F21D1D"/>
    <w:rsid w:val="00F23E0A"/>
    <w:rsid w:val="00F248D8"/>
    <w:rsid w:val="00F24D03"/>
    <w:rsid w:val="00F25B89"/>
    <w:rsid w:val="00F26FF1"/>
    <w:rsid w:val="00F27A96"/>
    <w:rsid w:val="00F30A27"/>
    <w:rsid w:val="00F3160C"/>
    <w:rsid w:val="00F32D5B"/>
    <w:rsid w:val="00F33E43"/>
    <w:rsid w:val="00F34967"/>
    <w:rsid w:val="00F35DCA"/>
    <w:rsid w:val="00F3689E"/>
    <w:rsid w:val="00F41680"/>
    <w:rsid w:val="00F42232"/>
    <w:rsid w:val="00F429CB"/>
    <w:rsid w:val="00F4385A"/>
    <w:rsid w:val="00F4433C"/>
    <w:rsid w:val="00F449FC"/>
    <w:rsid w:val="00F45973"/>
    <w:rsid w:val="00F46524"/>
    <w:rsid w:val="00F46552"/>
    <w:rsid w:val="00F503F3"/>
    <w:rsid w:val="00F510C4"/>
    <w:rsid w:val="00F51A58"/>
    <w:rsid w:val="00F52E13"/>
    <w:rsid w:val="00F540E8"/>
    <w:rsid w:val="00F54A36"/>
    <w:rsid w:val="00F54D7A"/>
    <w:rsid w:val="00F55AD2"/>
    <w:rsid w:val="00F607D2"/>
    <w:rsid w:val="00F60992"/>
    <w:rsid w:val="00F62145"/>
    <w:rsid w:val="00F6337D"/>
    <w:rsid w:val="00F63543"/>
    <w:rsid w:val="00F642E3"/>
    <w:rsid w:val="00F65F01"/>
    <w:rsid w:val="00F65F98"/>
    <w:rsid w:val="00F67294"/>
    <w:rsid w:val="00F717EA"/>
    <w:rsid w:val="00F74100"/>
    <w:rsid w:val="00F75C2E"/>
    <w:rsid w:val="00F76B4A"/>
    <w:rsid w:val="00F80CF9"/>
    <w:rsid w:val="00F81094"/>
    <w:rsid w:val="00F813AD"/>
    <w:rsid w:val="00F82CE9"/>
    <w:rsid w:val="00F83898"/>
    <w:rsid w:val="00F84719"/>
    <w:rsid w:val="00F86010"/>
    <w:rsid w:val="00F870E0"/>
    <w:rsid w:val="00F90F0B"/>
    <w:rsid w:val="00F91E1B"/>
    <w:rsid w:val="00F9332D"/>
    <w:rsid w:val="00F94B84"/>
    <w:rsid w:val="00F95DD9"/>
    <w:rsid w:val="00F95FE1"/>
    <w:rsid w:val="00F96D49"/>
    <w:rsid w:val="00F978C4"/>
    <w:rsid w:val="00F97E7A"/>
    <w:rsid w:val="00FA3F47"/>
    <w:rsid w:val="00FA42B6"/>
    <w:rsid w:val="00FA6B85"/>
    <w:rsid w:val="00FA7110"/>
    <w:rsid w:val="00FA7878"/>
    <w:rsid w:val="00FA7C55"/>
    <w:rsid w:val="00FB0822"/>
    <w:rsid w:val="00FB10BF"/>
    <w:rsid w:val="00FB7CAA"/>
    <w:rsid w:val="00FC0CE8"/>
    <w:rsid w:val="00FC1526"/>
    <w:rsid w:val="00FC2ADF"/>
    <w:rsid w:val="00FC6E09"/>
    <w:rsid w:val="00FC7791"/>
    <w:rsid w:val="00FD17E4"/>
    <w:rsid w:val="00FD18F6"/>
    <w:rsid w:val="00FD1E2E"/>
    <w:rsid w:val="00FD265D"/>
    <w:rsid w:val="00FD3180"/>
    <w:rsid w:val="00FD3C0C"/>
    <w:rsid w:val="00FD5734"/>
    <w:rsid w:val="00FD5953"/>
    <w:rsid w:val="00FD5FA3"/>
    <w:rsid w:val="00FD63A5"/>
    <w:rsid w:val="00FE11B0"/>
    <w:rsid w:val="00FE1CF8"/>
    <w:rsid w:val="00FE5BDD"/>
    <w:rsid w:val="00FF0756"/>
    <w:rsid w:val="00FF0D01"/>
    <w:rsid w:val="00FF1073"/>
    <w:rsid w:val="00FF2151"/>
    <w:rsid w:val="00FF283E"/>
    <w:rsid w:val="00FF3E78"/>
    <w:rsid w:val="00FF6793"/>
    <w:rsid w:val="00FF688E"/>
    <w:rsid w:val="00FF6A26"/>
    <w:rsid w:val="00FF6DFC"/>
    <w:rsid w:val="00FF79E9"/>
    <w:rsid w:val="00FF7A56"/>
    <w:rsid w:val="01CFA33C"/>
    <w:rsid w:val="01D5A0AE"/>
    <w:rsid w:val="03484FB3"/>
    <w:rsid w:val="04269CA9"/>
    <w:rsid w:val="044591A2"/>
    <w:rsid w:val="0702A4E6"/>
    <w:rsid w:val="0838CE45"/>
    <w:rsid w:val="08BD7151"/>
    <w:rsid w:val="0B6B0717"/>
    <w:rsid w:val="0C50A387"/>
    <w:rsid w:val="0D1AFE1A"/>
    <w:rsid w:val="1071551E"/>
    <w:rsid w:val="162230FB"/>
    <w:rsid w:val="16CE1658"/>
    <w:rsid w:val="186DF0C4"/>
    <w:rsid w:val="18FAEAE9"/>
    <w:rsid w:val="23195A41"/>
    <w:rsid w:val="26E8442D"/>
    <w:rsid w:val="27983F21"/>
    <w:rsid w:val="27B0324D"/>
    <w:rsid w:val="2884148E"/>
    <w:rsid w:val="28848AD7"/>
    <w:rsid w:val="291AE725"/>
    <w:rsid w:val="2AB4CC9A"/>
    <w:rsid w:val="30BEC534"/>
    <w:rsid w:val="32174FE0"/>
    <w:rsid w:val="323B685D"/>
    <w:rsid w:val="3254787B"/>
    <w:rsid w:val="32A6B622"/>
    <w:rsid w:val="3353F078"/>
    <w:rsid w:val="33D738BE"/>
    <w:rsid w:val="341C0A11"/>
    <w:rsid w:val="34428683"/>
    <w:rsid w:val="38BB0EDF"/>
    <w:rsid w:val="3938BCD1"/>
    <w:rsid w:val="3BC92246"/>
    <w:rsid w:val="3DDD5F83"/>
    <w:rsid w:val="3ED94960"/>
    <w:rsid w:val="4443EF93"/>
    <w:rsid w:val="44A9292D"/>
    <w:rsid w:val="46ABD5EC"/>
    <w:rsid w:val="4B4A11D2"/>
    <w:rsid w:val="4BD6C20D"/>
    <w:rsid w:val="4C5E46E3"/>
    <w:rsid w:val="5075F78A"/>
    <w:rsid w:val="514DB059"/>
    <w:rsid w:val="51DEF4EB"/>
    <w:rsid w:val="537AC54C"/>
    <w:rsid w:val="54EF3BD3"/>
    <w:rsid w:val="562E3487"/>
    <w:rsid w:val="573E4DB5"/>
    <w:rsid w:val="57F40F4A"/>
    <w:rsid w:val="58314881"/>
    <w:rsid w:val="5B2BB00C"/>
    <w:rsid w:val="5CC7806D"/>
    <w:rsid w:val="5F3D940F"/>
    <w:rsid w:val="60C2D9A4"/>
    <w:rsid w:val="614FB408"/>
    <w:rsid w:val="6169AB42"/>
    <w:rsid w:val="62E8DBA8"/>
    <w:rsid w:val="64D95EA2"/>
    <w:rsid w:val="6812209A"/>
    <w:rsid w:val="681AA49D"/>
    <w:rsid w:val="6AF21E60"/>
    <w:rsid w:val="6DB83ECD"/>
    <w:rsid w:val="722C7001"/>
    <w:rsid w:val="78C10B9F"/>
    <w:rsid w:val="78F01ABD"/>
    <w:rsid w:val="7C2A827C"/>
    <w:rsid w:val="7C329236"/>
    <w:rsid w:val="7D8F6AC2"/>
    <w:rsid w:val="7F3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  <w:style w:type="character" w:customStyle="1" w:styleId="eop">
    <w:name w:val="eop"/>
    <w:basedOn w:val="Standardnpsmoodstavce"/>
    <w:rsid w:val="00E9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47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yperlink" Target="mailto:marcela.stefcova@crestcom.cz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hyperlink" Target="https://wilo.com/cz/c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03C74-0FD1-4B26-B195-DB2302A26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1417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Crest</Company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Lenka Vybulková</dc:creator>
  <cp:keywords/>
  <cp:lastModifiedBy>Kamila Žitňáková</cp:lastModifiedBy>
  <cp:revision>20</cp:revision>
  <cp:lastPrinted>2023-03-15T16:50:00Z</cp:lastPrinted>
  <dcterms:created xsi:type="dcterms:W3CDTF">2024-05-10T06:35:00Z</dcterms:created>
  <dcterms:modified xsi:type="dcterms:W3CDTF">2024-05-21T11:14:00Z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