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0E99A" w14:textId="39951DED" w:rsidR="00EE4C58" w:rsidRPr="00EE4C58" w:rsidRDefault="00BE4A7F" w:rsidP="00C51698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r>
        <w:rPr>
          <w:rFonts w:ascii="Invesco Interstate Bold" w:hAnsi="Invesco Interstate Bold"/>
          <w:b/>
          <w:bCs/>
          <w:sz w:val="28"/>
          <w:szCs w:val="28"/>
        </w:rPr>
        <w:t>Swapová ETF: proč o nich uvažovat?</w:t>
      </w:r>
    </w:p>
    <w:p w14:paraId="60711554" w14:textId="2078A040" w:rsidR="00EE4C58" w:rsidRDefault="00BE4A7F" w:rsidP="00BE4A7F">
      <w:pPr>
        <w:spacing w:line="360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 w:rsidRPr="00BE4A7F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Miliony lidí na celém sv</w:t>
      </w:r>
      <w:r w:rsidRPr="00BE4A7F">
        <w:rPr>
          <w:rFonts w:ascii="Invesco Interstate Light" w:eastAsia="MS Mincho" w:hAnsi="Invesco Interstate Light" w:hint="eastAsia"/>
          <w:b/>
          <w:bCs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t</w:t>
      </w:r>
      <w:r w:rsidRPr="00BE4A7F">
        <w:rPr>
          <w:rFonts w:ascii="Invesco Interstate Light" w:eastAsia="MS Mincho" w:hAnsi="Invesco Interstate Light" w:hint="eastAsia"/>
          <w:b/>
          <w:bCs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 investují do burzovn</w:t>
      </w:r>
      <w:r w:rsidRPr="00BE4A7F">
        <w:rPr>
          <w:rFonts w:ascii="Invesco Interstate Light" w:eastAsia="MS Mincho" w:hAnsi="Invesco Interstate Light" w:hint="eastAsia"/>
          <w:b/>
          <w:bCs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 obchodovaných fond</w:t>
      </w:r>
      <w:r w:rsidRPr="00BE4A7F">
        <w:rPr>
          <w:rFonts w:ascii="Invesco Interstate Light" w:eastAsia="MS Mincho" w:hAnsi="Invesco Interstate Light" w:hint="eastAsia"/>
          <w:b/>
          <w:bCs/>
          <w:sz w:val="22"/>
          <w:szCs w:val="22"/>
          <w:lang w:eastAsia="ja-JP"/>
        </w:rPr>
        <w:t>ů</w:t>
      </w:r>
      <w:r w:rsidRPr="00BE4A7F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 (ETF). Jsou transparentní, skv</w:t>
      </w:r>
      <w:r w:rsidRPr="00BE4A7F">
        <w:rPr>
          <w:rFonts w:ascii="Invesco Interstate Light" w:eastAsia="MS Mincho" w:hAnsi="Invesco Interstate Light" w:hint="eastAsia"/>
          <w:b/>
          <w:bCs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le zhodnocují peníze a dávají možnost investice </w:t>
      </w:r>
      <w:r w:rsidRPr="00BE4A7F">
        <w:rPr>
          <w:rFonts w:ascii="Invesco Interstate Light" w:eastAsia="MS Mincho" w:hAnsi="Invesco Interstate Light" w:hint="eastAsia"/>
          <w:b/>
          <w:bCs/>
          <w:sz w:val="22"/>
          <w:szCs w:val="22"/>
          <w:lang w:eastAsia="ja-JP"/>
        </w:rPr>
        <w:t>ří</w:t>
      </w:r>
      <w:r w:rsidRPr="00BE4A7F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dit – protože lze obchodovat kdykoliv b</w:t>
      </w:r>
      <w:r w:rsidRPr="00BE4A7F">
        <w:rPr>
          <w:rFonts w:ascii="Invesco Interstate Light" w:eastAsia="MS Mincho" w:hAnsi="Invesco Interstate Light" w:hint="eastAsia"/>
          <w:b/>
          <w:bCs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hem dne, a nejen ve stanovený </w:t>
      </w:r>
      <w:r w:rsidRPr="00BE4A7F">
        <w:rPr>
          <w:rFonts w:ascii="Invesco Interstate Light" w:eastAsia="MS Mincho" w:hAnsi="Invesco Interstate Light" w:hint="eastAsia"/>
          <w:b/>
          <w:bCs/>
          <w:sz w:val="22"/>
          <w:szCs w:val="22"/>
          <w:lang w:eastAsia="ja-JP"/>
        </w:rPr>
        <w:t>č</w:t>
      </w:r>
      <w:r w:rsidRPr="00BE4A7F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as. Nefungují však všechny stejn</w:t>
      </w:r>
      <w:r w:rsidRPr="00BE4A7F">
        <w:rPr>
          <w:rFonts w:ascii="Invesco Interstate Light" w:eastAsia="MS Mincho" w:hAnsi="Invesco Interstate Light" w:hint="eastAsia"/>
          <w:b/>
          <w:bCs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.</w:t>
      </w:r>
    </w:p>
    <w:p w14:paraId="2EB9EBBE" w14:textId="77777777" w:rsidR="00BE4A7F" w:rsidRPr="00EE4C58" w:rsidRDefault="00BE4A7F" w:rsidP="00BE4A7F">
      <w:pPr>
        <w:spacing w:line="240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45EDC91A" w14:textId="77777777" w:rsidR="00BE4A7F" w:rsidRPr="00BE4A7F" w:rsidRDefault="00BE4A7F" w:rsidP="00BE4A7F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Nejprve je t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eba si vybrat sv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j trh, pak své ETF, pochopit, jak funguje a najít si poskytovatele. Pokud uvažujete o tom, že se p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idáte k davu investor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do </w:t>
      </w:r>
      <w:proofErr w:type="spellStart"/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ETFek</w:t>
      </w:r>
      <w:proofErr w:type="spellEnd"/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, zde je pár fakt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, co byste m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li v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d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t.</w:t>
      </w:r>
    </w:p>
    <w:p w14:paraId="576B6F7E" w14:textId="77777777" w:rsidR="00BE4A7F" w:rsidRDefault="00BE4A7F" w:rsidP="00BE4A7F">
      <w:pPr>
        <w:spacing w:line="240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0C50320D" w14:textId="277BE73F" w:rsidR="00EE4C58" w:rsidRDefault="00BE4A7F" w:rsidP="00BE4A7F">
      <w:pPr>
        <w:spacing w:line="360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ETF mohou být skv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lým zp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sobem, jak investovat do r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zných zemí, odv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tví nebo témat. Staly se oblíbenými, protože levn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umož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ň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ují p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ří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stup ke všemu, co tyto trhy nabízí, v rámci jediné investice.  Jakmile si vyberete sv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j trh, m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ůž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ete se setkat s pojmy jako „fyzický“ nebo „syntetický“, které popisují konkrétní ETF. Není t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eba mít obavy. Není to tak složité, jak to zní</w:t>
      </w:r>
      <w:r w:rsidRPr="00BE4A7F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.</w:t>
      </w:r>
    </w:p>
    <w:p w14:paraId="128A03D5" w14:textId="77777777" w:rsidR="00BE4A7F" w:rsidRPr="00EE4C58" w:rsidRDefault="00BE4A7F" w:rsidP="00BE4A7F">
      <w:pPr>
        <w:spacing w:line="240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4845420B" w14:textId="2FD3A802" w:rsidR="00EE4C58" w:rsidRDefault="00BE4A7F" w:rsidP="00BE4A7F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Fyzická ETF nakupují akcie v indexu. Syntetická ETF reprodukují výkonnost indexu, aniž by akcie v indexu p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ří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mo vlastnila. Místo toho sestaví koš r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zných akcií a uzav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ou smlouvu s jednou nebo více bankami (ozna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č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ovanými jako „protistrany“) o sm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n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výkonnosti svého koše za výkonnost indexu (plus nebo minus n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jaký poplatek) pomocí tzv. swapové smlouvy. Proto se syntetickým ETF 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ří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ká také swapová ETF. Ve spole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č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nosti </w:t>
      </w:r>
      <w:proofErr w:type="spellStart"/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Invesco</w:t>
      </w:r>
      <w:proofErr w:type="spellEnd"/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je tém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ěř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50 % nabídky založeno na swapech.</w:t>
      </w:r>
    </w:p>
    <w:p w14:paraId="080F8185" w14:textId="77777777" w:rsidR="00BE4A7F" w:rsidRDefault="00BE4A7F" w:rsidP="00BE4A7F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5DCDDEB5" w14:textId="0118447C" w:rsidR="00BE4A7F" w:rsidRDefault="00BE4A7F" w:rsidP="00BE4A7F">
      <w:pPr>
        <w:spacing w:line="360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Lidé si ETF obvykle vybírají kv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li levn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jšímu a efektivn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jšímu zp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sobu p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ří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stupu ke všemu, co daný trh nabízí. Nap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ří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klad i jeden ETF FTSE 100 nabízí okamžitý podíl u 100 nejv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tších britských spole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č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ností </w:t>
      </w:r>
      <w:r w:rsidR="00377BC0" w:rsidRPr="00BE4A7F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– 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obvykle za zlomek procenta zaplaceného na poplatcích.</w:t>
      </w:r>
    </w:p>
    <w:p w14:paraId="30AC136A" w14:textId="77777777" w:rsidR="00BE4A7F" w:rsidRDefault="00BE4A7F" w:rsidP="00BE4A7F">
      <w:pPr>
        <w:spacing w:line="240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14BDFB47" w14:textId="28C91B7B" w:rsidR="00C51698" w:rsidRDefault="00BE4A7F" w:rsidP="00BE4A7F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Protože v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tšina ETF je založena na pravidlech, budete p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esn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v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d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t, jak jsou vaše peníze investovány. Navíc se s nimi dá obchodovat v pr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b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hu dne jako s akciemi, takže je snazší je prodat nebo nakoupit, pokud si myslíte, že se trhy zm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ní.</w:t>
      </w:r>
    </w:p>
    <w:p w14:paraId="50F0DC91" w14:textId="77777777" w:rsidR="00BE4A7F" w:rsidRDefault="00BE4A7F" w:rsidP="00BE4A7F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69D19BDE" w14:textId="0E0D91A3" w:rsidR="00BE4A7F" w:rsidRDefault="00BE4A7F" w:rsidP="00BE4A7F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377BC0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„P</w:t>
      </w:r>
      <w:r w:rsidRPr="00377BC0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ř</w:t>
      </w:r>
      <w:r w:rsidRPr="00377BC0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ed kone</w:t>
      </w:r>
      <w:r w:rsidRPr="00377BC0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č</w:t>
      </w:r>
      <w:r w:rsidRPr="00377BC0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ným rozhodnutím i u této investice ale vždy doporu</w:t>
      </w:r>
      <w:r w:rsidRPr="00377BC0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č</w:t>
      </w:r>
      <w:r w:rsidRPr="00377BC0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ujeme provést stejn</w:t>
      </w:r>
      <w:r w:rsidRPr="00377BC0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ě</w:t>
      </w:r>
      <w:r w:rsidRPr="00377BC0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 xml:space="preserve"> d</w:t>
      </w:r>
      <w:r w:rsidRPr="00377BC0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ů</w:t>
      </w:r>
      <w:r w:rsidRPr="00377BC0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kladnou analýzu jako u jakékoli jiné investice a pokud si stále nejste jisti, pora</w:t>
      </w:r>
      <w:r w:rsidRPr="00377BC0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ď</w:t>
      </w:r>
      <w:r w:rsidRPr="00377BC0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te se s finan</w:t>
      </w:r>
      <w:r w:rsidRPr="00377BC0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č</w:t>
      </w:r>
      <w:r w:rsidRPr="00377BC0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ním poradcem,“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ří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ká Eva </w:t>
      </w:r>
      <w:proofErr w:type="spellStart"/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Miklášová</w:t>
      </w:r>
      <w:proofErr w:type="spellEnd"/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, vedoucí businessu ETF pro st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ední Evropu.</w:t>
      </w:r>
    </w:p>
    <w:p w14:paraId="0D5545E7" w14:textId="77777777" w:rsidR="00BE4A7F" w:rsidRDefault="00BE4A7F" w:rsidP="00BE4A7F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1C4A1409" w14:textId="77777777" w:rsidR="00377BC0" w:rsidRDefault="00377BC0" w:rsidP="00BE4A7F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5BE903BA" w14:textId="77777777" w:rsidR="00377BC0" w:rsidRDefault="00377BC0" w:rsidP="00BE4A7F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77594655" w14:textId="77777777" w:rsidR="00377BC0" w:rsidRDefault="00377BC0" w:rsidP="00BE4A7F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3AAAA7E4" w14:textId="462F5B28" w:rsidR="00BE4A7F" w:rsidRDefault="00BE4A7F" w:rsidP="00C51698">
      <w:pPr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lastRenderedPageBreak/>
        <w:t>Proč si lidé vybírají ETF založené na swapu?</w:t>
      </w:r>
    </w:p>
    <w:p w14:paraId="36EB40D7" w14:textId="77777777" w:rsidR="00BE4A7F" w:rsidRDefault="00BE4A7F" w:rsidP="00C51698">
      <w:pPr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</w:p>
    <w:p w14:paraId="2D610CC3" w14:textId="362897ED" w:rsidR="00BE4A7F" w:rsidRDefault="00BE4A7F" w:rsidP="00BE4A7F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V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tšina lidí si sama od sebe nevybírá swapová ETF. Vyberou si, kam cht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jí investovat, a pak se snaží najít nejefektivn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jší zp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sob, jak toho dosáhnout, což m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ůž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e být práv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swapové ETF. N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kdy mohou být tato ETF jediným zp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sobem, jak se dostat na h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ůř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e dostupné trhy. N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kte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ří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investo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i používají swapová ETF pro p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esné zacílení na trh. Lze totiž získat stejnou expozici jako u fyzického ETF. ETF založená na swapech však pravd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podobn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sledují výkonnost n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kterých trh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p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esn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ji. To m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ůž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e pomoci získat více toho, za co se zaplatilo.</w:t>
      </w:r>
      <w:r w:rsidRPr="00BE4A7F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 xml:space="preserve"> „Podle nás jsou swapová ETF skv</w:t>
      </w:r>
      <w:r w:rsidRPr="00BE4A7F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lým nástrojem pro vylad</w:t>
      </w:r>
      <w:r w:rsidRPr="00BE4A7F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 xml:space="preserve">ní portfolia tak, aby bylo opravdu to nejlepší,“ 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dodává Eva </w:t>
      </w:r>
      <w:proofErr w:type="spellStart"/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Miklášová</w:t>
      </w:r>
      <w:proofErr w:type="spellEnd"/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.</w:t>
      </w:r>
    </w:p>
    <w:p w14:paraId="2B77F78B" w14:textId="77777777" w:rsidR="00BE4A7F" w:rsidRDefault="00BE4A7F" w:rsidP="00BE4A7F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7C28171C" w14:textId="6EED7179" w:rsidR="00BE4A7F" w:rsidRDefault="00BE4A7F" w:rsidP="00BE4A7F">
      <w:pPr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Konzistentní a konkurenceschopná výkonnost</w:t>
      </w:r>
    </w:p>
    <w:p w14:paraId="3B3B6D9F" w14:textId="77777777" w:rsidR="00BE4A7F" w:rsidRDefault="00BE4A7F" w:rsidP="00BE4A7F">
      <w:pPr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</w:p>
    <w:p w14:paraId="6C82F5CA" w14:textId="06085055" w:rsidR="00BE4A7F" w:rsidRDefault="00BE4A7F" w:rsidP="00BE4A7F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Se správou swapových ETF má </w:t>
      </w:r>
      <w:proofErr w:type="spellStart"/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Invesco</w:t>
      </w:r>
      <w:proofErr w:type="spellEnd"/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více než desetileté zkušenosti a dobré výsledky. P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i zvažování swapových ETF je d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ležitá informovanost. Jsou složit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jší, ale tato složitost, která je tam navíc, i riziko protistrany, by nem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ly nijak významn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zm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nit profil rizika a výnos vlastního portfolia.</w:t>
      </w:r>
    </w:p>
    <w:p w14:paraId="62F67E57" w14:textId="77777777" w:rsidR="00BE4A7F" w:rsidRDefault="00BE4A7F" w:rsidP="00BE4A7F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01130F0C" w14:textId="3F87988F" w:rsidR="00BE4A7F" w:rsidRDefault="00BE4A7F" w:rsidP="00BE4A7F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Swapová ETF mohou na správných trzích p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inést lepší výsledky. Swapová ETF jsou dob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e strukturovaná, efektivní a naprosto transparentní. Vše o tom, jak jsou vytvo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eny, co je v nich obsaženo a jaké využívají protistrany se dá lehce zjistit.</w:t>
      </w:r>
    </w:p>
    <w:p w14:paraId="71BA7B58" w14:textId="77777777" w:rsidR="00BE4A7F" w:rsidRDefault="00BE4A7F" w:rsidP="00BE4A7F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24560FFD" w14:textId="6B585E6E" w:rsidR="00BE4A7F" w:rsidRDefault="00BE4A7F" w:rsidP="00BE4A7F">
      <w:pPr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Jak minimalizovat rizika?</w:t>
      </w:r>
    </w:p>
    <w:p w14:paraId="4698DC47" w14:textId="77777777" w:rsidR="00BE4A7F" w:rsidRDefault="00BE4A7F" w:rsidP="00BE4A7F">
      <w:pPr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</w:p>
    <w:p w14:paraId="144C6899" w14:textId="36EC2769" w:rsidR="00BE4A7F" w:rsidRDefault="00BE4A7F" w:rsidP="00BE4A7F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BE4A7F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„Do „koše dáváme“ pouze kvalitní cenné papíry. Ty nakupujeme a držíme. Pe</w:t>
      </w:r>
      <w:r w:rsidRPr="00BE4A7F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č</w:t>
      </w:r>
      <w:r w:rsidRPr="00BE4A7F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liv</w:t>
      </w:r>
      <w:r w:rsidRPr="00BE4A7F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 xml:space="preserve"> proto vybíráme, které do koše fondu p</w:t>
      </w:r>
      <w:r w:rsidRPr="00BE4A7F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ř</w:t>
      </w:r>
      <w:r w:rsidRPr="00BE4A7F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ijmeme a které považujeme za nevhodné. Koš cenných papír</w:t>
      </w:r>
      <w:r w:rsidRPr="00BE4A7F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ů</w:t>
      </w:r>
      <w:r w:rsidRPr="00BE4A7F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 xml:space="preserve"> pro každé ETF najdete na produktových stránkách našeho webu. </w:t>
      </w:r>
      <w:r w:rsidRPr="00BE4A7F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Č</w:t>
      </w:r>
      <w:r w:rsidRPr="00BE4A7F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asto swapy obnovujeme,“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dopl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ň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uje Eva </w:t>
      </w:r>
      <w:proofErr w:type="spellStart"/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Miklášová</w:t>
      </w:r>
      <w:proofErr w:type="spellEnd"/>
      <w:r w:rsidR="00377BC0">
        <w:rPr>
          <w:rFonts w:ascii="Invesco Interstate Light" w:eastAsia="MS Mincho" w:hAnsi="Invesco Interstate Light"/>
          <w:sz w:val="22"/>
          <w:szCs w:val="22"/>
          <w:lang w:eastAsia="ja-JP"/>
        </w:rPr>
        <w:t>.</w:t>
      </w:r>
    </w:p>
    <w:p w14:paraId="3FA2C220" w14:textId="77777777" w:rsidR="00BE4A7F" w:rsidRDefault="00BE4A7F" w:rsidP="00BE4A7F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6B9FBA32" w14:textId="7B0A2DE6" w:rsidR="00BE4A7F" w:rsidRDefault="00BE4A7F" w:rsidP="00BE4A7F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ETF a swapová protistrana mají povinnost „resetovat“ swapovou dohodu – a vyrovnat rozdíl – pokud dlužná 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čá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stka jedné ze stran, p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ekro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čí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stanovenou 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čá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stku. Snaha je o resetování swap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v rámci p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ří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sných hranic, které reset spouští. Tato politika má za cíl dále omezit 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čá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stku, kterou m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ůž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e kterákoli swapová protistrana dlužit fondu. </w:t>
      </w:r>
      <w:r w:rsidRPr="00377BC0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„Pravideln</w:t>
      </w:r>
      <w:r w:rsidRPr="00377BC0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ě</w:t>
      </w:r>
      <w:r w:rsidRPr="00377BC0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 xml:space="preserve"> hodnotíme a monitorujeme swapové protistrany. P</w:t>
      </w:r>
      <w:r w:rsidRPr="00377BC0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ř</w:t>
      </w:r>
      <w:r w:rsidRPr="00377BC0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i zvažování jakékoli protistrany uplat</w:t>
      </w:r>
      <w:r w:rsidRPr="00377BC0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ň</w:t>
      </w:r>
      <w:r w:rsidRPr="00377BC0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ujeme p</w:t>
      </w:r>
      <w:r w:rsidRPr="00377BC0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ří</w:t>
      </w:r>
      <w:r w:rsidRPr="00377BC0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sná kritéria finan</w:t>
      </w:r>
      <w:r w:rsidRPr="00377BC0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č</w:t>
      </w:r>
      <w:r w:rsidRPr="00377BC0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ního hodnocení a každou vybranou protistranu pr</w:t>
      </w:r>
      <w:r w:rsidRPr="00377BC0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ů</w:t>
      </w:r>
      <w:r w:rsidRPr="00377BC0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b</w:t>
      </w:r>
      <w:r w:rsidRPr="00377BC0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ěž</w:t>
      </w:r>
      <w:r w:rsidRPr="00377BC0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n</w:t>
      </w:r>
      <w:r w:rsidRPr="00377BC0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ě</w:t>
      </w:r>
      <w:r w:rsidRPr="00377BC0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 xml:space="preserve"> kontrolujeme, abychom se ujistili, že je i nadále ve zdravé finan</w:t>
      </w:r>
      <w:r w:rsidRPr="00377BC0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č</w:t>
      </w:r>
      <w:r w:rsidRPr="00377BC0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 xml:space="preserve">ní situaci, aby mohla plnit své závazky. Používáme více protistran,“ 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vysv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tluje Eva </w:t>
      </w:r>
      <w:proofErr w:type="spellStart"/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Miklášová</w:t>
      </w:r>
      <w:proofErr w:type="spellEnd"/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jak minimalizují rizika v </w:t>
      </w:r>
      <w:proofErr w:type="spellStart"/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Invescu</w:t>
      </w:r>
      <w:proofErr w:type="spellEnd"/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. Poskytovatel ETF si m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ůž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>e pro swap</w:t>
      </w:r>
      <w:r w:rsidR="007F571F">
        <w:rPr>
          <w:rFonts w:ascii="Invesco Interstate Light" w:eastAsia="MS Mincho" w:hAnsi="Invesco Interstate Light"/>
          <w:sz w:val="22"/>
          <w:szCs w:val="22"/>
          <w:lang w:eastAsia="ja-JP"/>
        </w:rPr>
        <w:t>y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pro sv</w:t>
      </w:r>
      <w:r w:rsidR="007F571F">
        <w:rPr>
          <w:rFonts w:ascii="Invesco Interstate Light" w:eastAsia="MS Mincho" w:hAnsi="Invesco Interstate Light"/>
          <w:sz w:val="22"/>
          <w:szCs w:val="22"/>
          <w:lang w:eastAsia="ja-JP"/>
        </w:rPr>
        <w:t>á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ETF vybrat pouze jednu nebo celou </w:t>
      </w:r>
      <w:r w:rsidRPr="00BE4A7F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</w:t>
      </w:r>
      <w:r w:rsidRPr="00BE4A7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adu protistran. </w:t>
      </w:r>
      <w:r w:rsidR="00ED4A3A">
        <w:rPr>
          <w:rFonts w:ascii="Invesco Interstate Light" w:eastAsia="MS Mincho" w:hAnsi="Invesco Interstate Light"/>
          <w:sz w:val="22"/>
          <w:szCs w:val="22"/>
          <w:lang w:eastAsia="ja-JP"/>
        </w:rPr>
        <w:t>„</w:t>
      </w:r>
      <w:r w:rsidRPr="00ED4A3A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Spolupracujeme s více protistranami, protože to pomáhá diverzifikovat riziko nadm</w:t>
      </w:r>
      <w:r w:rsidRPr="00ED4A3A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ě</w:t>
      </w:r>
      <w:r w:rsidRPr="00ED4A3A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rné závislosti na jedné bance a m</w:t>
      </w:r>
      <w:r w:rsidRPr="00ED4A3A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ě</w:t>
      </w:r>
      <w:r w:rsidRPr="00ED4A3A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lo by to snížit finan</w:t>
      </w:r>
      <w:r w:rsidRPr="00ED4A3A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č</w:t>
      </w:r>
      <w:r w:rsidRPr="00ED4A3A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 xml:space="preserve">ní dopad, pokud </w:t>
      </w:r>
      <w:r w:rsidRPr="00ED4A3A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lastRenderedPageBreak/>
        <w:t>jedna z t</w:t>
      </w:r>
      <w:r w:rsidRPr="00ED4A3A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ě</w:t>
      </w:r>
      <w:r w:rsidRPr="00ED4A3A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chto protistran nebude schopna plnit své závazky. Swapová ETF se tak všechna t</w:t>
      </w:r>
      <w:r w:rsidRPr="00ED4A3A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ěší</w:t>
      </w:r>
      <w:r w:rsidRPr="00ED4A3A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 xml:space="preserve"> dobrému finan</w:t>
      </w:r>
      <w:r w:rsidRPr="00ED4A3A">
        <w:rPr>
          <w:rFonts w:ascii="Invesco Interstate Light" w:eastAsia="MS Mincho" w:hAnsi="Invesco Interstate Light" w:hint="eastAsia"/>
          <w:i/>
          <w:iCs/>
          <w:sz w:val="22"/>
          <w:szCs w:val="22"/>
          <w:lang w:eastAsia="ja-JP"/>
        </w:rPr>
        <w:t>č</w:t>
      </w:r>
      <w:r w:rsidRPr="00ED4A3A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nímu zdraví.</w:t>
      </w:r>
      <w:r w:rsidR="00ED4A3A" w:rsidRPr="00ED4A3A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“</w:t>
      </w:r>
    </w:p>
    <w:p w14:paraId="269A403B" w14:textId="77777777" w:rsidR="00377BC0" w:rsidRDefault="00377BC0" w:rsidP="00377BC0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175C217B" w14:textId="12EBC1F5" w:rsidR="00377BC0" w:rsidRDefault="00377BC0" w:rsidP="00BE4A7F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377BC0">
        <w:rPr>
          <w:rFonts w:ascii="Invesco Interstate Light" w:eastAsia="MS Mincho" w:hAnsi="Invesco Interstate Light"/>
          <w:sz w:val="22"/>
          <w:szCs w:val="22"/>
          <w:lang w:eastAsia="ja-JP"/>
        </w:rPr>
        <w:t>Ve spole</w:t>
      </w:r>
      <w:r w:rsidRPr="00377BC0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č</w:t>
      </w:r>
      <w:r w:rsidRPr="00377BC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nosti </w:t>
      </w:r>
      <w:proofErr w:type="spellStart"/>
      <w:r w:rsidRPr="00377BC0">
        <w:rPr>
          <w:rFonts w:ascii="Invesco Interstate Light" w:eastAsia="MS Mincho" w:hAnsi="Invesco Interstate Light"/>
          <w:sz w:val="22"/>
          <w:szCs w:val="22"/>
          <w:lang w:eastAsia="ja-JP"/>
        </w:rPr>
        <w:t>Invesco</w:t>
      </w:r>
      <w:proofErr w:type="spellEnd"/>
      <w:r w:rsidRPr="00377BC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vybrali </w:t>
      </w:r>
      <w:r w:rsidRPr="00377BC0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</w:t>
      </w:r>
      <w:r w:rsidRPr="00377BC0">
        <w:rPr>
          <w:rFonts w:ascii="Invesco Interstate Light" w:eastAsia="MS Mincho" w:hAnsi="Invesco Interstate Light"/>
          <w:sz w:val="22"/>
          <w:szCs w:val="22"/>
          <w:lang w:eastAsia="ja-JP"/>
        </w:rPr>
        <w:t>adu více než 140 ETF, které umož</w:t>
      </w:r>
      <w:r w:rsidRPr="00377BC0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ň</w:t>
      </w:r>
      <w:r w:rsidRPr="00377BC0">
        <w:rPr>
          <w:rFonts w:ascii="Invesco Interstate Light" w:eastAsia="MS Mincho" w:hAnsi="Invesco Interstate Light"/>
          <w:sz w:val="22"/>
          <w:szCs w:val="22"/>
          <w:lang w:eastAsia="ja-JP"/>
        </w:rPr>
        <w:t>ují p</w:t>
      </w:r>
      <w:r w:rsidRPr="00377BC0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ří</w:t>
      </w:r>
      <w:r w:rsidRPr="00377BC0">
        <w:rPr>
          <w:rFonts w:ascii="Invesco Interstate Light" w:eastAsia="MS Mincho" w:hAnsi="Invesco Interstate Light"/>
          <w:sz w:val="22"/>
          <w:szCs w:val="22"/>
          <w:lang w:eastAsia="ja-JP"/>
        </w:rPr>
        <w:t>stup k p</w:t>
      </w:r>
      <w:r w:rsidRPr="00377BC0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ří</w:t>
      </w:r>
      <w:r w:rsidRPr="00377BC0">
        <w:rPr>
          <w:rFonts w:ascii="Invesco Interstate Light" w:eastAsia="MS Mincho" w:hAnsi="Invesco Interstate Light"/>
          <w:sz w:val="22"/>
          <w:szCs w:val="22"/>
          <w:lang w:eastAsia="ja-JP"/>
        </w:rPr>
        <w:t>ležitostem po celém sv</w:t>
      </w:r>
      <w:r w:rsidRPr="00377BC0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377BC0">
        <w:rPr>
          <w:rFonts w:ascii="Invesco Interstate Light" w:eastAsia="MS Mincho" w:hAnsi="Invesco Interstate Light"/>
          <w:sz w:val="22"/>
          <w:szCs w:val="22"/>
          <w:lang w:eastAsia="ja-JP"/>
        </w:rPr>
        <w:t>t</w:t>
      </w:r>
      <w:r w:rsidRPr="00377BC0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377BC0">
        <w:rPr>
          <w:rFonts w:ascii="Invesco Interstate Light" w:eastAsia="MS Mincho" w:hAnsi="Invesco Interstate Light"/>
          <w:sz w:val="22"/>
          <w:szCs w:val="22"/>
          <w:lang w:eastAsia="ja-JP"/>
        </w:rPr>
        <w:t>. Již v roce 2009 p</w:t>
      </w:r>
      <w:r w:rsidRPr="00377BC0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</w:t>
      </w:r>
      <w:r w:rsidRPr="00377BC0">
        <w:rPr>
          <w:rFonts w:ascii="Invesco Interstate Light" w:eastAsia="MS Mincho" w:hAnsi="Invesco Interstate Light"/>
          <w:sz w:val="22"/>
          <w:szCs w:val="22"/>
          <w:lang w:eastAsia="ja-JP"/>
        </w:rPr>
        <w:t>edstavili první swapové ETF postavené na více protistranách a stali se pr</w:t>
      </w:r>
      <w:r w:rsidRPr="00377BC0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</w:t>
      </w:r>
      <w:r w:rsidRPr="00377BC0">
        <w:rPr>
          <w:rFonts w:ascii="Invesco Interstate Light" w:eastAsia="MS Mincho" w:hAnsi="Invesco Interstate Light"/>
          <w:sz w:val="22"/>
          <w:szCs w:val="22"/>
          <w:lang w:eastAsia="ja-JP"/>
        </w:rPr>
        <w:t>kopníky nového modelu investování. Tém</w:t>
      </w:r>
      <w:r w:rsidRPr="00377BC0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ěř</w:t>
      </w:r>
      <w:r w:rsidRPr="00377BC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15 let už </w:t>
      </w:r>
      <w:proofErr w:type="spellStart"/>
      <w:r w:rsidRPr="00377BC0">
        <w:rPr>
          <w:rFonts w:ascii="Invesco Interstate Light" w:eastAsia="MS Mincho" w:hAnsi="Invesco Interstate Light"/>
          <w:sz w:val="22"/>
          <w:szCs w:val="22"/>
          <w:lang w:eastAsia="ja-JP"/>
        </w:rPr>
        <w:t>Invesco</w:t>
      </w:r>
      <w:proofErr w:type="spellEnd"/>
      <w:r w:rsidRPr="00377BC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spravuje swapová ETF s více než 610 miliardami liber ve spravovaných aktivech.</w:t>
      </w:r>
    </w:p>
    <w:p w14:paraId="1F5BC686" w14:textId="77777777" w:rsidR="00377BC0" w:rsidRDefault="00377BC0" w:rsidP="00377BC0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6D8BF257" w14:textId="35D7CB62" w:rsidR="00377BC0" w:rsidRPr="00BE4A7F" w:rsidRDefault="00377BC0" w:rsidP="00BE4A7F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377BC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V </w:t>
      </w:r>
      <w:r w:rsidRPr="00377BC0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Č</w:t>
      </w:r>
      <w:r w:rsidRPr="00377BC0">
        <w:rPr>
          <w:rFonts w:ascii="Invesco Interstate Light" w:eastAsia="MS Mincho" w:hAnsi="Invesco Interstate Light"/>
          <w:sz w:val="22"/>
          <w:szCs w:val="22"/>
          <w:lang w:eastAsia="ja-JP"/>
        </w:rPr>
        <w:t>eské republice jsou v distribuci nap</w:t>
      </w:r>
      <w:r w:rsidRPr="00377BC0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ří</w:t>
      </w:r>
      <w:r w:rsidRPr="00377BC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klad </w:t>
      </w:r>
      <w:proofErr w:type="spellStart"/>
      <w:r w:rsidRPr="00377BC0">
        <w:rPr>
          <w:rFonts w:ascii="Invesco Interstate Light" w:eastAsia="MS Mincho" w:hAnsi="Invesco Interstate Light"/>
          <w:sz w:val="22"/>
          <w:szCs w:val="22"/>
          <w:lang w:eastAsia="ja-JP"/>
        </w:rPr>
        <w:t>Invesco</w:t>
      </w:r>
      <w:proofErr w:type="spellEnd"/>
      <w:r w:rsidRPr="00377BC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S&amp;P 500 ETF, </w:t>
      </w:r>
      <w:proofErr w:type="spellStart"/>
      <w:r w:rsidRPr="00377BC0">
        <w:rPr>
          <w:rFonts w:ascii="Invesco Interstate Light" w:eastAsia="MS Mincho" w:hAnsi="Invesco Interstate Light"/>
          <w:sz w:val="22"/>
          <w:szCs w:val="22"/>
          <w:lang w:eastAsia="ja-JP"/>
        </w:rPr>
        <w:t>Invesco</w:t>
      </w:r>
      <w:proofErr w:type="spellEnd"/>
      <w:r w:rsidRPr="00377BC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S&amp;P 500 ESG ETF, nebo </w:t>
      </w:r>
      <w:proofErr w:type="spellStart"/>
      <w:r w:rsidRPr="00377BC0">
        <w:rPr>
          <w:rFonts w:ascii="Invesco Interstate Light" w:eastAsia="MS Mincho" w:hAnsi="Invesco Interstate Light"/>
          <w:sz w:val="22"/>
          <w:szCs w:val="22"/>
          <w:lang w:eastAsia="ja-JP"/>
        </w:rPr>
        <w:t>Invesco</w:t>
      </w:r>
      <w:proofErr w:type="spellEnd"/>
      <w:r w:rsidRPr="00377BC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MSCI World ETF.</w:t>
      </w:r>
    </w:p>
    <w:p w14:paraId="1C1B04CC" w14:textId="77777777" w:rsidR="00BE4A7F" w:rsidRPr="00C51698" w:rsidRDefault="00BE4A7F" w:rsidP="00C51698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2AEE5B53" w14:textId="77777777" w:rsidR="00B55260" w:rsidRDefault="00B55260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46C682DE" w14:textId="77777777" w:rsidR="00B55260" w:rsidRDefault="00B55260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BF77D56" w14:textId="153253D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24C71C80" w14:textId="77777777" w:rsidR="008F44AF" w:rsidRPr="00654055" w:rsidRDefault="008F44AF" w:rsidP="008F44AF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sz w:val="22"/>
          <w:szCs w:val="22"/>
        </w:rPr>
      </w:pPr>
    </w:p>
    <w:p w14:paraId="059D3252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– pobočka pobočky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>
        <w:rPr>
          <w:rFonts w:ascii="Invesco Interstate Light" w:hAnsi="Invesco Interstate Light"/>
          <w:sz w:val="22"/>
          <w:szCs w:val="22"/>
        </w:rPr>
        <w:t xml:space="preserve"> </w:t>
      </w:r>
      <w:r w:rsidRPr="002231C5">
        <w:rPr>
          <w:rFonts w:ascii="Invesco Interstate Light" w:hAnsi="Invesco Interstate Light" w:cs="Arial"/>
          <w:sz w:val="22"/>
          <w:szCs w:val="22"/>
          <w:lang w:eastAsia="cs-CZ"/>
        </w:rPr>
        <w:t xml:space="preserve">– </w:t>
      </w:r>
      <w:r w:rsidRPr="000E12B4">
        <w:rPr>
          <w:rFonts w:ascii="Invesco Interstate Light" w:hAnsi="Invesco Interstate Light"/>
          <w:sz w:val="22"/>
          <w:szCs w:val="22"/>
        </w:rPr>
        <w:t xml:space="preserve">jsou součástí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Ltd., společnosti pro správu aktiv se spravovanými aktivy v hodnotě více než 1 593 miliard USD (k 31. říjnu 2021).</w:t>
      </w:r>
    </w:p>
    <w:p w14:paraId="7AA022C4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 </w:t>
      </w:r>
    </w:p>
    <w:p w14:paraId="6C62B522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, Valentin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Jakubow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>, telefon +49 69 29807-311.</w:t>
      </w:r>
    </w:p>
    <w:p w14:paraId="21CBC3FA" w14:textId="77777777" w:rsidR="008F44AF" w:rsidRPr="000E12B4" w:rsidRDefault="008F44AF" w:rsidP="008F44AF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 </w:t>
      </w:r>
    </w:p>
    <w:p w14:paraId="212A1395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>Obsažené informace nepředstavují investiční doporučení ani jiné poradenství.  Prognózy a výhledy trhu uvedené v tomto materiálu jsou subjektivní odhady a předpoklady</w:t>
      </w:r>
    </w:p>
    <w:p w14:paraId="663DF2B9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>vedení fondu nebo jeho zástupců. Mohou se kdykoli změnit bez předchozího upozornění. Nelze zaručit, že se prognózy uskuteční podle předpokladů.</w:t>
      </w:r>
    </w:p>
    <w:p w14:paraId="71959ADD" w14:textId="77777777" w:rsidR="008F44AF" w:rsidRPr="000E12B4" w:rsidRDefault="008F44AF" w:rsidP="008F44AF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 </w:t>
      </w:r>
    </w:p>
    <w:p w14:paraId="13631390" w14:textId="77777777" w:rsidR="008F44AF" w:rsidRPr="000E12B4" w:rsidRDefault="008F44AF" w:rsidP="00377BC0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1D371E5F" w14:textId="77777777" w:rsidR="002355DD" w:rsidRPr="00873CBF" w:rsidRDefault="002355DD" w:rsidP="00377BC0">
      <w:pPr>
        <w:autoSpaceDE w:val="0"/>
        <w:autoSpaceDN w:val="0"/>
        <w:adjustRightInd w:val="0"/>
        <w:spacing w:line="360" w:lineRule="auto"/>
        <w:rPr>
          <w:rFonts w:ascii="Invesco Interstate Light" w:hAnsi="Invesco Interstate Light"/>
          <w:b/>
          <w:sz w:val="22"/>
          <w:szCs w:val="22"/>
        </w:rPr>
      </w:pPr>
    </w:p>
    <w:p w14:paraId="6F193651" w14:textId="2347ED1F" w:rsidR="00861B48" w:rsidRPr="00377BC0" w:rsidRDefault="002355DD" w:rsidP="00377BC0">
      <w:pPr>
        <w:spacing w:line="36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2D8CCFC3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E0B4947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b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b/>
          <w:sz w:val="22"/>
          <w:szCs w:val="22"/>
        </w:rPr>
        <w:t>Crest</w:t>
      </w:r>
      <w:proofErr w:type="spellEnd"/>
      <w:r w:rsidRPr="00873CBF">
        <w:rPr>
          <w:rFonts w:ascii="Invesco Interstate Light" w:hAnsi="Invesco Interstate Light"/>
          <w:b/>
          <w:sz w:val="22"/>
          <w:szCs w:val="22"/>
        </w:rPr>
        <w:t xml:space="preserve"> Communications, a.s.</w:t>
      </w:r>
    </w:p>
    <w:p w14:paraId="6206EFAC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sz w:val="22"/>
          <w:szCs w:val="22"/>
        </w:rPr>
      </w:pPr>
    </w:p>
    <w:p w14:paraId="3F25933E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lastRenderedPageBreak/>
        <w:t>Ostrovní 126/30</w:t>
      </w:r>
    </w:p>
    <w:p w14:paraId="1F8E91BC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6694DBAE" w14:textId="307D8B25" w:rsidR="002355DD" w:rsidRDefault="002355DD" w:rsidP="00377BC0">
      <w:pPr>
        <w:spacing w:line="360" w:lineRule="auto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1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p w14:paraId="4ADA8001" w14:textId="77777777" w:rsidR="00B84512" w:rsidRPr="00907B79" w:rsidRDefault="00B84512" w:rsidP="00907B79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sectPr w:rsidR="00B84512" w:rsidRPr="00907B79" w:rsidSect="004854C2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8C91F" w14:textId="77777777" w:rsidR="005315C6" w:rsidRDefault="005315C6">
      <w:r>
        <w:separator/>
      </w:r>
    </w:p>
  </w:endnote>
  <w:endnote w:type="continuationSeparator" w:id="0">
    <w:p w14:paraId="06B4D05E" w14:textId="77777777" w:rsidR="005315C6" w:rsidRDefault="005315C6">
      <w:r>
        <w:continuationSeparator/>
      </w:r>
    </w:p>
  </w:endnote>
  <w:endnote w:type="continuationNotice" w:id="1">
    <w:p w14:paraId="5ECFE5B6" w14:textId="77777777" w:rsidR="005315C6" w:rsidRDefault="005315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B5FB3" w14:textId="77777777" w:rsidR="005315C6" w:rsidRDefault="005315C6">
      <w:r>
        <w:separator/>
      </w:r>
    </w:p>
  </w:footnote>
  <w:footnote w:type="continuationSeparator" w:id="0">
    <w:p w14:paraId="52672A30" w14:textId="77777777" w:rsidR="005315C6" w:rsidRDefault="005315C6">
      <w:r>
        <w:continuationSeparator/>
      </w:r>
    </w:p>
  </w:footnote>
  <w:footnote w:type="continuationNotice" w:id="1">
    <w:p w14:paraId="1E480F5A" w14:textId="77777777" w:rsidR="005315C6" w:rsidRDefault="005315C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A5D358">
      <w:rPr>
        <w:rFonts w:ascii="Invesco Interstate Bold" w:hAnsi="Invesco Interstate Bold"/>
        <w:sz w:val="28"/>
        <w:szCs w:val="28"/>
      </w:rPr>
      <w:t>Press release</w:t>
    </w:r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44C30E16" w:rsidR="00702C33" w:rsidRPr="000730A6" w:rsidRDefault="00BE4A7F" w:rsidP="0083625E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5</w:t>
    </w:r>
    <w:r w:rsidR="0083625E">
      <w:rPr>
        <w:color w:val="000000"/>
        <w:sz w:val="28"/>
        <w:szCs w:val="28"/>
      </w:rPr>
      <w:t>.</w:t>
    </w:r>
    <w:r>
      <w:rPr>
        <w:color w:val="000000"/>
        <w:sz w:val="28"/>
        <w:szCs w:val="28"/>
      </w:rPr>
      <w:t>9.</w:t>
    </w:r>
    <w:r w:rsidR="0083625E">
      <w:rPr>
        <w:color w:val="000000"/>
        <w:sz w:val="28"/>
        <w:szCs w:val="28"/>
      </w:rPr>
      <w:t>202</w:t>
    </w:r>
    <w:r w:rsidR="004F3D00">
      <w:rPr>
        <w:color w:val="000000"/>
        <w:sz w:val="28"/>
        <w:szCs w:val="28"/>
      </w:rPr>
      <w:t>4</w:t>
    </w: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2BC"/>
    <w:multiLevelType w:val="hybridMultilevel"/>
    <w:tmpl w:val="4990A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1323526C"/>
    <w:multiLevelType w:val="hybridMultilevel"/>
    <w:tmpl w:val="638431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367F4"/>
    <w:multiLevelType w:val="hybridMultilevel"/>
    <w:tmpl w:val="C6068710"/>
    <w:lvl w:ilvl="0" w:tplc="F41ECF4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62C"/>
    <w:multiLevelType w:val="hybridMultilevel"/>
    <w:tmpl w:val="7438E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46D70"/>
    <w:multiLevelType w:val="multilevel"/>
    <w:tmpl w:val="11820CCE"/>
    <w:numStyleLink w:val="FormatvorlageAufgezhlt"/>
  </w:abstractNum>
  <w:abstractNum w:abstractNumId="12" w15:restartNumberingAfterBreak="0">
    <w:nsid w:val="3AAA5B92"/>
    <w:multiLevelType w:val="hybridMultilevel"/>
    <w:tmpl w:val="89A4D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431E6"/>
    <w:multiLevelType w:val="hybridMultilevel"/>
    <w:tmpl w:val="2932C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30B23"/>
    <w:multiLevelType w:val="multilevel"/>
    <w:tmpl w:val="11820CCE"/>
    <w:numStyleLink w:val="FormatvorlageAufgezhlt"/>
  </w:abstractNum>
  <w:abstractNum w:abstractNumId="18" w15:restartNumberingAfterBreak="0">
    <w:nsid w:val="51C77DF0"/>
    <w:multiLevelType w:val="hybridMultilevel"/>
    <w:tmpl w:val="DFEC23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F842E6"/>
    <w:multiLevelType w:val="hybridMultilevel"/>
    <w:tmpl w:val="FA32E3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2E31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EA5352"/>
    <w:multiLevelType w:val="hybridMultilevel"/>
    <w:tmpl w:val="78781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403C3"/>
    <w:multiLevelType w:val="multilevel"/>
    <w:tmpl w:val="11820CCE"/>
    <w:numStyleLink w:val="FormatvorlageAufgezhlt"/>
  </w:abstractNum>
  <w:abstractNum w:abstractNumId="26" w15:restartNumberingAfterBreak="0">
    <w:nsid w:val="6C6C4721"/>
    <w:multiLevelType w:val="multilevel"/>
    <w:tmpl w:val="11820CCE"/>
    <w:numStyleLink w:val="FormatvorlageAufgezhlt"/>
  </w:abstractNum>
  <w:abstractNum w:abstractNumId="27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5380B"/>
    <w:multiLevelType w:val="multilevel"/>
    <w:tmpl w:val="11820CCE"/>
    <w:numStyleLink w:val="FormatvorlageAufgezhlt"/>
  </w:abstractNum>
  <w:abstractNum w:abstractNumId="29" w15:restartNumberingAfterBreak="0">
    <w:nsid w:val="760917C2"/>
    <w:multiLevelType w:val="hybridMultilevel"/>
    <w:tmpl w:val="41049B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352023">
    <w:abstractNumId w:val="0"/>
  </w:num>
  <w:num w:numId="2" w16cid:durableId="165101048">
    <w:abstractNumId w:val="13"/>
  </w:num>
  <w:num w:numId="3" w16cid:durableId="1282105589">
    <w:abstractNumId w:val="23"/>
  </w:num>
  <w:num w:numId="4" w16cid:durableId="1617441895">
    <w:abstractNumId w:val="14"/>
  </w:num>
  <w:num w:numId="5" w16cid:durableId="1267425896">
    <w:abstractNumId w:val="17"/>
  </w:num>
  <w:num w:numId="6" w16cid:durableId="1792238606">
    <w:abstractNumId w:val="25"/>
  </w:num>
  <w:num w:numId="7" w16cid:durableId="190919629">
    <w:abstractNumId w:val="26"/>
  </w:num>
  <w:num w:numId="8" w16cid:durableId="2083285618">
    <w:abstractNumId w:val="1"/>
  </w:num>
  <w:num w:numId="9" w16cid:durableId="1653213567">
    <w:abstractNumId w:val="28"/>
  </w:num>
  <w:num w:numId="10" w16cid:durableId="849561851">
    <w:abstractNumId w:val="11"/>
  </w:num>
  <w:num w:numId="11" w16cid:durableId="1899129255">
    <w:abstractNumId w:val="4"/>
  </w:num>
  <w:num w:numId="12" w16cid:durableId="13484078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734545">
    <w:abstractNumId w:val="33"/>
  </w:num>
  <w:num w:numId="14" w16cid:durableId="2009676695">
    <w:abstractNumId w:val="34"/>
  </w:num>
  <w:num w:numId="15" w16cid:durableId="1629623239">
    <w:abstractNumId w:val="22"/>
  </w:num>
  <w:num w:numId="16" w16cid:durableId="1975720235">
    <w:abstractNumId w:val="7"/>
  </w:num>
  <w:num w:numId="17" w16cid:durableId="103501300">
    <w:abstractNumId w:val="2"/>
  </w:num>
  <w:num w:numId="18" w16cid:durableId="1434014312">
    <w:abstractNumId w:val="24"/>
  </w:num>
  <w:num w:numId="19" w16cid:durableId="832065860">
    <w:abstractNumId w:val="27"/>
  </w:num>
  <w:num w:numId="20" w16cid:durableId="667943464">
    <w:abstractNumId w:val="31"/>
  </w:num>
  <w:num w:numId="21" w16cid:durableId="225343112">
    <w:abstractNumId w:val="30"/>
  </w:num>
  <w:num w:numId="22" w16cid:durableId="1319532336">
    <w:abstractNumId w:val="10"/>
  </w:num>
  <w:num w:numId="23" w16cid:durableId="1341154147">
    <w:abstractNumId w:val="21"/>
  </w:num>
  <w:num w:numId="24" w16cid:durableId="796413596">
    <w:abstractNumId w:val="15"/>
  </w:num>
  <w:num w:numId="25" w16cid:durableId="2010979537">
    <w:abstractNumId w:val="32"/>
  </w:num>
  <w:num w:numId="26" w16cid:durableId="951936802">
    <w:abstractNumId w:val="20"/>
  </w:num>
  <w:num w:numId="27" w16cid:durableId="1672954226">
    <w:abstractNumId w:val="3"/>
  </w:num>
  <w:num w:numId="28" w16cid:durableId="953906591">
    <w:abstractNumId w:val="5"/>
  </w:num>
  <w:num w:numId="29" w16cid:durableId="923606003">
    <w:abstractNumId w:val="29"/>
  </w:num>
  <w:num w:numId="30" w16cid:durableId="251279824">
    <w:abstractNumId w:val="9"/>
  </w:num>
  <w:num w:numId="31" w16cid:durableId="561334413">
    <w:abstractNumId w:val="6"/>
  </w:num>
  <w:num w:numId="32" w16cid:durableId="1464276347">
    <w:abstractNumId w:val="12"/>
  </w:num>
  <w:num w:numId="33" w16cid:durableId="514879310">
    <w:abstractNumId w:val="19"/>
  </w:num>
  <w:num w:numId="34" w16cid:durableId="511531335">
    <w:abstractNumId w:val="16"/>
  </w:num>
  <w:num w:numId="35" w16cid:durableId="18211189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1C6F"/>
    <w:rsid w:val="00002567"/>
    <w:rsid w:val="00002E94"/>
    <w:rsid w:val="0000443E"/>
    <w:rsid w:val="00005B3E"/>
    <w:rsid w:val="000061D4"/>
    <w:rsid w:val="00006CC0"/>
    <w:rsid w:val="00007DAE"/>
    <w:rsid w:val="00007DDF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6D4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64C2"/>
    <w:rsid w:val="00057BC5"/>
    <w:rsid w:val="00057C3A"/>
    <w:rsid w:val="000604A1"/>
    <w:rsid w:val="00061A1C"/>
    <w:rsid w:val="00061BD4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813"/>
    <w:rsid w:val="000A0DDF"/>
    <w:rsid w:val="000A13F4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947"/>
    <w:rsid w:val="000B2AAC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C7DDD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446A"/>
    <w:rsid w:val="000E577A"/>
    <w:rsid w:val="000E6044"/>
    <w:rsid w:val="000E6718"/>
    <w:rsid w:val="000E6E59"/>
    <w:rsid w:val="000E78B6"/>
    <w:rsid w:val="000F03BC"/>
    <w:rsid w:val="000F0588"/>
    <w:rsid w:val="000F0EF7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630"/>
    <w:rsid w:val="001077F0"/>
    <w:rsid w:val="00110586"/>
    <w:rsid w:val="001108A0"/>
    <w:rsid w:val="00111A9B"/>
    <w:rsid w:val="00111BD1"/>
    <w:rsid w:val="00112379"/>
    <w:rsid w:val="00112471"/>
    <w:rsid w:val="00112BA8"/>
    <w:rsid w:val="0011310F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0D7F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441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4B1"/>
    <w:rsid w:val="001707BE"/>
    <w:rsid w:val="00170959"/>
    <w:rsid w:val="00171D4F"/>
    <w:rsid w:val="00173114"/>
    <w:rsid w:val="0017430A"/>
    <w:rsid w:val="001744FC"/>
    <w:rsid w:val="001745FB"/>
    <w:rsid w:val="001758E3"/>
    <w:rsid w:val="00175CC2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B43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5054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D663D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A31"/>
    <w:rsid w:val="001F6EF4"/>
    <w:rsid w:val="001F6F9C"/>
    <w:rsid w:val="001F76CC"/>
    <w:rsid w:val="001F7844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602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1C5"/>
    <w:rsid w:val="002232B3"/>
    <w:rsid w:val="002232E8"/>
    <w:rsid w:val="00224246"/>
    <w:rsid w:val="00225C04"/>
    <w:rsid w:val="00225C5B"/>
    <w:rsid w:val="0022676E"/>
    <w:rsid w:val="002276D6"/>
    <w:rsid w:val="00227E13"/>
    <w:rsid w:val="00230CCE"/>
    <w:rsid w:val="00232A7E"/>
    <w:rsid w:val="00233E1A"/>
    <w:rsid w:val="002355DD"/>
    <w:rsid w:val="00235654"/>
    <w:rsid w:val="0023665C"/>
    <w:rsid w:val="00237918"/>
    <w:rsid w:val="00241D76"/>
    <w:rsid w:val="002428AA"/>
    <w:rsid w:val="00242ADB"/>
    <w:rsid w:val="00243188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38A3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67E09"/>
    <w:rsid w:val="0027097C"/>
    <w:rsid w:val="00271478"/>
    <w:rsid w:val="002716E8"/>
    <w:rsid w:val="002721C2"/>
    <w:rsid w:val="002724F4"/>
    <w:rsid w:val="002725F6"/>
    <w:rsid w:val="00273428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46DE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2AF7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1D74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CB"/>
    <w:rsid w:val="002E6590"/>
    <w:rsid w:val="002E72E6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6DA"/>
    <w:rsid w:val="002F2A13"/>
    <w:rsid w:val="002F2AD5"/>
    <w:rsid w:val="002F2B4E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435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969"/>
    <w:rsid w:val="00310DDE"/>
    <w:rsid w:val="00310EFE"/>
    <w:rsid w:val="00311AD6"/>
    <w:rsid w:val="00311C95"/>
    <w:rsid w:val="0031210C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4EC"/>
    <w:rsid w:val="0033269B"/>
    <w:rsid w:val="00332D86"/>
    <w:rsid w:val="003330C2"/>
    <w:rsid w:val="00333BB8"/>
    <w:rsid w:val="00334096"/>
    <w:rsid w:val="003341C7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109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77432"/>
    <w:rsid w:val="00377BC0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03DB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31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187"/>
    <w:rsid w:val="003C4547"/>
    <w:rsid w:val="003C4BC7"/>
    <w:rsid w:val="003C5061"/>
    <w:rsid w:val="003C520C"/>
    <w:rsid w:val="003C60D8"/>
    <w:rsid w:val="003C60F5"/>
    <w:rsid w:val="003C62E9"/>
    <w:rsid w:val="003D0B65"/>
    <w:rsid w:val="003D0F77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48D"/>
    <w:rsid w:val="00411B58"/>
    <w:rsid w:val="00412187"/>
    <w:rsid w:val="00412400"/>
    <w:rsid w:val="00412414"/>
    <w:rsid w:val="00412722"/>
    <w:rsid w:val="00413F78"/>
    <w:rsid w:val="004142DA"/>
    <w:rsid w:val="00414835"/>
    <w:rsid w:val="00414FF0"/>
    <w:rsid w:val="00415A8E"/>
    <w:rsid w:val="00416396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81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00A8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2F7"/>
    <w:rsid w:val="0046076E"/>
    <w:rsid w:val="00460A9E"/>
    <w:rsid w:val="00461115"/>
    <w:rsid w:val="00461AAC"/>
    <w:rsid w:val="00461DA6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54C2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518E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9B1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3C38"/>
    <w:rsid w:val="004F3D00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499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C3F"/>
    <w:rsid w:val="005131B9"/>
    <w:rsid w:val="0051394F"/>
    <w:rsid w:val="00513F36"/>
    <w:rsid w:val="00514A3E"/>
    <w:rsid w:val="00514C4E"/>
    <w:rsid w:val="00514EF9"/>
    <w:rsid w:val="005150EA"/>
    <w:rsid w:val="005152A6"/>
    <w:rsid w:val="00515B0A"/>
    <w:rsid w:val="00515F92"/>
    <w:rsid w:val="00521200"/>
    <w:rsid w:val="005228E5"/>
    <w:rsid w:val="005242D3"/>
    <w:rsid w:val="00524323"/>
    <w:rsid w:val="00525157"/>
    <w:rsid w:val="00525406"/>
    <w:rsid w:val="00525E6A"/>
    <w:rsid w:val="00526496"/>
    <w:rsid w:val="00526CBB"/>
    <w:rsid w:val="00526F2C"/>
    <w:rsid w:val="0052735B"/>
    <w:rsid w:val="0053070E"/>
    <w:rsid w:val="005307B4"/>
    <w:rsid w:val="005315C6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47F0A"/>
    <w:rsid w:val="00550018"/>
    <w:rsid w:val="005502BA"/>
    <w:rsid w:val="0055074D"/>
    <w:rsid w:val="005509E4"/>
    <w:rsid w:val="00550DED"/>
    <w:rsid w:val="00550F53"/>
    <w:rsid w:val="00551234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6C05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7D2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A15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C7A1D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5D13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4C3B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054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00BB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2255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1DF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6EB8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C7DAD"/>
    <w:rsid w:val="006D03FE"/>
    <w:rsid w:val="006D073A"/>
    <w:rsid w:val="006D0EB6"/>
    <w:rsid w:val="006D1B1B"/>
    <w:rsid w:val="006D251D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044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07F06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574B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15E7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2F2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4BA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1F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07CFB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25E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94D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74"/>
    <w:rsid w:val="00882FB8"/>
    <w:rsid w:val="00882FE1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757"/>
    <w:rsid w:val="0089482D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0CD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5D15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8AD"/>
    <w:rsid w:val="008D3B4E"/>
    <w:rsid w:val="008D3EED"/>
    <w:rsid w:val="008D4602"/>
    <w:rsid w:val="008D4615"/>
    <w:rsid w:val="008D47BF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24A0"/>
    <w:rsid w:val="008F33CA"/>
    <w:rsid w:val="008F3F4C"/>
    <w:rsid w:val="008F44AF"/>
    <w:rsid w:val="008F4667"/>
    <w:rsid w:val="008F47AC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453D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BEF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798"/>
    <w:rsid w:val="00975F9F"/>
    <w:rsid w:val="00977220"/>
    <w:rsid w:val="00980196"/>
    <w:rsid w:val="00981A4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103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5A79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3358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38C3"/>
    <w:rsid w:val="00A45B19"/>
    <w:rsid w:val="00A45B2E"/>
    <w:rsid w:val="00A4625A"/>
    <w:rsid w:val="00A467E5"/>
    <w:rsid w:val="00A46DBB"/>
    <w:rsid w:val="00A47776"/>
    <w:rsid w:val="00A5146C"/>
    <w:rsid w:val="00A518D8"/>
    <w:rsid w:val="00A51A45"/>
    <w:rsid w:val="00A52053"/>
    <w:rsid w:val="00A539BE"/>
    <w:rsid w:val="00A54226"/>
    <w:rsid w:val="00A56779"/>
    <w:rsid w:val="00A5698A"/>
    <w:rsid w:val="00A57442"/>
    <w:rsid w:val="00A57604"/>
    <w:rsid w:val="00A57A9E"/>
    <w:rsid w:val="00A60ED4"/>
    <w:rsid w:val="00A6119B"/>
    <w:rsid w:val="00A615FE"/>
    <w:rsid w:val="00A61BC9"/>
    <w:rsid w:val="00A624F1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2EB4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7C0"/>
    <w:rsid w:val="00AA0E30"/>
    <w:rsid w:val="00AA1965"/>
    <w:rsid w:val="00AA1A1F"/>
    <w:rsid w:val="00AA39AF"/>
    <w:rsid w:val="00AA3D1C"/>
    <w:rsid w:val="00AA42A2"/>
    <w:rsid w:val="00AA42B6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5FEC"/>
    <w:rsid w:val="00AC66CB"/>
    <w:rsid w:val="00AC6EE8"/>
    <w:rsid w:val="00AD12E4"/>
    <w:rsid w:val="00AD14AF"/>
    <w:rsid w:val="00AD156E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6F0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27C71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86A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5260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5FA4"/>
    <w:rsid w:val="00B65FF5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4187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512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599"/>
    <w:rsid w:val="00BD26D8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4A7F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4AD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6730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698"/>
    <w:rsid w:val="00C51753"/>
    <w:rsid w:val="00C51811"/>
    <w:rsid w:val="00C5181D"/>
    <w:rsid w:val="00C5190B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089B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73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1F9"/>
    <w:rsid w:val="00CB2682"/>
    <w:rsid w:val="00CB2E32"/>
    <w:rsid w:val="00CB3116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16C0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ACB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5C1E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1D6C"/>
    <w:rsid w:val="00D62166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0D6F"/>
    <w:rsid w:val="00D81773"/>
    <w:rsid w:val="00D81FCD"/>
    <w:rsid w:val="00D82C20"/>
    <w:rsid w:val="00D82F5E"/>
    <w:rsid w:val="00D82F78"/>
    <w:rsid w:val="00D85243"/>
    <w:rsid w:val="00D85BA1"/>
    <w:rsid w:val="00D86001"/>
    <w:rsid w:val="00D8619D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3EA"/>
    <w:rsid w:val="00DA352E"/>
    <w:rsid w:val="00DA3657"/>
    <w:rsid w:val="00DA5348"/>
    <w:rsid w:val="00DA6831"/>
    <w:rsid w:val="00DA7333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82D"/>
    <w:rsid w:val="00DD4902"/>
    <w:rsid w:val="00DD503D"/>
    <w:rsid w:val="00DD53AA"/>
    <w:rsid w:val="00DD5D72"/>
    <w:rsid w:val="00DD6036"/>
    <w:rsid w:val="00DD6ADC"/>
    <w:rsid w:val="00DD76C7"/>
    <w:rsid w:val="00DE05E5"/>
    <w:rsid w:val="00DE0C86"/>
    <w:rsid w:val="00DE0C94"/>
    <w:rsid w:val="00DE17D1"/>
    <w:rsid w:val="00DE2431"/>
    <w:rsid w:val="00DE30F3"/>
    <w:rsid w:val="00DE3590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34BB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0BF8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6B0"/>
    <w:rsid w:val="00E47B86"/>
    <w:rsid w:val="00E5123C"/>
    <w:rsid w:val="00E51451"/>
    <w:rsid w:val="00E5236B"/>
    <w:rsid w:val="00E52AEA"/>
    <w:rsid w:val="00E52C05"/>
    <w:rsid w:val="00E536E8"/>
    <w:rsid w:val="00E539FA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88"/>
    <w:rsid w:val="00E6639C"/>
    <w:rsid w:val="00E66C32"/>
    <w:rsid w:val="00E66DAC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77FE9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B3F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273B"/>
    <w:rsid w:val="00ED377A"/>
    <w:rsid w:val="00ED4168"/>
    <w:rsid w:val="00ED4404"/>
    <w:rsid w:val="00ED4A3A"/>
    <w:rsid w:val="00ED628D"/>
    <w:rsid w:val="00ED6919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C58"/>
    <w:rsid w:val="00EE4C62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3F50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843"/>
    <w:rsid w:val="00F07ACE"/>
    <w:rsid w:val="00F1019F"/>
    <w:rsid w:val="00F103EE"/>
    <w:rsid w:val="00F10FDF"/>
    <w:rsid w:val="00F125B3"/>
    <w:rsid w:val="00F131E1"/>
    <w:rsid w:val="00F1326C"/>
    <w:rsid w:val="00F134A5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1900"/>
    <w:rsid w:val="00F42320"/>
    <w:rsid w:val="00F42E55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4EBE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0C9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4F4A"/>
    <w:rsid w:val="00FE6831"/>
    <w:rsid w:val="00FE7681"/>
    <w:rsid w:val="00FE7795"/>
    <w:rsid w:val="00FE7A02"/>
    <w:rsid w:val="00FE7CC2"/>
    <w:rsid w:val="00FF069C"/>
    <w:rsid w:val="00FF10D9"/>
    <w:rsid w:val="00FF17C1"/>
    <w:rsid w:val="00FF1882"/>
    <w:rsid w:val="00FF1F4F"/>
    <w:rsid w:val="00FF2F2C"/>
    <w:rsid w:val="00FF38B8"/>
    <w:rsid w:val="00FF3AB4"/>
    <w:rsid w:val="00FF3B5A"/>
    <w:rsid w:val="00FF3D0F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CFF8A2AE-AABC-49C5-8529-B6352AFED5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85A6B3-D168-4585-B88B-E5276F678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927</Words>
  <Characters>5470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Natalie Zbuzková</cp:lastModifiedBy>
  <cp:revision>4</cp:revision>
  <cp:lastPrinted>2021-02-17T20:24:00Z</cp:lastPrinted>
  <dcterms:created xsi:type="dcterms:W3CDTF">2024-09-05T08:56:00Z</dcterms:created>
  <dcterms:modified xsi:type="dcterms:W3CDTF">2024-09-05T09:27:00Z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</Properties>
</file>