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75ACB" w14:textId="77777777" w:rsidR="00915363" w:rsidRDefault="00915363" w:rsidP="00915363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47A3EA2" wp14:editId="10C1CA49">
            <wp:simplePos x="0" y="0"/>
            <wp:positionH relativeFrom="margin">
              <wp:posOffset>40485</wp:posOffset>
            </wp:positionH>
            <wp:positionV relativeFrom="paragraph">
              <wp:posOffset>-416716</wp:posOffset>
            </wp:positionV>
            <wp:extent cx="1656272" cy="698492"/>
            <wp:effectExtent l="0" t="0" r="1270" b="6985"/>
            <wp:wrapNone/>
            <wp:docPr id="3" name="Obrázek 3" descr="architek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tek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17" cy="71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532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57A08B1" wp14:editId="65AC54A7">
            <wp:simplePos x="0" y="0"/>
            <wp:positionH relativeFrom="margin">
              <wp:align>right</wp:align>
            </wp:positionH>
            <wp:positionV relativeFrom="paragraph">
              <wp:posOffset>-224680</wp:posOffset>
            </wp:positionV>
            <wp:extent cx="2512131" cy="206734"/>
            <wp:effectExtent l="0" t="0" r="2540" b="3175"/>
            <wp:wrapNone/>
            <wp:docPr id="4" name="Obrázek 4" descr="C:\G\238-BIM_FM\Bim-Point\Marketing\Propaganda\2016-11-18_vizuál-grafika\logo bim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\238-BIM_FM\Bim-Point\Marketing\Propaganda\2016-11-18_vizuál-grafika\logo bimpoi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131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2EF1F" w14:textId="77777777" w:rsidR="00915363" w:rsidRDefault="00915363" w:rsidP="00915363">
      <w:pPr>
        <w:rPr>
          <w:b/>
        </w:rPr>
      </w:pPr>
    </w:p>
    <w:p w14:paraId="74CC35C6" w14:textId="77777777" w:rsidR="00915363" w:rsidRPr="0023550A" w:rsidRDefault="00915363" w:rsidP="00915363">
      <w:pPr>
        <w:rPr>
          <w:b/>
        </w:rPr>
      </w:pPr>
      <w:bookmarkStart w:id="0" w:name="_GoBack"/>
      <w:bookmarkEnd w:id="0"/>
      <w:r w:rsidRPr="0023550A">
        <w:rPr>
          <w:b/>
        </w:rPr>
        <w:t xml:space="preserve">TISKOVÁ </w:t>
      </w:r>
      <w:r>
        <w:rPr>
          <w:b/>
        </w:rPr>
        <w:t>INFORMACE</w:t>
      </w:r>
    </w:p>
    <w:p w14:paraId="5937F200" w14:textId="02EAC971" w:rsidR="00915363" w:rsidRDefault="00DA2F9E" w:rsidP="00915363">
      <w:r>
        <w:t>1</w:t>
      </w:r>
      <w:r w:rsidR="00147C66">
        <w:t>3</w:t>
      </w:r>
      <w:r w:rsidR="00915363">
        <w:t>. prosince 2017</w:t>
      </w:r>
    </w:p>
    <w:p w14:paraId="524BDA9E" w14:textId="77777777" w:rsidR="00571A5C" w:rsidRDefault="00571A5C"/>
    <w:p w14:paraId="430EB976" w14:textId="5EF781EC" w:rsidR="00C512A9" w:rsidRDefault="002A426D" w:rsidP="0078147C">
      <w:pPr>
        <w:jc w:val="center"/>
        <w:rPr>
          <w:b/>
        </w:rPr>
      </w:pPr>
      <w:r>
        <w:rPr>
          <w:b/>
        </w:rPr>
        <w:t xml:space="preserve">BIM TECHNOLOGIE V PRAXI: </w:t>
      </w:r>
      <w:r w:rsidR="00F37505">
        <w:rPr>
          <w:b/>
        </w:rPr>
        <w:t>BYTOVÝ KOMPLEX VIVUS UHŘÍNĚVES HLÁSÍ ZISK S</w:t>
      </w:r>
      <w:r w:rsidR="00DA2F9E">
        <w:rPr>
          <w:b/>
        </w:rPr>
        <w:t>TAVEBNÍ</w:t>
      </w:r>
      <w:r w:rsidR="00F37505">
        <w:rPr>
          <w:b/>
        </w:rPr>
        <w:t>HO</w:t>
      </w:r>
      <w:r w:rsidR="00DA2F9E">
        <w:rPr>
          <w:b/>
        </w:rPr>
        <w:t xml:space="preserve"> POVOLENÍ PRO DALŠÍ ETAPY </w:t>
      </w:r>
      <w:r w:rsidR="00F37505">
        <w:rPr>
          <w:b/>
        </w:rPr>
        <w:t>VÝSTAVBY</w:t>
      </w:r>
    </w:p>
    <w:p w14:paraId="7BE9164F" w14:textId="4CF34B06" w:rsidR="008F1EA0" w:rsidRDefault="00902AEE" w:rsidP="008F1EA0">
      <w:pPr>
        <w:spacing w:line="276" w:lineRule="auto"/>
        <w:jc w:val="both"/>
        <w:rPr>
          <w:b/>
        </w:rPr>
      </w:pPr>
      <w:r>
        <w:rPr>
          <w:b/>
        </w:rPr>
        <w:br/>
      </w:r>
      <w:r w:rsidR="0096568C">
        <w:rPr>
          <w:b/>
        </w:rPr>
        <w:t xml:space="preserve">Rezidenční výstavba na bývalém </w:t>
      </w:r>
      <w:proofErr w:type="spellStart"/>
      <w:r w:rsidR="0096568C">
        <w:rPr>
          <w:b/>
        </w:rPr>
        <w:t>brownfieldu</w:t>
      </w:r>
      <w:proofErr w:type="spellEnd"/>
      <w:r w:rsidR="0096568C">
        <w:rPr>
          <w:b/>
        </w:rPr>
        <w:t xml:space="preserve"> po původní cihelně v pražské Uhříněvsi pokračuje </w:t>
      </w:r>
      <w:r w:rsidR="00AC232B">
        <w:rPr>
          <w:b/>
        </w:rPr>
        <w:t>díky</w:t>
      </w:r>
      <w:r w:rsidR="0096568C">
        <w:rPr>
          <w:b/>
        </w:rPr>
        <w:t xml:space="preserve"> využití BIM </w:t>
      </w:r>
      <w:r w:rsidR="0079622E">
        <w:rPr>
          <w:b/>
        </w:rPr>
        <w:t xml:space="preserve">technologie </w:t>
      </w:r>
      <w:r w:rsidR="0096568C">
        <w:rPr>
          <w:b/>
        </w:rPr>
        <w:t xml:space="preserve">rychlým tempem. </w:t>
      </w:r>
      <w:r w:rsidR="00AC232B">
        <w:rPr>
          <w:b/>
        </w:rPr>
        <w:t>První etapa bytového</w:t>
      </w:r>
      <w:r w:rsidR="00C512A9" w:rsidRPr="005B000D">
        <w:rPr>
          <w:b/>
        </w:rPr>
        <w:t xml:space="preserve"> komplex</w:t>
      </w:r>
      <w:r w:rsidR="00AC232B">
        <w:rPr>
          <w:b/>
        </w:rPr>
        <w:t>u</w:t>
      </w:r>
      <w:r w:rsidR="00C512A9" w:rsidRPr="005B000D">
        <w:rPr>
          <w:b/>
        </w:rPr>
        <w:t xml:space="preserve"> </w:t>
      </w:r>
      <w:proofErr w:type="spellStart"/>
      <w:r w:rsidR="00C512A9" w:rsidRPr="005B000D">
        <w:rPr>
          <w:b/>
        </w:rPr>
        <w:t>Vivus</w:t>
      </w:r>
      <w:proofErr w:type="spellEnd"/>
      <w:r w:rsidR="00C512A9" w:rsidRPr="005B000D">
        <w:rPr>
          <w:b/>
        </w:rPr>
        <w:t xml:space="preserve"> Uhříněves </w:t>
      </w:r>
      <w:r w:rsidR="00F42016">
        <w:rPr>
          <w:b/>
        </w:rPr>
        <w:t>je</w:t>
      </w:r>
      <w:r w:rsidR="005B27BF">
        <w:rPr>
          <w:b/>
        </w:rPr>
        <w:t> </w:t>
      </w:r>
      <w:r w:rsidR="00F42016">
        <w:rPr>
          <w:b/>
        </w:rPr>
        <w:t>již</w:t>
      </w:r>
      <w:r w:rsidR="005B27BF">
        <w:rPr>
          <w:b/>
        </w:rPr>
        <w:t> </w:t>
      </w:r>
      <w:r w:rsidR="00F42016">
        <w:rPr>
          <w:b/>
        </w:rPr>
        <w:t>dokončena a vyprodána. D</w:t>
      </w:r>
      <w:r w:rsidR="00AC232B">
        <w:rPr>
          <w:b/>
        </w:rPr>
        <w:t>ruhá etapa</w:t>
      </w:r>
      <w:r w:rsidR="0079622E">
        <w:rPr>
          <w:b/>
        </w:rPr>
        <w:t xml:space="preserve"> </w:t>
      </w:r>
      <w:r w:rsidR="006E1B18">
        <w:rPr>
          <w:b/>
        </w:rPr>
        <w:t xml:space="preserve">taktéž </w:t>
      </w:r>
      <w:r w:rsidR="0079622E">
        <w:rPr>
          <w:b/>
        </w:rPr>
        <w:t>hlásí stoprocentní prodej bytů a čeká na vydání kolaudačního souhlasu</w:t>
      </w:r>
      <w:r w:rsidR="00F42016">
        <w:rPr>
          <w:b/>
        </w:rPr>
        <w:t>. S</w:t>
      </w:r>
      <w:r w:rsidR="0079622E">
        <w:rPr>
          <w:b/>
        </w:rPr>
        <w:t>tavební povolení</w:t>
      </w:r>
      <w:r w:rsidR="0079622E" w:rsidRPr="005B000D">
        <w:rPr>
          <w:b/>
        </w:rPr>
        <w:t xml:space="preserve"> </w:t>
      </w:r>
      <w:r w:rsidR="00C512A9" w:rsidRPr="005B000D">
        <w:rPr>
          <w:b/>
        </w:rPr>
        <w:t>pro</w:t>
      </w:r>
      <w:r w:rsidR="0079622E">
        <w:rPr>
          <w:b/>
        </w:rPr>
        <w:t xml:space="preserve"> </w:t>
      </w:r>
      <w:r w:rsidR="006E1B18">
        <w:rPr>
          <w:b/>
        </w:rPr>
        <w:t>další</w:t>
      </w:r>
      <w:r w:rsidR="008F1EA0">
        <w:rPr>
          <w:b/>
        </w:rPr>
        <w:t xml:space="preserve"> čtyř</w:t>
      </w:r>
      <w:r w:rsidR="006E1B18">
        <w:rPr>
          <w:b/>
        </w:rPr>
        <w:t xml:space="preserve">i </w:t>
      </w:r>
      <w:r w:rsidR="008F1EA0">
        <w:rPr>
          <w:b/>
        </w:rPr>
        <w:t>bytov</w:t>
      </w:r>
      <w:r w:rsidR="006E1B18">
        <w:rPr>
          <w:b/>
        </w:rPr>
        <w:t>é domy</w:t>
      </w:r>
      <w:r w:rsidR="00C512A9" w:rsidRPr="005B000D">
        <w:rPr>
          <w:b/>
        </w:rPr>
        <w:t xml:space="preserve"> </w:t>
      </w:r>
      <w:r w:rsidR="00F42016">
        <w:rPr>
          <w:b/>
        </w:rPr>
        <w:t xml:space="preserve">třetí fáze </w:t>
      </w:r>
      <w:r w:rsidR="004E3F70">
        <w:rPr>
          <w:b/>
        </w:rPr>
        <w:t xml:space="preserve">a tři domy čtvrté fáze </w:t>
      </w:r>
      <w:r w:rsidR="00F42016">
        <w:rPr>
          <w:b/>
        </w:rPr>
        <w:t>bylo právě uděleno</w:t>
      </w:r>
      <w:r w:rsidR="00C512A9" w:rsidRPr="005B000D">
        <w:rPr>
          <w:b/>
        </w:rPr>
        <w:t xml:space="preserve">. </w:t>
      </w:r>
      <w:r w:rsidR="008D75E6">
        <w:rPr>
          <w:b/>
        </w:rPr>
        <w:t>R</w:t>
      </w:r>
      <w:r w:rsidR="008D75E6" w:rsidRPr="005B000D">
        <w:rPr>
          <w:b/>
        </w:rPr>
        <w:t>ozsáhlý projekt</w:t>
      </w:r>
      <w:r w:rsidR="008D75E6">
        <w:rPr>
          <w:b/>
        </w:rPr>
        <w:t xml:space="preserve">, </w:t>
      </w:r>
      <w:r w:rsidR="006E1B18">
        <w:rPr>
          <w:b/>
        </w:rPr>
        <w:t xml:space="preserve">jehož výstavba je rozdělena do celkem pěti etap, </w:t>
      </w:r>
      <w:r w:rsidR="008D75E6">
        <w:rPr>
          <w:b/>
        </w:rPr>
        <w:t>bude</w:t>
      </w:r>
      <w:r w:rsidR="00D22445">
        <w:rPr>
          <w:b/>
        </w:rPr>
        <w:t> </w:t>
      </w:r>
      <w:r w:rsidR="008D75E6">
        <w:rPr>
          <w:b/>
        </w:rPr>
        <w:t>po</w:t>
      </w:r>
      <w:r w:rsidR="00D22445">
        <w:rPr>
          <w:b/>
        </w:rPr>
        <w:t> </w:t>
      </w:r>
      <w:r w:rsidR="008D75E6">
        <w:rPr>
          <w:b/>
        </w:rPr>
        <w:t xml:space="preserve">svém dokončení </w:t>
      </w:r>
      <w:r w:rsidR="006E1B18">
        <w:rPr>
          <w:b/>
        </w:rPr>
        <w:t>čítat</w:t>
      </w:r>
      <w:r w:rsidR="008D75E6">
        <w:rPr>
          <w:b/>
        </w:rPr>
        <w:t xml:space="preserve"> </w:t>
      </w:r>
      <w:r w:rsidR="00FB054F">
        <w:rPr>
          <w:b/>
        </w:rPr>
        <w:t>1 230</w:t>
      </w:r>
      <w:r w:rsidR="008D75E6">
        <w:rPr>
          <w:b/>
        </w:rPr>
        <w:t xml:space="preserve"> bytů ve </w:t>
      </w:r>
      <w:r w:rsidR="008D75E6" w:rsidRPr="005B000D">
        <w:rPr>
          <w:b/>
        </w:rPr>
        <w:t xml:space="preserve">velikosti </w:t>
      </w:r>
      <w:r w:rsidR="008D75E6">
        <w:rPr>
          <w:b/>
        </w:rPr>
        <w:t xml:space="preserve">od 1+kk do </w:t>
      </w:r>
      <w:r w:rsidR="008D75E6" w:rsidRPr="005B000D">
        <w:rPr>
          <w:b/>
        </w:rPr>
        <w:t>4+kk</w:t>
      </w:r>
      <w:r w:rsidR="008D75E6">
        <w:rPr>
          <w:b/>
        </w:rPr>
        <w:t xml:space="preserve">. </w:t>
      </w:r>
      <w:r w:rsidR="00EF7833">
        <w:rPr>
          <w:b/>
        </w:rPr>
        <w:t>Součástí projektu je také</w:t>
      </w:r>
      <w:r w:rsidR="008D75E6" w:rsidRPr="005B000D">
        <w:rPr>
          <w:b/>
        </w:rPr>
        <w:t xml:space="preserve"> </w:t>
      </w:r>
      <w:r w:rsidR="00FB054F">
        <w:rPr>
          <w:b/>
        </w:rPr>
        <w:t>3</w:t>
      </w:r>
      <w:r w:rsidR="00D22445">
        <w:rPr>
          <w:b/>
        </w:rPr>
        <w:t> </w:t>
      </w:r>
      <w:r w:rsidR="008D75E6" w:rsidRPr="005B000D">
        <w:rPr>
          <w:b/>
        </w:rPr>
        <w:t>000 m</w:t>
      </w:r>
      <w:r w:rsidR="008D75E6" w:rsidRPr="005B000D">
        <w:rPr>
          <w:b/>
          <w:vertAlign w:val="superscript"/>
        </w:rPr>
        <w:t xml:space="preserve">2 </w:t>
      </w:r>
      <w:r w:rsidR="008D75E6">
        <w:rPr>
          <w:b/>
        </w:rPr>
        <w:t>komerčních ploch</w:t>
      </w:r>
      <w:r w:rsidR="00EF7833">
        <w:rPr>
          <w:b/>
        </w:rPr>
        <w:t xml:space="preserve"> </w:t>
      </w:r>
      <w:r w:rsidR="009E1D2F">
        <w:rPr>
          <w:b/>
        </w:rPr>
        <w:t>a </w:t>
      </w:r>
      <w:r w:rsidR="00256A62">
        <w:rPr>
          <w:b/>
        </w:rPr>
        <w:t>víceúčelové hřiště pro děti</w:t>
      </w:r>
      <w:r w:rsidR="009E1D2F">
        <w:rPr>
          <w:b/>
        </w:rPr>
        <w:t>. N</w:t>
      </w:r>
      <w:r w:rsidR="008B7E48">
        <w:rPr>
          <w:b/>
        </w:rPr>
        <w:t>echybí ani</w:t>
      </w:r>
      <w:r w:rsidR="00BD7CA8">
        <w:rPr>
          <w:b/>
        </w:rPr>
        <w:t xml:space="preserve"> parkové úpravy</w:t>
      </w:r>
      <w:r w:rsidR="008B7E48">
        <w:rPr>
          <w:b/>
        </w:rPr>
        <w:t xml:space="preserve"> </w:t>
      </w:r>
      <w:r w:rsidR="008969A5">
        <w:rPr>
          <w:b/>
        </w:rPr>
        <w:t>a cyklostezka</w:t>
      </w:r>
      <w:r w:rsidR="00EF7833">
        <w:rPr>
          <w:b/>
        </w:rPr>
        <w:t xml:space="preserve">. </w:t>
      </w:r>
      <w:r w:rsidR="006E1B18">
        <w:rPr>
          <w:b/>
        </w:rPr>
        <w:t>Developerem</w:t>
      </w:r>
      <w:r w:rsidR="00921EEC">
        <w:rPr>
          <w:b/>
        </w:rPr>
        <w:t xml:space="preserve"> </w:t>
      </w:r>
      <w:r w:rsidR="006E1B18">
        <w:rPr>
          <w:b/>
        </w:rPr>
        <w:t>je</w:t>
      </w:r>
      <w:r w:rsidR="005B27BF">
        <w:rPr>
          <w:b/>
        </w:rPr>
        <w:t> </w:t>
      </w:r>
      <w:proofErr w:type="spellStart"/>
      <w:r w:rsidR="006E1B18">
        <w:rPr>
          <w:b/>
        </w:rPr>
        <w:t>Vivus</w:t>
      </w:r>
      <w:proofErr w:type="spellEnd"/>
      <w:r w:rsidR="005B27BF">
        <w:rPr>
          <w:b/>
        </w:rPr>
        <w:t> </w:t>
      </w:r>
      <w:r w:rsidR="009E1D2F">
        <w:rPr>
          <w:b/>
        </w:rPr>
        <w:t xml:space="preserve">Uhříněves s.r.o., </w:t>
      </w:r>
      <w:r w:rsidR="006E1B18">
        <w:rPr>
          <w:b/>
        </w:rPr>
        <w:t>z</w:t>
      </w:r>
      <w:r w:rsidR="008D75E6">
        <w:rPr>
          <w:b/>
        </w:rPr>
        <w:t>a architektonickým návrhem a projektovým managementem stojí společnost di5 architekti</w:t>
      </w:r>
      <w:r w:rsidR="00921EEC" w:rsidRPr="00921EEC">
        <w:rPr>
          <w:b/>
        </w:rPr>
        <w:t xml:space="preserve"> </w:t>
      </w:r>
      <w:r w:rsidR="00921EEC">
        <w:rPr>
          <w:b/>
        </w:rPr>
        <w:t>inženýři</w:t>
      </w:r>
      <w:r w:rsidR="008F1EA0">
        <w:rPr>
          <w:b/>
        </w:rPr>
        <w:t>.</w:t>
      </w:r>
    </w:p>
    <w:p w14:paraId="26CDABC8" w14:textId="70FF5F57" w:rsidR="006E1B18" w:rsidRDefault="008969A5" w:rsidP="006E1B18">
      <w:pPr>
        <w:spacing w:line="276" w:lineRule="auto"/>
        <w:jc w:val="both"/>
      </w:pPr>
      <w:r>
        <w:t>Třetí etapu</w:t>
      </w:r>
      <w:r w:rsidR="006E1B18" w:rsidRPr="00EF7833">
        <w:t xml:space="preserve"> tvoří čtyři bytové domy D, E, F a G, jejichž součástí budou i maloobchodní plochy v přízemí objektu E při hlavní komunikaci Ke Kříži. </w:t>
      </w:r>
      <w:r>
        <w:t xml:space="preserve">Plánovaný termín dokončení je v létě 2020. </w:t>
      </w:r>
      <w:r w:rsidRPr="00EF7833">
        <w:t xml:space="preserve">Prodej 112 bytů v prvních dvou šestipodlažních domech byl již </w:t>
      </w:r>
      <w:r>
        <w:t>zahájen</w:t>
      </w:r>
      <w:r w:rsidRPr="00EF7833">
        <w:t xml:space="preserve">. </w:t>
      </w:r>
    </w:p>
    <w:p w14:paraId="0FF974FC" w14:textId="77777777" w:rsidR="0021425C" w:rsidRDefault="008F1EA0" w:rsidP="008F1EA0">
      <w:pPr>
        <w:spacing w:line="276" w:lineRule="auto"/>
        <w:jc w:val="both"/>
      </w:pPr>
      <w:r w:rsidRPr="005B000D">
        <w:t xml:space="preserve">Struktura bytů odpovídá současným trendům moderního a komfortního bydlení. </w:t>
      </w:r>
      <w:r w:rsidR="00636F85">
        <w:t>„</w:t>
      </w:r>
      <w:r w:rsidR="00636F85" w:rsidRPr="00C019E6">
        <w:rPr>
          <w:i/>
        </w:rPr>
        <w:t>Architektonické řešení je střídmé a jednoduché, avšak dostatečně výrazné pro jasnou ide</w:t>
      </w:r>
      <w:r w:rsidR="00636F85">
        <w:rPr>
          <w:i/>
        </w:rPr>
        <w:t>ntifikaci v rámci bytové výstavby v Praze</w:t>
      </w:r>
      <w:r w:rsidR="00636F85">
        <w:t>,“ komentuje</w:t>
      </w:r>
      <w:r w:rsidR="00636F85" w:rsidRPr="00636F85">
        <w:t xml:space="preserve"> Petr Matyáš, partner ve společnosti di5 architekti inženýři.</w:t>
      </w:r>
      <w:r w:rsidR="00636F85">
        <w:t xml:space="preserve"> </w:t>
      </w:r>
    </w:p>
    <w:p w14:paraId="3494EDF3" w14:textId="3237D916" w:rsidR="00860649" w:rsidRDefault="008F1EA0" w:rsidP="008F1EA0">
      <w:pPr>
        <w:spacing w:line="276" w:lineRule="auto"/>
        <w:jc w:val="both"/>
      </w:pPr>
      <w:r>
        <w:t>Při přípravě architektonického návrhu a</w:t>
      </w:r>
      <w:r w:rsidRPr="005B000D">
        <w:t xml:space="preserve"> projektování </w:t>
      </w:r>
      <w:r>
        <w:t xml:space="preserve">využili di5 </w:t>
      </w:r>
      <w:r w:rsidR="00FB054F">
        <w:t xml:space="preserve">architekti inženýři </w:t>
      </w:r>
      <w:r>
        <w:t>technologii</w:t>
      </w:r>
      <w:r w:rsidRPr="005B000D">
        <w:t xml:space="preserve"> BIM</w:t>
      </w:r>
      <w:r>
        <w:t xml:space="preserve"> (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Modelling</w:t>
      </w:r>
      <w:r w:rsidR="00860649">
        <w:t xml:space="preserve">), která </w:t>
      </w:r>
      <w:r w:rsidRPr="005B000D">
        <w:t xml:space="preserve">usnadňuje výměnu informací v rámci </w:t>
      </w:r>
      <w:r>
        <w:t>celého životního cyklu stavby – od </w:t>
      </w:r>
      <w:r w:rsidRPr="005B000D">
        <w:t xml:space="preserve">návrhu projektu, </w:t>
      </w:r>
      <w:r>
        <w:t xml:space="preserve">v průběhu </w:t>
      </w:r>
      <w:r w:rsidRPr="005B000D">
        <w:t>výstavb</w:t>
      </w:r>
      <w:r>
        <w:t>y</w:t>
      </w:r>
      <w:r w:rsidRPr="005B000D">
        <w:t xml:space="preserve"> a</w:t>
      </w:r>
      <w:r w:rsidR="00860649">
        <w:t>ž po</w:t>
      </w:r>
      <w:r w:rsidRPr="005B000D">
        <w:t xml:space="preserve"> </w:t>
      </w:r>
      <w:r w:rsidR="00860649">
        <w:t xml:space="preserve">následnou správu budovy. </w:t>
      </w:r>
      <w:r w:rsidR="0021425C" w:rsidRPr="0021425C">
        <w:t xml:space="preserve">Díky ní má developer a všichni účastníci stavebního procesu k dispozici kompletní a aktuální data o </w:t>
      </w:r>
      <w:r w:rsidR="00890B0D">
        <w:t>objektu</w:t>
      </w:r>
      <w:r w:rsidR="0021425C" w:rsidRPr="0021425C">
        <w:t xml:space="preserve"> na jednom místě, což zvyšuje transparentnost celého procesu, snižuje riziko překročení nákladů na stavební práce a</w:t>
      </w:r>
      <w:r w:rsidR="005B27BF">
        <w:t> </w:t>
      </w:r>
      <w:r w:rsidR="0021425C" w:rsidRPr="0021425C">
        <w:t>minimalizuje vznik kolizí na stavbě.</w:t>
      </w:r>
    </w:p>
    <w:p w14:paraId="444236B3" w14:textId="21B8EACC" w:rsidR="0088279C" w:rsidRDefault="008F1EA0" w:rsidP="0088279C">
      <w:pPr>
        <w:spacing w:line="276" w:lineRule="auto"/>
        <w:jc w:val="both"/>
      </w:pPr>
      <w:r w:rsidRPr="005B000D">
        <w:rPr>
          <w:i/>
        </w:rPr>
        <w:t>„</w:t>
      </w:r>
      <w:r w:rsidR="00860649">
        <w:rPr>
          <w:i/>
        </w:rPr>
        <w:t xml:space="preserve">Řízení staveb je </w:t>
      </w:r>
      <w:r w:rsidR="0021425C">
        <w:rPr>
          <w:i/>
        </w:rPr>
        <w:t>s využitím BIM technologie</w:t>
      </w:r>
      <w:r w:rsidR="00860649">
        <w:rPr>
          <w:i/>
        </w:rPr>
        <w:t xml:space="preserve"> </w:t>
      </w:r>
      <w:r w:rsidR="0088279C">
        <w:rPr>
          <w:i/>
        </w:rPr>
        <w:t xml:space="preserve">mnohem ekonomičtější a projekty se daří realizovat s vynaložením rozumných nákladů. </w:t>
      </w:r>
      <w:r w:rsidR="00E86006">
        <w:rPr>
          <w:i/>
        </w:rPr>
        <w:t>Prostřednictvím</w:t>
      </w:r>
      <w:r w:rsidR="0088279C">
        <w:rPr>
          <w:i/>
        </w:rPr>
        <w:t> </w:t>
      </w:r>
      <w:proofErr w:type="spellStart"/>
      <w:r w:rsidR="0088279C">
        <w:rPr>
          <w:i/>
        </w:rPr>
        <w:t>BIMu</w:t>
      </w:r>
      <w:proofErr w:type="spellEnd"/>
      <w:r w:rsidR="0088279C">
        <w:rPr>
          <w:i/>
        </w:rPr>
        <w:t xml:space="preserve"> a </w:t>
      </w:r>
      <w:r w:rsidR="00E86006">
        <w:rPr>
          <w:i/>
        </w:rPr>
        <w:t>s ním spojené</w:t>
      </w:r>
      <w:r w:rsidR="0088279C">
        <w:rPr>
          <w:i/>
        </w:rPr>
        <w:t xml:space="preserve"> optimalizaci se </w:t>
      </w:r>
      <w:r w:rsidR="00E86006">
        <w:rPr>
          <w:i/>
        </w:rPr>
        <w:t xml:space="preserve">nám </w:t>
      </w:r>
      <w:r w:rsidR="0088279C">
        <w:rPr>
          <w:i/>
        </w:rPr>
        <w:t xml:space="preserve">v projektu </w:t>
      </w:r>
      <w:proofErr w:type="spellStart"/>
      <w:r w:rsidR="0088279C">
        <w:rPr>
          <w:i/>
        </w:rPr>
        <w:t>Vivus</w:t>
      </w:r>
      <w:proofErr w:type="spellEnd"/>
      <w:r w:rsidR="0088279C">
        <w:rPr>
          <w:i/>
        </w:rPr>
        <w:t xml:space="preserve"> Uhříněves podařilo dosáhnout nejen dobrého návrhu a uživatelsky příjemného bydlení, ale</w:t>
      </w:r>
      <w:r w:rsidR="00E86006">
        <w:rPr>
          <w:i/>
        </w:rPr>
        <w:t xml:space="preserve"> developerovi </w:t>
      </w:r>
      <w:r w:rsidR="009E1D2F">
        <w:rPr>
          <w:i/>
        </w:rPr>
        <w:t>to</w:t>
      </w:r>
      <w:r w:rsidR="0021425C">
        <w:rPr>
          <w:i/>
        </w:rPr>
        <w:t xml:space="preserve"> </w:t>
      </w:r>
      <w:r w:rsidR="00890B0D">
        <w:rPr>
          <w:i/>
        </w:rPr>
        <w:t xml:space="preserve">také </w:t>
      </w:r>
      <w:r w:rsidR="009E1D2F">
        <w:rPr>
          <w:i/>
        </w:rPr>
        <w:t>umožnilo</w:t>
      </w:r>
      <w:r w:rsidR="00E86006">
        <w:rPr>
          <w:i/>
        </w:rPr>
        <w:t xml:space="preserve"> nastavit </w:t>
      </w:r>
      <w:r w:rsidR="009E1D2F">
        <w:rPr>
          <w:i/>
        </w:rPr>
        <w:t>velmi zajímavé</w:t>
      </w:r>
      <w:r w:rsidR="0088279C">
        <w:rPr>
          <w:i/>
        </w:rPr>
        <w:t xml:space="preserve"> ceny</w:t>
      </w:r>
      <w:r w:rsidR="00E86006">
        <w:rPr>
          <w:i/>
        </w:rPr>
        <w:t xml:space="preserve"> </w:t>
      </w:r>
      <w:r w:rsidR="0088279C">
        <w:rPr>
          <w:i/>
        </w:rPr>
        <w:t xml:space="preserve">bytů,“ </w:t>
      </w:r>
      <w:r w:rsidR="00890B0D">
        <w:t>doplňuje</w:t>
      </w:r>
      <w:r w:rsidR="00E86006">
        <w:t xml:space="preserve"> Petr Matyáš.</w:t>
      </w:r>
    </w:p>
    <w:p w14:paraId="52534D82" w14:textId="791E8F40" w:rsidR="008B7E48" w:rsidRDefault="009E1D2F" w:rsidP="0088279C">
      <w:pPr>
        <w:spacing w:line="276" w:lineRule="auto"/>
        <w:jc w:val="both"/>
      </w:pPr>
      <w:proofErr w:type="spellStart"/>
      <w:r>
        <w:t>Vivus</w:t>
      </w:r>
      <w:proofErr w:type="spellEnd"/>
      <w:r>
        <w:t xml:space="preserve"> Uhříněves nabízí</w:t>
      </w:r>
      <w:r w:rsidR="0088279C" w:rsidRPr="005B000D">
        <w:t xml:space="preserve"> ekonomické bydlení ve vysokém standardu s</w:t>
      </w:r>
      <w:r w:rsidR="0088279C">
        <w:t> </w:t>
      </w:r>
      <w:r>
        <w:t>dobrou</w:t>
      </w:r>
      <w:r w:rsidR="0088279C">
        <w:t xml:space="preserve"> dostupností do </w:t>
      </w:r>
      <w:r w:rsidR="0088279C" w:rsidRPr="005B000D">
        <w:t>centra města</w:t>
      </w:r>
      <w:r>
        <w:t>, kam jízda trvá</w:t>
      </w:r>
      <w:r w:rsidR="00E86006">
        <w:t xml:space="preserve"> do 20 minut</w:t>
      </w:r>
      <w:r w:rsidR="0088279C" w:rsidRPr="005B000D">
        <w:t xml:space="preserve">. </w:t>
      </w:r>
      <w:r w:rsidR="0021425C" w:rsidRPr="005B000D">
        <w:t xml:space="preserve">Klidná </w:t>
      </w:r>
      <w:r>
        <w:t>lokalita v zeleni</w:t>
      </w:r>
      <w:r w:rsidR="0021425C">
        <w:t>, blízko lesoparku Obora a</w:t>
      </w:r>
      <w:r w:rsidR="005B27BF">
        <w:t> </w:t>
      </w:r>
      <w:r w:rsidR="0021425C">
        <w:t>P</w:t>
      </w:r>
      <w:r>
        <w:t>odleského rybníku, má kompletní občanskou vybavenost</w:t>
      </w:r>
      <w:r w:rsidR="0021425C">
        <w:t xml:space="preserve"> a je hojně vyhledávaná mladými rodinami s dětmi. </w:t>
      </w:r>
      <w:r w:rsidR="00E0083A">
        <w:t>V současnosti patří</w:t>
      </w:r>
      <w:r w:rsidR="0021425C">
        <w:t xml:space="preserve"> mezi jedn</w:t>
      </w:r>
      <w:r>
        <w:t>u z nejrychle</w:t>
      </w:r>
      <w:r w:rsidR="0088279C" w:rsidRPr="005B000D">
        <w:t xml:space="preserve">ji </w:t>
      </w:r>
      <w:r w:rsidR="008B7E48">
        <w:t xml:space="preserve">se </w:t>
      </w:r>
      <w:r w:rsidR="0088279C" w:rsidRPr="005B000D">
        <w:t>rozvíjejících částí Prahy</w:t>
      </w:r>
      <w:r w:rsidR="008B7E48">
        <w:t xml:space="preserve">. </w:t>
      </w:r>
    </w:p>
    <w:p w14:paraId="21E11A84" w14:textId="4E8281D1" w:rsidR="0088279C" w:rsidRDefault="00147C66" w:rsidP="0088279C">
      <w:pPr>
        <w:jc w:val="center"/>
        <w:rPr>
          <w:color w:val="0000FF"/>
          <w:u w:val="single"/>
        </w:rPr>
      </w:pPr>
      <w:hyperlink r:id="rId7" w:history="1">
        <w:r w:rsidR="004821D1" w:rsidRPr="00593647">
          <w:rPr>
            <w:rStyle w:val="Hypertextovodkaz"/>
          </w:rPr>
          <w:t>www.di5.cz</w:t>
        </w:r>
      </w:hyperlink>
      <w:r w:rsidR="004821D1">
        <w:rPr>
          <w:rStyle w:val="Hypertextovodkaz"/>
        </w:rPr>
        <w:br/>
      </w:r>
      <w:hyperlink r:id="rId8" w:history="1">
        <w:r w:rsidR="004821D1" w:rsidRPr="0086479B">
          <w:rPr>
            <w:rStyle w:val="Hypertextovodkaz"/>
          </w:rPr>
          <w:t>www.bim-point.com</w:t>
        </w:r>
      </w:hyperlink>
      <w:r w:rsidR="0088279C">
        <w:rPr>
          <w:rStyle w:val="Hypertextovodkaz"/>
        </w:rPr>
        <w:br/>
      </w:r>
      <w:hyperlink r:id="rId9" w:history="1">
        <w:r w:rsidRPr="00BB0B48">
          <w:rPr>
            <w:rStyle w:val="Hypertextovodkaz"/>
          </w:rPr>
          <w:t>www.vivus.cz</w:t>
        </w:r>
      </w:hyperlink>
    </w:p>
    <w:p w14:paraId="043EAE93" w14:textId="00721B1B" w:rsidR="00147C66" w:rsidRDefault="00147C66" w:rsidP="0088279C">
      <w:pPr>
        <w:jc w:val="center"/>
        <w:rPr>
          <w:color w:val="0000FF"/>
          <w:u w:val="single"/>
        </w:rPr>
      </w:pPr>
    </w:p>
    <w:p w14:paraId="34535927" w14:textId="4EAF17EC" w:rsidR="00147C66" w:rsidRDefault="00147C66" w:rsidP="00147C66">
      <w:pPr>
        <w:rPr>
          <w:color w:val="0000FF"/>
        </w:rPr>
      </w:pPr>
      <w:r w:rsidRPr="00147C66">
        <w:rPr>
          <w:noProof/>
          <w:color w:val="0000FF"/>
          <w:lang w:eastAsia="cs-CZ"/>
        </w:rPr>
        <w:drawing>
          <wp:anchor distT="0" distB="0" distL="114300" distR="114300" simplePos="0" relativeHeight="251662336" behindDoc="1" locked="0" layoutInCell="1" allowOverlap="1" wp14:anchorId="61D24A33" wp14:editId="4217E3D2">
            <wp:simplePos x="0" y="0"/>
            <wp:positionH relativeFrom="column">
              <wp:posOffset>3242945</wp:posOffset>
            </wp:positionH>
            <wp:positionV relativeFrom="paragraph">
              <wp:posOffset>8890</wp:posOffset>
            </wp:positionV>
            <wp:extent cx="176212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83" y="21427"/>
                <wp:lineTo x="21483" y="0"/>
                <wp:lineTo x="0" y="0"/>
              </wp:wrapPolygon>
            </wp:wrapTight>
            <wp:docPr id="2" name="Obrázek 2" descr="I:\PR-Reality\di5 architekti inženýři\Podklady od klienta\Projekty di5\Vivus Uhříněves aktual\QR kod\A_panorama_horni_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di5 architekti inženýři\Podklady od klienta\Projekty di5\Vivus Uhříněves aktual\QR kod\A_panorama_horni_q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7C66">
        <w:rPr>
          <w:noProof/>
          <w:color w:val="0000FF"/>
          <w:lang w:eastAsia="cs-CZ"/>
        </w:rPr>
        <w:drawing>
          <wp:anchor distT="0" distB="0" distL="114300" distR="114300" simplePos="0" relativeHeight="251661312" behindDoc="1" locked="0" layoutInCell="1" allowOverlap="1" wp14:anchorId="71D5567E" wp14:editId="2E358B75">
            <wp:simplePos x="0" y="0"/>
            <wp:positionH relativeFrom="column">
              <wp:posOffset>490855</wp:posOffset>
            </wp:positionH>
            <wp:positionV relativeFrom="paragraph">
              <wp:posOffset>8890</wp:posOffset>
            </wp:positionV>
            <wp:extent cx="1762125" cy="1778000"/>
            <wp:effectExtent l="0" t="0" r="9525" b="0"/>
            <wp:wrapTight wrapText="bothSides">
              <wp:wrapPolygon edited="0">
                <wp:start x="0" y="0"/>
                <wp:lineTo x="0" y="21291"/>
                <wp:lineTo x="21483" y="21291"/>
                <wp:lineTo x="21483" y="0"/>
                <wp:lineTo x="0" y="0"/>
              </wp:wrapPolygon>
            </wp:wrapTight>
            <wp:docPr id="1" name="Obrázek 1" descr="I:\PR-Reality\di5 architekti inženýři\Podklady od klienta\Projekty di5\Vivus Uhříněves aktual\QR kod\04_panorama_dolni_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di5 architekti inženýři\Podklady od klienta\Projekty di5\Vivus Uhříněves aktual\QR kod\04_panorama_dolni_q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00A3A" w14:textId="32E77FB7" w:rsidR="00147C66" w:rsidRDefault="00147C66" w:rsidP="00147C66">
      <w:pPr>
        <w:rPr>
          <w:color w:val="0000FF"/>
        </w:rPr>
      </w:pPr>
    </w:p>
    <w:p w14:paraId="3CE543D7" w14:textId="34D1566F" w:rsidR="00147C66" w:rsidRDefault="00147C66" w:rsidP="00147C66">
      <w:pPr>
        <w:rPr>
          <w:color w:val="0000FF"/>
        </w:rPr>
      </w:pPr>
    </w:p>
    <w:p w14:paraId="426850D1" w14:textId="7658177D" w:rsidR="00147C66" w:rsidRDefault="00147C66" w:rsidP="00147C66">
      <w:pPr>
        <w:rPr>
          <w:color w:val="0000FF"/>
        </w:rPr>
      </w:pPr>
    </w:p>
    <w:p w14:paraId="2ECC474A" w14:textId="77777777" w:rsidR="00147C66" w:rsidRDefault="00147C66" w:rsidP="00147C66">
      <w:pPr>
        <w:rPr>
          <w:color w:val="0000FF"/>
        </w:rPr>
      </w:pPr>
    </w:p>
    <w:p w14:paraId="3EF7AC42" w14:textId="77777777" w:rsidR="00147C66" w:rsidRDefault="00147C66" w:rsidP="00147C66">
      <w:pPr>
        <w:rPr>
          <w:color w:val="0000FF"/>
        </w:rPr>
      </w:pPr>
    </w:p>
    <w:p w14:paraId="7FBB1C2B" w14:textId="6BC96B2C" w:rsidR="00147C66" w:rsidRPr="00147C66" w:rsidRDefault="00147C66" w:rsidP="00147C66">
      <w:pPr>
        <w:rPr>
          <w:color w:val="0000FF"/>
        </w:rPr>
      </w:pPr>
    </w:p>
    <w:p w14:paraId="0E4044C3" w14:textId="77777777" w:rsidR="004821D1" w:rsidRDefault="004821D1" w:rsidP="004821D1">
      <w:pPr>
        <w:pBdr>
          <w:bottom w:val="single" w:sz="6" w:space="1" w:color="auto"/>
        </w:pBdr>
        <w:jc w:val="center"/>
      </w:pPr>
    </w:p>
    <w:p w14:paraId="529AA0C4" w14:textId="77777777" w:rsidR="004821D1" w:rsidRDefault="004821D1" w:rsidP="004821D1">
      <w:pPr>
        <w:pStyle w:val="Normlnweb"/>
        <w:jc w:val="both"/>
        <w:rPr>
          <w:rFonts w:asciiTheme="minorHAnsi" w:hAnsiTheme="minorHAnsi" w:cs="Arial"/>
          <w:i/>
          <w:sz w:val="22"/>
          <w:szCs w:val="22"/>
        </w:rPr>
      </w:pPr>
      <w:r w:rsidRPr="001C0980">
        <w:rPr>
          <w:rFonts w:asciiTheme="minorHAnsi" w:hAnsiTheme="minorHAnsi"/>
          <w:i/>
          <w:sz w:val="22"/>
          <w:szCs w:val="22"/>
        </w:rPr>
        <w:t xml:space="preserve">Architektonický ateliér </w:t>
      </w:r>
      <w:r w:rsidRPr="001C0980">
        <w:rPr>
          <w:rFonts w:asciiTheme="minorHAnsi" w:hAnsiTheme="minorHAnsi" w:cs="Arial"/>
          <w:b/>
          <w:i/>
          <w:sz w:val="22"/>
          <w:szCs w:val="22"/>
        </w:rPr>
        <w:t>di5 architekti inženýři s.r.o</w:t>
      </w:r>
      <w:r>
        <w:rPr>
          <w:rFonts w:asciiTheme="minorHAnsi" w:hAnsiTheme="minorHAnsi" w:cs="Arial"/>
          <w:b/>
          <w:i/>
          <w:sz w:val="22"/>
          <w:szCs w:val="22"/>
        </w:rPr>
        <w:t>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vznikl v roce 1997</w:t>
      </w:r>
      <w:r>
        <w:rPr>
          <w:rFonts w:asciiTheme="minorHAnsi" w:hAnsiTheme="minorHAnsi" w:cs="Arial"/>
          <w:i/>
          <w:sz w:val="22"/>
          <w:szCs w:val="22"/>
        </w:rPr>
        <w:t>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>T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voří ho architekti a inženýři, kteří úzce spolupracují v průběhu všech fází </w:t>
      </w:r>
      <w:r>
        <w:rPr>
          <w:rFonts w:asciiTheme="minorHAnsi" w:hAnsiTheme="minorHAnsi" w:cs="Arial"/>
          <w:i/>
          <w:sz w:val="22"/>
          <w:szCs w:val="22"/>
        </w:rPr>
        <w:t>nového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projektu. Společně se zabývají přípravou koncepce</w:t>
      </w:r>
      <w:r>
        <w:rPr>
          <w:rFonts w:asciiTheme="minorHAnsi" w:hAnsiTheme="minorHAnsi" w:cs="Arial"/>
          <w:i/>
          <w:sz w:val="22"/>
          <w:szCs w:val="22"/>
        </w:rPr>
        <w:t xml:space="preserve"> a návrhem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projektu </w:t>
      </w:r>
      <w:r>
        <w:rPr>
          <w:rFonts w:asciiTheme="minorHAnsi" w:hAnsiTheme="minorHAnsi" w:cs="Arial"/>
          <w:i/>
          <w:sz w:val="22"/>
          <w:szCs w:val="22"/>
        </w:rPr>
        <w:t xml:space="preserve">i následným 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řízením </w:t>
      </w:r>
      <w:r>
        <w:rPr>
          <w:rFonts w:asciiTheme="minorHAnsi" w:hAnsiTheme="minorHAnsi" w:cs="Arial"/>
          <w:i/>
          <w:sz w:val="22"/>
          <w:szCs w:val="22"/>
        </w:rPr>
        <w:t>stavby a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dohledem nad stavebními pracemi. Realizují projekty z oblastí rodinné a bytové zástavby, administrativních komplexů i občanské vybavenosti a </w:t>
      </w:r>
      <w:r w:rsidRPr="001C0980">
        <w:rPr>
          <w:rFonts w:asciiTheme="minorHAnsi" w:hAnsiTheme="minorHAnsi"/>
          <w:i/>
          <w:sz w:val="22"/>
          <w:szCs w:val="22"/>
        </w:rPr>
        <w:t>využívají k</w:t>
      </w:r>
      <w:r>
        <w:rPr>
          <w:rFonts w:asciiTheme="minorHAnsi" w:hAnsiTheme="minorHAnsi"/>
          <w:i/>
          <w:sz w:val="22"/>
          <w:szCs w:val="22"/>
        </w:rPr>
        <w:t> </w:t>
      </w:r>
      <w:r w:rsidRPr="001C0980">
        <w:rPr>
          <w:rFonts w:asciiTheme="minorHAnsi" w:hAnsiTheme="minorHAnsi"/>
          <w:i/>
          <w:sz w:val="22"/>
          <w:szCs w:val="22"/>
        </w:rPr>
        <w:t>projektování BIM technologie.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Nejvýznamnějšími realizacemi jsou například </w:t>
      </w:r>
      <w:r>
        <w:rPr>
          <w:rFonts w:asciiTheme="minorHAnsi" w:hAnsiTheme="minorHAnsi" w:cs="Arial"/>
          <w:i/>
          <w:sz w:val="22"/>
          <w:szCs w:val="22"/>
        </w:rPr>
        <w:t>budova hlavní správy společnosti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ČEZ a.s., </w:t>
      </w:r>
      <w:r w:rsidRPr="00A622EC">
        <w:rPr>
          <w:rFonts w:asciiTheme="minorHAnsi" w:hAnsiTheme="minorHAnsi" w:cs="Arial"/>
          <w:i/>
          <w:sz w:val="22"/>
          <w:szCs w:val="22"/>
        </w:rPr>
        <w:t xml:space="preserve">rezidenční projekty </w:t>
      </w:r>
      <w:proofErr w:type="spellStart"/>
      <w:r w:rsidRPr="00A622EC">
        <w:rPr>
          <w:rFonts w:asciiTheme="minorHAnsi" w:hAnsiTheme="minorHAnsi" w:cs="Arial"/>
          <w:i/>
          <w:sz w:val="22"/>
          <w:szCs w:val="22"/>
        </w:rPr>
        <w:t>Vivus</w:t>
      </w:r>
      <w:proofErr w:type="spellEnd"/>
      <w:r w:rsidRPr="00A622EC">
        <w:rPr>
          <w:rFonts w:asciiTheme="minorHAnsi" w:hAnsiTheme="minorHAnsi" w:cs="Arial"/>
          <w:i/>
          <w:sz w:val="22"/>
          <w:szCs w:val="22"/>
        </w:rPr>
        <w:t xml:space="preserve"> Uhříněves a Terasy Strašnice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nebo dostavb</w:t>
      </w:r>
      <w:r>
        <w:rPr>
          <w:rFonts w:asciiTheme="minorHAnsi" w:hAnsiTheme="minorHAnsi" w:cs="Arial"/>
          <w:i/>
          <w:sz w:val="22"/>
          <w:szCs w:val="22"/>
        </w:rPr>
        <w:t>a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v areálu Philip Morris. </w:t>
      </w:r>
    </w:p>
    <w:p w14:paraId="11165453" w14:textId="77777777" w:rsidR="004821D1" w:rsidRPr="001C0980" w:rsidRDefault="004821D1" w:rsidP="004821D1">
      <w:pPr>
        <w:spacing w:after="0"/>
        <w:jc w:val="both"/>
        <w:rPr>
          <w:i/>
          <w:lang w:eastAsia="cs-CZ"/>
        </w:rPr>
      </w:pPr>
      <w:proofErr w:type="spellStart"/>
      <w:proofErr w:type="gramStart"/>
      <w:r w:rsidRPr="001C0980">
        <w:rPr>
          <w:b/>
          <w:i/>
          <w:lang w:eastAsia="cs-CZ"/>
        </w:rPr>
        <w:t>Bim.Point</w:t>
      </w:r>
      <w:proofErr w:type="spellEnd"/>
      <w:proofErr w:type="gramEnd"/>
      <w:r w:rsidRPr="001C0980">
        <w:rPr>
          <w:i/>
          <w:lang w:eastAsia="cs-CZ"/>
        </w:rPr>
        <w:t xml:space="preserve"> je </w:t>
      </w:r>
      <w:proofErr w:type="spellStart"/>
      <w:r w:rsidRPr="001C0980">
        <w:rPr>
          <w:i/>
          <w:lang w:eastAsia="cs-CZ"/>
        </w:rPr>
        <w:t>cloud</w:t>
      </w:r>
      <w:r>
        <w:rPr>
          <w:i/>
          <w:lang w:eastAsia="cs-CZ"/>
        </w:rPr>
        <w:t>ový</w:t>
      </w:r>
      <w:proofErr w:type="spellEnd"/>
      <w:r w:rsidRPr="001C0980">
        <w:rPr>
          <w:i/>
          <w:lang w:eastAsia="cs-CZ"/>
        </w:rPr>
        <w:t xml:space="preserve"> on-line nástroj </w:t>
      </w:r>
      <w:r>
        <w:rPr>
          <w:i/>
          <w:lang w:eastAsia="cs-CZ"/>
        </w:rPr>
        <w:t>pro</w:t>
      </w:r>
      <w:r w:rsidRPr="001C0980">
        <w:rPr>
          <w:i/>
          <w:lang w:eastAsia="cs-CZ"/>
        </w:rPr>
        <w:t xml:space="preserve"> práci s BIM modelem staveb</w:t>
      </w:r>
      <w:r>
        <w:rPr>
          <w:i/>
          <w:lang w:eastAsia="cs-CZ"/>
        </w:rPr>
        <w:t xml:space="preserve"> vyvinutý společností di5.Tech (dceřiná společnost di5 architekti inženýři s.r.o.). F</w:t>
      </w:r>
      <w:r w:rsidRPr="001C0980">
        <w:rPr>
          <w:i/>
          <w:lang w:eastAsia="cs-CZ"/>
        </w:rPr>
        <w:t xml:space="preserve">unguje nejen jako prohlížeč 3D modelu, ale také efektivně pracuje se všemi informacemi o projektu. Umožňuje data intuitivně číst, vyhledávat, třídit, exportovat a nabízí možnost vést evidenci informací a dokumentů připojených k jednotlivým stavebním prvkům. Tento nástroj pracuje s mezinárodně </w:t>
      </w:r>
      <w:r>
        <w:rPr>
          <w:i/>
          <w:lang w:eastAsia="cs-CZ"/>
        </w:rPr>
        <w:t>podporovaným</w:t>
      </w:r>
      <w:r w:rsidRPr="001C0980">
        <w:rPr>
          <w:i/>
          <w:lang w:eastAsia="cs-CZ"/>
        </w:rPr>
        <w:t xml:space="preserve"> datovým</w:t>
      </w:r>
      <w:r>
        <w:rPr>
          <w:i/>
          <w:lang w:eastAsia="cs-CZ"/>
        </w:rPr>
        <w:t xml:space="preserve"> formátem IFC pro výměnu dat ve </w:t>
      </w:r>
      <w:r w:rsidRPr="001C0980">
        <w:rPr>
          <w:i/>
          <w:lang w:eastAsia="cs-CZ"/>
        </w:rPr>
        <w:t xml:space="preserve">stavebnictví. Byl vyvinut pomocí open source technologií </w:t>
      </w:r>
      <w:r>
        <w:rPr>
          <w:i/>
          <w:lang w:eastAsia="cs-CZ"/>
        </w:rPr>
        <w:t>a je zcela nezávislý na softwaru</w:t>
      </w:r>
      <w:r w:rsidRPr="001C0980">
        <w:rPr>
          <w:i/>
          <w:lang w:eastAsia="cs-CZ"/>
        </w:rPr>
        <w:t>, ve kterém byla data projektu vytvořena.</w:t>
      </w:r>
    </w:p>
    <w:p w14:paraId="20ADB4D1" w14:textId="77777777" w:rsidR="004821D1" w:rsidRDefault="004821D1" w:rsidP="004821D1">
      <w:pPr>
        <w:spacing w:after="0"/>
        <w:jc w:val="both"/>
        <w:rPr>
          <w:lang w:eastAsia="cs-CZ"/>
        </w:rPr>
      </w:pPr>
    </w:p>
    <w:p w14:paraId="42FE8666" w14:textId="77777777" w:rsidR="004821D1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>
        <w:rPr>
          <w:rFonts w:cs="Helvetica"/>
          <w:b/>
        </w:rPr>
        <w:br/>
      </w:r>
      <w:r w:rsidRPr="0089728B">
        <w:rPr>
          <w:rFonts w:cs="Helvetica"/>
          <w:b/>
        </w:rPr>
        <w:t>Pro více informací kontaktujte:</w:t>
      </w:r>
    </w:p>
    <w:p w14:paraId="3976D40B" w14:textId="77777777" w:rsidR="004821D1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1EB16D6F" w14:textId="77777777" w:rsidR="004821D1" w:rsidRPr="006D13DE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b/>
        </w:rPr>
      </w:pPr>
      <w:proofErr w:type="spellStart"/>
      <w:r>
        <w:rPr>
          <w:b/>
        </w:rPr>
        <w:t>Crest</w:t>
      </w:r>
      <w:proofErr w:type="spellEnd"/>
      <w:r>
        <w:rPr>
          <w:b/>
        </w:rPr>
        <w:t xml:space="preserve"> Communications</w:t>
      </w:r>
    </w:p>
    <w:p w14:paraId="17C00116" w14:textId="77777777" w:rsidR="004821D1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>
        <w:t>Denisa Kolaříková</w:t>
      </w:r>
      <w:r>
        <w:tab/>
      </w:r>
      <w:r>
        <w:tab/>
      </w:r>
      <w:r>
        <w:tab/>
      </w:r>
      <w:r>
        <w:tab/>
      </w:r>
      <w:r>
        <w:tab/>
      </w:r>
      <w:r>
        <w:tab/>
        <w:t>Kamila Čadková</w:t>
      </w:r>
    </w:p>
    <w:p w14:paraId="3BF66097" w14:textId="77777777" w:rsidR="004821D1" w:rsidRDefault="00147C66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</w:pPr>
      <w:hyperlink r:id="rId12" w:history="1">
        <w:r w:rsidR="004821D1" w:rsidRPr="003D678C">
          <w:rPr>
            <w:rStyle w:val="Hypertextovodkaz"/>
          </w:rPr>
          <w:t>denisa.kolarikova@crestcom.cz</w:t>
        </w:r>
      </w:hyperlink>
      <w:r w:rsidR="004821D1">
        <w:tab/>
      </w:r>
      <w:r w:rsidR="004821D1">
        <w:tab/>
      </w:r>
      <w:r w:rsidR="004821D1">
        <w:tab/>
      </w:r>
      <w:r w:rsidR="004821D1">
        <w:tab/>
      </w:r>
      <w:hyperlink r:id="rId13" w:history="1">
        <w:r w:rsidR="004821D1" w:rsidRPr="003D678C">
          <w:rPr>
            <w:rStyle w:val="Hypertextovodkaz"/>
          </w:rPr>
          <w:t>kamila.cadkova@crestcom.cz</w:t>
        </w:r>
      </w:hyperlink>
    </w:p>
    <w:p w14:paraId="75E45226" w14:textId="77777777" w:rsidR="004821D1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 w:rsidRPr="0089728B">
        <w:rPr>
          <w:rFonts w:cs="Helvetica"/>
        </w:rPr>
        <w:t>mobil</w:t>
      </w:r>
      <w:r>
        <w:rPr>
          <w:rFonts w:cs="Helvetica"/>
        </w:rPr>
        <w:t>:</w:t>
      </w:r>
      <w:r w:rsidRPr="0089728B">
        <w:rPr>
          <w:rFonts w:cs="Helvetica"/>
        </w:rPr>
        <w:t xml:space="preserve"> 731 613</w:t>
      </w:r>
      <w:r>
        <w:rPr>
          <w:rFonts w:cs="Helvetica"/>
        </w:rPr>
        <w:t> </w:t>
      </w:r>
      <w:r w:rsidRPr="0089728B">
        <w:rPr>
          <w:rFonts w:cs="Helvetica"/>
        </w:rPr>
        <w:t>60</w:t>
      </w:r>
      <w:r>
        <w:rPr>
          <w:rFonts w:cs="Helvetica"/>
        </w:rPr>
        <w:t>6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mobil: 731 613 609</w:t>
      </w:r>
      <w:r>
        <w:rPr>
          <w:rFonts w:cs="Helvetica"/>
        </w:rPr>
        <w:tab/>
      </w:r>
    </w:p>
    <w:p w14:paraId="53307F14" w14:textId="77777777" w:rsidR="0023550A" w:rsidRPr="005B000D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0688051A" w14:textId="77777777" w:rsidR="0023550A" w:rsidRPr="005B000D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2B3859F7" w14:textId="77777777" w:rsidR="0023550A" w:rsidRPr="005B000D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2BE00FF4" w14:textId="77777777" w:rsidR="0023550A" w:rsidRPr="0089728B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4DD0D875" w14:textId="77777777"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</w:pPr>
      <w:r>
        <w:tab/>
      </w:r>
      <w:r>
        <w:tab/>
      </w:r>
      <w:r>
        <w:tab/>
      </w:r>
    </w:p>
    <w:p w14:paraId="600CF205" w14:textId="77777777" w:rsidR="00720152" w:rsidRDefault="00720152"/>
    <w:sectPr w:rsidR="0072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E1D"/>
    <w:multiLevelType w:val="multilevel"/>
    <w:tmpl w:val="C9B4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0A"/>
    <w:rsid w:val="000404A2"/>
    <w:rsid w:val="00052013"/>
    <w:rsid w:val="000B4D26"/>
    <w:rsid w:val="000C5064"/>
    <w:rsid w:val="00113A69"/>
    <w:rsid w:val="00142041"/>
    <w:rsid w:val="00147C66"/>
    <w:rsid w:val="00167198"/>
    <w:rsid w:val="00196A09"/>
    <w:rsid w:val="001B2AEF"/>
    <w:rsid w:val="001B30AC"/>
    <w:rsid w:val="001B5A32"/>
    <w:rsid w:val="001C0980"/>
    <w:rsid w:val="001D2A68"/>
    <w:rsid w:val="001D3139"/>
    <w:rsid w:val="001D4F67"/>
    <w:rsid w:val="001E1148"/>
    <w:rsid w:val="0021425C"/>
    <w:rsid w:val="002236CA"/>
    <w:rsid w:val="0023550A"/>
    <w:rsid w:val="0024729B"/>
    <w:rsid w:val="00256A62"/>
    <w:rsid w:val="00280B2A"/>
    <w:rsid w:val="002A426D"/>
    <w:rsid w:val="002B4A1A"/>
    <w:rsid w:val="002F2048"/>
    <w:rsid w:val="0030280D"/>
    <w:rsid w:val="00314F07"/>
    <w:rsid w:val="00326B75"/>
    <w:rsid w:val="0034591A"/>
    <w:rsid w:val="00353596"/>
    <w:rsid w:val="003C61C7"/>
    <w:rsid w:val="00422E94"/>
    <w:rsid w:val="004279E4"/>
    <w:rsid w:val="00480AC1"/>
    <w:rsid w:val="00481AB0"/>
    <w:rsid w:val="004821D1"/>
    <w:rsid w:val="00484838"/>
    <w:rsid w:val="004B6514"/>
    <w:rsid w:val="004C5847"/>
    <w:rsid w:val="004E07C1"/>
    <w:rsid w:val="004E3F70"/>
    <w:rsid w:val="00500736"/>
    <w:rsid w:val="0050398B"/>
    <w:rsid w:val="00571A5C"/>
    <w:rsid w:val="00574A4A"/>
    <w:rsid w:val="005A714E"/>
    <w:rsid w:val="005B000D"/>
    <w:rsid w:val="005B27BF"/>
    <w:rsid w:val="005B50B4"/>
    <w:rsid w:val="005C3761"/>
    <w:rsid w:val="005F710C"/>
    <w:rsid w:val="00607903"/>
    <w:rsid w:val="0062710A"/>
    <w:rsid w:val="00636F85"/>
    <w:rsid w:val="0064271D"/>
    <w:rsid w:val="00685C6F"/>
    <w:rsid w:val="006D072D"/>
    <w:rsid w:val="006D13DE"/>
    <w:rsid w:val="006E1B18"/>
    <w:rsid w:val="00714DF7"/>
    <w:rsid w:val="00720152"/>
    <w:rsid w:val="00732263"/>
    <w:rsid w:val="0074656C"/>
    <w:rsid w:val="00747D9A"/>
    <w:rsid w:val="00751AA4"/>
    <w:rsid w:val="0078147C"/>
    <w:rsid w:val="00782055"/>
    <w:rsid w:val="0079005D"/>
    <w:rsid w:val="0079622E"/>
    <w:rsid w:val="00797DCD"/>
    <w:rsid w:val="007A3090"/>
    <w:rsid w:val="007B7BAD"/>
    <w:rsid w:val="00860649"/>
    <w:rsid w:val="0086479B"/>
    <w:rsid w:val="008708E5"/>
    <w:rsid w:val="0088279C"/>
    <w:rsid w:val="00890B0D"/>
    <w:rsid w:val="008969A5"/>
    <w:rsid w:val="008B7E48"/>
    <w:rsid w:val="008D75E6"/>
    <w:rsid w:val="008F1EA0"/>
    <w:rsid w:val="008F68D6"/>
    <w:rsid w:val="00902AEE"/>
    <w:rsid w:val="00915363"/>
    <w:rsid w:val="00921EEC"/>
    <w:rsid w:val="0096568C"/>
    <w:rsid w:val="0096695D"/>
    <w:rsid w:val="009B4801"/>
    <w:rsid w:val="009C05D5"/>
    <w:rsid w:val="009E1D2F"/>
    <w:rsid w:val="00A360C0"/>
    <w:rsid w:val="00A73E2F"/>
    <w:rsid w:val="00A75859"/>
    <w:rsid w:val="00A92B1F"/>
    <w:rsid w:val="00AC232B"/>
    <w:rsid w:val="00AC3B1F"/>
    <w:rsid w:val="00AC52B7"/>
    <w:rsid w:val="00AD49F0"/>
    <w:rsid w:val="00B0156B"/>
    <w:rsid w:val="00BD7CA8"/>
    <w:rsid w:val="00C019E6"/>
    <w:rsid w:val="00C22762"/>
    <w:rsid w:val="00C34DE5"/>
    <w:rsid w:val="00C50117"/>
    <w:rsid w:val="00C512A9"/>
    <w:rsid w:val="00C97625"/>
    <w:rsid w:val="00CC0E78"/>
    <w:rsid w:val="00CD483F"/>
    <w:rsid w:val="00CD4F9F"/>
    <w:rsid w:val="00D107AB"/>
    <w:rsid w:val="00D22445"/>
    <w:rsid w:val="00D31C50"/>
    <w:rsid w:val="00D52E37"/>
    <w:rsid w:val="00D645E8"/>
    <w:rsid w:val="00D71453"/>
    <w:rsid w:val="00DA2F9E"/>
    <w:rsid w:val="00DF6D8B"/>
    <w:rsid w:val="00E0083A"/>
    <w:rsid w:val="00E30295"/>
    <w:rsid w:val="00E369E0"/>
    <w:rsid w:val="00E57620"/>
    <w:rsid w:val="00E86006"/>
    <w:rsid w:val="00ED01F2"/>
    <w:rsid w:val="00ED0AEF"/>
    <w:rsid w:val="00EE5C12"/>
    <w:rsid w:val="00EF7833"/>
    <w:rsid w:val="00F151BC"/>
    <w:rsid w:val="00F16FD0"/>
    <w:rsid w:val="00F37505"/>
    <w:rsid w:val="00F42016"/>
    <w:rsid w:val="00F540C0"/>
    <w:rsid w:val="00F65214"/>
    <w:rsid w:val="00FA0ADE"/>
    <w:rsid w:val="00FA1936"/>
    <w:rsid w:val="00FA5790"/>
    <w:rsid w:val="00FB054F"/>
    <w:rsid w:val="00FC0360"/>
    <w:rsid w:val="00F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84E4"/>
  <w15:chartTrackingRefBased/>
  <w15:docId w15:val="{CC30D281-3661-433C-9609-42D5A931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00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550A"/>
    <w:rPr>
      <w:color w:val="0000FF"/>
      <w:u w:val="single"/>
    </w:rPr>
  </w:style>
  <w:style w:type="paragraph" w:customStyle="1" w:styleId="Prosttext1">
    <w:name w:val="Prostý text1"/>
    <w:basedOn w:val="Normln"/>
    <w:rsid w:val="0023550A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styleId="Prosttext">
    <w:name w:val="Plain Text"/>
    <w:basedOn w:val="Normln"/>
    <w:link w:val="ProsttextChar"/>
    <w:unhideWhenUsed/>
    <w:rsid w:val="0023550A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rsid w:val="0023550A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5007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50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2B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2710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62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2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2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2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22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E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m-point.com" TargetMode="External"/><Relationship Id="rId13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5.cz" TargetMode="External"/><Relationship Id="rId12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vivu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Tůmová</dc:creator>
  <cp:keywords/>
  <dc:description/>
  <cp:lastModifiedBy>Kolaříková, Denisa</cp:lastModifiedBy>
  <cp:revision>58</cp:revision>
  <cp:lastPrinted>2016-12-01T14:11:00Z</cp:lastPrinted>
  <dcterms:created xsi:type="dcterms:W3CDTF">2017-01-31T14:17:00Z</dcterms:created>
  <dcterms:modified xsi:type="dcterms:W3CDTF">2017-12-13T08:32:00Z</dcterms:modified>
</cp:coreProperties>
</file>