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5ACB" w14:textId="77777777" w:rsidR="00915363" w:rsidRDefault="00915363" w:rsidP="00915363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47A3EA2" wp14:editId="10C1CA49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532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7A08B1" wp14:editId="65AC54A7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EF1F" w14:textId="77777777" w:rsidR="00915363" w:rsidRDefault="00915363" w:rsidP="00915363">
      <w:pPr>
        <w:rPr>
          <w:b/>
        </w:rPr>
      </w:pPr>
    </w:p>
    <w:p w14:paraId="74CC35C6" w14:textId="77777777" w:rsidR="00915363" w:rsidRPr="0023550A" w:rsidRDefault="00915363" w:rsidP="00915363">
      <w:pPr>
        <w:rPr>
          <w:b/>
        </w:rPr>
      </w:pPr>
      <w:r w:rsidRPr="0023550A">
        <w:rPr>
          <w:b/>
        </w:rPr>
        <w:t xml:space="preserve">TISKOVÁ </w:t>
      </w:r>
      <w:r>
        <w:rPr>
          <w:b/>
        </w:rPr>
        <w:t>INFORMACE</w:t>
      </w:r>
    </w:p>
    <w:p w14:paraId="5937F200" w14:textId="3FA87FB5" w:rsidR="00915363" w:rsidRDefault="00DA2F9E" w:rsidP="00915363">
      <w:r>
        <w:t>1</w:t>
      </w:r>
      <w:r w:rsidR="00015455">
        <w:t>9</w:t>
      </w:r>
      <w:r w:rsidR="00915363">
        <w:t>. prosince 2017</w:t>
      </w:r>
    </w:p>
    <w:p w14:paraId="524BDA9E" w14:textId="77777777" w:rsidR="00571A5C" w:rsidRDefault="00571A5C"/>
    <w:p w14:paraId="3A2DB82F" w14:textId="13767D82" w:rsidR="00A24CF4" w:rsidRDefault="00C01BD3" w:rsidP="0078147C">
      <w:pPr>
        <w:jc w:val="center"/>
        <w:rPr>
          <w:b/>
        </w:rPr>
      </w:pPr>
      <w:bookmarkStart w:id="0" w:name="_GoBack"/>
      <w:bookmarkEnd w:id="0"/>
      <w:r>
        <w:rPr>
          <w:b/>
        </w:rPr>
        <w:t>ST</w:t>
      </w:r>
      <w:r w:rsidR="00261D84">
        <w:rPr>
          <w:b/>
        </w:rPr>
        <w:t>AVEBNICTVÍ BEZ VÍCEPRACÍ? OD ILUZE K REALITĚ</w:t>
      </w:r>
      <w:r w:rsidR="000C2649">
        <w:rPr>
          <w:b/>
        </w:rPr>
        <w:t xml:space="preserve"> </w:t>
      </w:r>
      <w:r>
        <w:rPr>
          <w:b/>
        </w:rPr>
        <w:t xml:space="preserve">DÍKY BIM MODELOVÁNÍ </w:t>
      </w:r>
    </w:p>
    <w:p w14:paraId="4822F2EB" w14:textId="1032B2BA" w:rsidR="00C01BD3" w:rsidRDefault="00C01BD3" w:rsidP="0078147C">
      <w:pPr>
        <w:jc w:val="center"/>
        <w:rPr>
          <w:b/>
        </w:rPr>
      </w:pPr>
      <w:r>
        <w:rPr>
          <w:b/>
        </w:rPr>
        <w:t>PŘÍKLAD VYUŽITÍ BIM TECHNOLOGIE NA</w:t>
      </w:r>
      <w:r w:rsidR="00405955">
        <w:rPr>
          <w:b/>
        </w:rPr>
        <w:t xml:space="preserve"> VÝSTAVBĚ </w:t>
      </w:r>
      <w:r>
        <w:rPr>
          <w:b/>
        </w:rPr>
        <w:t>PROJEKTU NÍZKOENERG</w:t>
      </w:r>
      <w:r w:rsidR="000264A8">
        <w:rPr>
          <w:b/>
        </w:rPr>
        <w:t>ET</w:t>
      </w:r>
      <w:r>
        <w:rPr>
          <w:b/>
        </w:rPr>
        <w:t>ICKÉHO BYDLENÍ TERASY STRAŠNICE</w:t>
      </w:r>
    </w:p>
    <w:p w14:paraId="005F3AD1" w14:textId="04D37A19" w:rsidR="00706F1B" w:rsidRPr="00DC125E" w:rsidRDefault="00902AEE" w:rsidP="00DC125E">
      <w:pPr>
        <w:jc w:val="both"/>
        <w:rPr>
          <w:rFonts w:eastAsia="Calibri" w:cs="Calibri"/>
        </w:rPr>
      </w:pPr>
      <w:r>
        <w:rPr>
          <w:b/>
        </w:rPr>
        <w:br/>
      </w:r>
      <w:r w:rsidR="00C002B1" w:rsidRPr="00DC125E">
        <w:rPr>
          <w:b/>
        </w:rPr>
        <w:t xml:space="preserve">V létě </w:t>
      </w:r>
      <w:r w:rsidR="00E56861" w:rsidRPr="00DC125E">
        <w:rPr>
          <w:b/>
        </w:rPr>
        <w:t>úspěšně zkolaudovaný r</w:t>
      </w:r>
      <w:r w:rsidR="0096568C" w:rsidRPr="00DC125E">
        <w:rPr>
          <w:b/>
        </w:rPr>
        <w:t xml:space="preserve">ezidenční </w:t>
      </w:r>
      <w:r w:rsidR="00E56861" w:rsidRPr="00DC125E">
        <w:rPr>
          <w:b/>
        </w:rPr>
        <w:t xml:space="preserve">projekt Terasy Strašnice, </w:t>
      </w:r>
      <w:r w:rsidR="00CF430B" w:rsidRPr="00DC125E">
        <w:rPr>
          <w:b/>
        </w:rPr>
        <w:t xml:space="preserve">do kterého se </w:t>
      </w:r>
      <w:r w:rsidR="00261D84">
        <w:rPr>
          <w:b/>
        </w:rPr>
        <w:t xml:space="preserve">nyní </w:t>
      </w:r>
      <w:r w:rsidR="00E56861" w:rsidRPr="00DC125E">
        <w:rPr>
          <w:b/>
        </w:rPr>
        <w:t>stěh</w:t>
      </w:r>
      <w:r w:rsidR="00CF430B" w:rsidRPr="00DC125E">
        <w:rPr>
          <w:b/>
        </w:rPr>
        <w:t>ují majitelé nových bytů</w:t>
      </w:r>
      <w:r w:rsidR="00E56861" w:rsidRPr="00DC125E">
        <w:rPr>
          <w:b/>
        </w:rPr>
        <w:t>, se s pomocí BIM technologie podařilo dokonči</w:t>
      </w:r>
      <w:r w:rsidR="005218A7" w:rsidRPr="00DC125E">
        <w:rPr>
          <w:b/>
        </w:rPr>
        <w:t>t</w:t>
      </w:r>
      <w:r w:rsidR="00E56861" w:rsidRPr="00DC125E">
        <w:rPr>
          <w:b/>
        </w:rPr>
        <w:t xml:space="preserve"> dle stanoveného harmonogramu </w:t>
      </w:r>
      <w:r w:rsidR="00261D84">
        <w:rPr>
          <w:b/>
        </w:rPr>
        <w:t xml:space="preserve">a s minimem </w:t>
      </w:r>
      <w:r w:rsidR="00C002B1" w:rsidRPr="00DC125E">
        <w:rPr>
          <w:b/>
        </w:rPr>
        <w:t xml:space="preserve">kolizí i </w:t>
      </w:r>
      <w:r w:rsidR="005218A7" w:rsidRPr="00DC125E">
        <w:rPr>
          <w:b/>
        </w:rPr>
        <w:t xml:space="preserve">překročení nákladů na stavební práce. </w:t>
      </w:r>
      <w:r w:rsidR="00C002B1" w:rsidRPr="00DC125E">
        <w:rPr>
          <w:b/>
        </w:rPr>
        <w:t>Výstavba 139 bytů v</w:t>
      </w:r>
      <w:r w:rsidR="0004541B">
        <w:rPr>
          <w:b/>
        </w:rPr>
        <w:t xml:space="preserve"> pěti </w:t>
      </w:r>
      <w:r w:rsidR="00C002B1" w:rsidRPr="00DC125E">
        <w:rPr>
          <w:b/>
        </w:rPr>
        <w:t xml:space="preserve">domech v ulici U Hranic v Praze 10 začala v lednu 2016 a </w:t>
      </w:r>
      <w:r w:rsidR="00706F1B" w:rsidRPr="00DC125E">
        <w:rPr>
          <w:b/>
        </w:rPr>
        <w:t xml:space="preserve">dokončena byla </w:t>
      </w:r>
      <w:r w:rsidR="00C002B1" w:rsidRPr="00DC125E">
        <w:rPr>
          <w:b/>
        </w:rPr>
        <w:t>r</w:t>
      </w:r>
      <w:r w:rsidR="00E56861" w:rsidRPr="00DC125E">
        <w:rPr>
          <w:b/>
        </w:rPr>
        <w:t xml:space="preserve">ok a půl od zahájení </w:t>
      </w:r>
      <w:r w:rsidR="00706F1B" w:rsidRPr="00DC125E">
        <w:rPr>
          <w:b/>
        </w:rPr>
        <w:t xml:space="preserve">stavebních </w:t>
      </w:r>
      <w:r w:rsidR="00C002B1" w:rsidRPr="00DC125E">
        <w:rPr>
          <w:b/>
        </w:rPr>
        <w:t xml:space="preserve">prací. </w:t>
      </w:r>
      <w:r w:rsidR="00706F1B" w:rsidRPr="00DC125E">
        <w:rPr>
          <w:b/>
        </w:rPr>
        <w:t xml:space="preserve">Dispozice nových bytů </w:t>
      </w:r>
      <w:r w:rsidR="00C44D00">
        <w:rPr>
          <w:b/>
        </w:rPr>
        <w:t>se</w:t>
      </w:r>
      <w:r w:rsidR="00706F1B" w:rsidRPr="00DC125E">
        <w:rPr>
          <w:b/>
        </w:rPr>
        <w:t xml:space="preserve"> pohybují od 1+kk do 5+kk s podlahovou plochou mezi 32 a 120 m</w:t>
      </w:r>
      <w:r w:rsidR="00706F1B" w:rsidRPr="00DC125E">
        <w:rPr>
          <w:b/>
          <w:vertAlign w:val="superscript"/>
        </w:rPr>
        <w:t>2</w:t>
      </w:r>
      <w:r w:rsidR="00706F1B" w:rsidRPr="00DC125E">
        <w:rPr>
          <w:b/>
        </w:rPr>
        <w:t>. Součástí projektu je podzemní parkoviště</w:t>
      </w:r>
      <w:r w:rsidR="00D03935" w:rsidRPr="00DC125E">
        <w:rPr>
          <w:b/>
        </w:rPr>
        <w:t xml:space="preserve"> a také</w:t>
      </w:r>
      <w:r w:rsidR="00261D84">
        <w:rPr>
          <w:b/>
        </w:rPr>
        <w:t xml:space="preserve"> 250 m</w:t>
      </w:r>
      <w:r w:rsidR="00261D84" w:rsidRPr="00261D84">
        <w:rPr>
          <w:b/>
          <w:vertAlign w:val="superscript"/>
        </w:rPr>
        <w:t>2</w:t>
      </w:r>
      <w:r w:rsidR="00261D84">
        <w:rPr>
          <w:b/>
        </w:rPr>
        <w:t xml:space="preserve"> </w:t>
      </w:r>
      <w:r w:rsidR="00706F1B" w:rsidRPr="00DC125E">
        <w:rPr>
          <w:b/>
        </w:rPr>
        <w:t>komerčních ploch</w:t>
      </w:r>
      <w:r w:rsidR="00B07606" w:rsidRPr="00DC125E">
        <w:rPr>
          <w:b/>
        </w:rPr>
        <w:t>. D</w:t>
      </w:r>
      <w:r w:rsidR="006E1B18" w:rsidRPr="00DC125E">
        <w:rPr>
          <w:b/>
        </w:rPr>
        <w:t>eveloperem</w:t>
      </w:r>
      <w:r w:rsidR="00921EEC" w:rsidRPr="00DC125E">
        <w:rPr>
          <w:b/>
        </w:rPr>
        <w:t xml:space="preserve"> </w:t>
      </w:r>
      <w:r w:rsidR="006E1B18" w:rsidRPr="00DC125E">
        <w:rPr>
          <w:b/>
        </w:rPr>
        <w:t>je</w:t>
      </w:r>
      <w:r w:rsidR="005B27BF" w:rsidRPr="00DC125E">
        <w:rPr>
          <w:b/>
        </w:rPr>
        <w:t> </w:t>
      </w:r>
      <w:r w:rsidR="00E56861" w:rsidRPr="00DC125E">
        <w:rPr>
          <w:b/>
        </w:rPr>
        <w:t>společnost Skanska Reality</w:t>
      </w:r>
      <w:r w:rsidR="009E1D2F" w:rsidRPr="00DC125E">
        <w:rPr>
          <w:b/>
        </w:rPr>
        <w:t xml:space="preserve">, </w:t>
      </w:r>
      <w:r w:rsidR="006E1B18" w:rsidRPr="00DC125E">
        <w:rPr>
          <w:b/>
        </w:rPr>
        <w:t>z</w:t>
      </w:r>
      <w:r w:rsidR="008D75E6" w:rsidRPr="00DC125E">
        <w:rPr>
          <w:b/>
        </w:rPr>
        <w:t>a architektonickým návrhem a projektovým managementem stojí společnost di5 architekti</w:t>
      </w:r>
      <w:r w:rsidR="00921EEC" w:rsidRPr="00DC125E">
        <w:rPr>
          <w:b/>
        </w:rPr>
        <w:t xml:space="preserve"> inženýři</w:t>
      </w:r>
      <w:r w:rsidR="008F1EA0" w:rsidRPr="00DC125E">
        <w:rPr>
          <w:b/>
        </w:rPr>
        <w:t>.</w:t>
      </w:r>
      <w:r w:rsidR="00706F1B" w:rsidRPr="00DC125E">
        <w:rPr>
          <w:rFonts w:eastAsia="Calibri" w:cs="Calibri"/>
        </w:rPr>
        <w:t xml:space="preserve"> </w:t>
      </w:r>
    </w:p>
    <w:p w14:paraId="558174BA" w14:textId="6A1E6B3F" w:rsidR="00DD6F1F" w:rsidRPr="00DC125E" w:rsidRDefault="00E22E69" w:rsidP="00F27AA7">
      <w:pPr>
        <w:jc w:val="both"/>
        <w:rPr>
          <w:rFonts w:eastAsia="Calibri" w:cs="Calibri"/>
        </w:rPr>
      </w:pPr>
      <w:r w:rsidRPr="00DC125E">
        <w:rPr>
          <w:rFonts w:eastAsia="Calibri" w:cs="Calibri"/>
        </w:rPr>
        <w:t>„</w:t>
      </w:r>
      <w:r w:rsidR="009B4D40" w:rsidRPr="00DC125E">
        <w:rPr>
          <w:rFonts w:eastAsia="Calibri" w:cs="Calibri"/>
        </w:rPr>
        <w:t xml:space="preserve">U projektu Terasy Strašnice jsme </w:t>
      </w:r>
      <w:r w:rsidR="00DD6F1F" w:rsidRPr="00DC125E">
        <w:rPr>
          <w:rFonts w:eastAsia="Calibri" w:cs="Calibri"/>
        </w:rPr>
        <w:t xml:space="preserve">BIM </w:t>
      </w:r>
      <w:r w:rsidR="009B4D40" w:rsidRPr="00DC125E">
        <w:rPr>
          <w:rFonts w:eastAsia="Calibri" w:cs="Calibri"/>
        </w:rPr>
        <w:t xml:space="preserve">technologii </w:t>
      </w:r>
      <w:r w:rsidRPr="00DC125E">
        <w:rPr>
          <w:rFonts w:eastAsia="Calibri" w:cs="Calibri"/>
        </w:rPr>
        <w:t>vyu</w:t>
      </w:r>
      <w:r w:rsidR="00065540" w:rsidRPr="00DC125E">
        <w:rPr>
          <w:rFonts w:eastAsia="Calibri" w:cs="Calibri"/>
        </w:rPr>
        <w:t>ž</w:t>
      </w:r>
      <w:r w:rsidR="00DA52A7" w:rsidRPr="00DC125E">
        <w:rPr>
          <w:rFonts w:eastAsia="Calibri" w:cs="Calibri"/>
        </w:rPr>
        <w:t>ili</w:t>
      </w:r>
      <w:r w:rsidR="00065540" w:rsidRPr="00DC125E">
        <w:rPr>
          <w:rFonts w:eastAsia="Calibri" w:cs="Calibri"/>
        </w:rPr>
        <w:t xml:space="preserve"> </w:t>
      </w:r>
      <w:r w:rsidR="00DD6F1F" w:rsidRPr="00DC125E">
        <w:rPr>
          <w:rFonts w:eastAsia="Calibri" w:cs="Calibri"/>
        </w:rPr>
        <w:t>ve všech fázích projektové přípravy, kterou</w:t>
      </w:r>
      <w:r w:rsidR="00815D69">
        <w:rPr>
          <w:rFonts w:eastAsia="Calibri" w:cs="Calibri"/>
        </w:rPr>
        <w:t> </w:t>
      </w:r>
      <w:r w:rsidR="009B4D40" w:rsidRPr="00DC125E">
        <w:rPr>
          <w:rFonts w:eastAsia="Calibri" w:cs="Calibri"/>
        </w:rPr>
        <w:t>jsme zpracovávali</w:t>
      </w:r>
      <w:r w:rsidR="00DD6F1F" w:rsidRPr="00DC125E">
        <w:rPr>
          <w:rFonts w:eastAsia="Calibri" w:cs="Calibri"/>
        </w:rPr>
        <w:t xml:space="preserve">: </w:t>
      </w:r>
      <w:r w:rsidR="009B4D40" w:rsidRPr="00DC125E">
        <w:rPr>
          <w:rFonts w:eastAsia="Calibri" w:cs="Calibri"/>
        </w:rPr>
        <w:t>od změny návrhu stavby přes dokumentaci p</w:t>
      </w:r>
      <w:r w:rsidR="00F770C3">
        <w:rPr>
          <w:rFonts w:eastAsia="Calibri" w:cs="Calibri"/>
        </w:rPr>
        <w:t>r</w:t>
      </w:r>
      <w:r w:rsidR="009B4D40" w:rsidRPr="00DC125E">
        <w:rPr>
          <w:rFonts w:eastAsia="Calibri" w:cs="Calibri"/>
        </w:rPr>
        <w:t>o změnu územního rozhodnutí</w:t>
      </w:r>
      <w:r w:rsidR="00DD6F1F" w:rsidRPr="00DC125E">
        <w:rPr>
          <w:rFonts w:eastAsia="Calibri" w:cs="Calibri"/>
        </w:rPr>
        <w:t xml:space="preserve"> a </w:t>
      </w:r>
      <w:r w:rsidR="00F41A7A">
        <w:rPr>
          <w:rFonts w:eastAsia="Calibri" w:cs="Calibri"/>
        </w:rPr>
        <w:t>stavby před dokončením</w:t>
      </w:r>
      <w:r w:rsidR="00065540" w:rsidRPr="00DC125E">
        <w:rPr>
          <w:rFonts w:eastAsia="Calibri" w:cs="Calibri"/>
        </w:rPr>
        <w:t xml:space="preserve"> až po </w:t>
      </w:r>
      <w:r w:rsidR="00F41A7A">
        <w:rPr>
          <w:rFonts w:eastAsia="Calibri" w:cs="Calibri"/>
        </w:rPr>
        <w:t>prováděcí dokumentaci a dokumentaci</w:t>
      </w:r>
      <w:r w:rsidR="00DD6F1F" w:rsidRPr="00DC125E">
        <w:rPr>
          <w:rFonts w:eastAsia="Calibri" w:cs="Calibri"/>
        </w:rPr>
        <w:t xml:space="preserve"> skutečného provedení.</w:t>
      </w:r>
      <w:r w:rsidR="002F0047" w:rsidRPr="00DC125E">
        <w:rPr>
          <w:rFonts w:eastAsia="Calibri" w:cs="Calibri"/>
        </w:rPr>
        <w:t xml:space="preserve"> V </w:t>
      </w:r>
      <w:proofErr w:type="spellStart"/>
      <w:r w:rsidR="002F0047" w:rsidRPr="00DC125E">
        <w:rPr>
          <w:rFonts w:eastAsia="Calibri" w:cs="Calibri"/>
        </w:rPr>
        <w:t>BIM</w:t>
      </w:r>
      <w:r w:rsidR="00815D69">
        <w:rPr>
          <w:rFonts w:eastAsia="Calibri" w:cs="Calibri"/>
        </w:rPr>
        <w:t>u</w:t>
      </w:r>
      <w:proofErr w:type="spellEnd"/>
      <w:r w:rsidR="002F0047" w:rsidRPr="00DC125E">
        <w:rPr>
          <w:rFonts w:eastAsia="Calibri" w:cs="Calibri"/>
        </w:rPr>
        <w:t xml:space="preserve"> byla zpracována ne</w:t>
      </w:r>
      <w:r w:rsidR="00DD6F1F" w:rsidRPr="00DC125E">
        <w:rPr>
          <w:rFonts w:eastAsia="Calibri" w:cs="Calibri"/>
        </w:rPr>
        <w:t>jen architektonicko-stavební část, ale také statika, zdravotechn</w:t>
      </w:r>
      <w:r w:rsidR="002F0047" w:rsidRPr="00DC125E">
        <w:rPr>
          <w:rFonts w:eastAsia="Calibri" w:cs="Calibri"/>
        </w:rPr>
        <w:t>ika, vytápění, vzduchotechnika</w:t>
      </w:r>
      <w:r w:rsidR="00DD6F1F" w:rsidRPr="00DC125E">
        <w:rPr>
          <w:rFonts w:eastAsia="Calibri" w:cs="Calibri"/>
        </w:rPr>
        <w:t xml:space="preserve"> i základní prvky elektro</w:t>
      </w:r>
      <w:r w:rsidR="002F0047" w:rsidRPr="00DC125E">
        <w:rPr>
          <w:rFonts w:eastAsia="Calibri" w:cs="Calibri"/>
        </w:rPr>
        <w:t>instalace</w:t>
      </w:r>
      <w:r w:rsidR="00683A08">
        <w:rPr>
          <w:rFonts w:eastAsia="Calibri" w:cs="Calibri"/>
        </w:rPr>
        <w:t xml:space="preserve">,“ </w:t>
      </w:r>
      <w:r w:rsidR="00101E4A">
        <w:rPr>
          <w:rFonts w:eastAsia="Calibri" w:cs="Calibri"/>
        </w:rPr>
        <w:t xml:space="preserve">říká </w:t>
      </w:r>
      <w:r w:rsidR="00823B68" w:rsidRPr="00823B68">
        <w:rPr>
          <w:rFonts w:eastAsia="Calibri" w:cs="Calibri"/>
        </w:rPr>
        <w:t>hlavní inženýr projektu</w:t>
      </w:r>
      <w:r w:rsidR="00823B68">
        <w:rPr>
          <w:rFonts w:eastAsia="Calibri" w:cs="Calibri"/>
        </w:rPr>
        <w:t xml:space="preserve"> </w:t>
      </w:r>
      <w:r w:rsidR="004A7BEF">
        <w:rPr>
          <w:rFonts w:eastAsia="Calibri" w:cs="Calibri"/>
        </w:rPr>
        <w:t>Johana Hanulíková</w:t>
      </w:r>
      <w:r w:rsidR="00101E4A">
        <w:rPr>
          <w:rFonts w:eastAsia="Calibri" w:cs="Calibri"/>
        </w:rPr>
        <w:t xml:space="preserve"> ze</w:t>
      </w:r>
      <w:r w:rsidR="00823B68">
        <w:rPr>
          <w:rFonts w:eastAsia="Calibri" w:cs="Calibri"/>
        </w:rPr>
        <w:t> </w:t>
      </w:r>
      <w:r w:rsidR="00101E4A">
        <w:rPr>
          <w:rFonts w:eastAsia="Calibri" w:cs="Calibri"/>
        </w:rPr>
        <w:t xml:space="preserve">společnosti </w:t>
      </w:r>
      <w:r w:rsidR="00101E4A" w:rsidRPr="00101E4A">
        <w:rPr>
          <w:rFonts w:eastAsia="Calibri" w:cs="Calibri"/>
        </w:rPr>
        <w:t>di5</w:t>
      </w:r>
      <w:r w:rsidR="00815D69">
        <w:rPr>
          <w:rFonts w:eastAsia="Calibri" w:cs="Calibri"/>
        </w:rPr>
        <w:t> </w:t>
      </w:r>
      <w:r w:rsidR="00101E4A" w:rsidRPr="00101E4A">
        <w:rPr>
          <w:rFonts w:eastAsia="Calibri" w:cs="Calibri"/>
        </w:rPr>
        <w:t>architekti inženýři.</w:t>
      </w:r>
    </w:p>
    <w:p w14:paraId="2BA816B5" w14:textId="29CE39F4" w:rsidR="00DD6F1F" w:rsidRDefault="002F0047" w:rsidP="00F27AA7">
      <w:pPr>
        <w:jc w:val="both"/>
        <w:rPr>
          <w:rFonts w:eastAsia="Calibri" w:cs="Calibri"/>
        </w:rPr>
      </w:pPr>
      <w:r w:rsidRPr="00DC125E">
        <w:rPr>
          <w:rFonts w:eastAsia="Calibri" w:cs="Calibri"/>
        </w:rPr>
        <w:t xml:space="preserve">V průběhu projektové přípravy </w:t>
      </w:r>
      <w:r w:rsidR="00DD6F1F" w:rsidRPr="00DC125E">
        <w:rPr>
          <w:rFonts w:eastAsia="Calibri" w:cs="Calibri"/>
        </w:rPr>
        <w:t xml:space="preserve">byl na kontrolních dnech k dispozici </w:t>
      </w:r>
      <w:r w:rsidR="00DB3CF0">
        <w:rPr>
          <w:rFonts w:eastAsia="Calibri" w:cs="Calibri"/>
        </w:rPr>
        <w:t>pravidelně aktualizovaný</w:t>
      </w:r>
      <w:r w:rsidR="00DD6F1F" w:rsidRPr="00DC125E">
        <w:rPr>
          <w:rFonts w:eastAsia="Calibri" w:cs="Calibri"/>
        </w:rPr>
        <w:t xml:space="preserve"> 3D model, který </w:t>
      </w:r>
      <w:r w:rsidR="00931871">
        <w:rPr>
          <w:rFonts w:eastAsia="Calibri" w:cs="Calibri"/>
        </w:rPr>
        <w:t>usnadnil</w:t>
      </w:r>
      <w:r w:rsidR="00DD6F1F" w:rsidRPr="00DC125E">
        <w:rPr>
          <w:rFonts w:eastAsia="Calibri" w:cs="Calibri"/>
        </w:rPr>
        <w:t xml:space="preserve"> jednání mezi investorem, projektantem a dodavatelem stavby. Vzhledem k terasovému uspořádání obytných domů byla koordinace rozvodů složitější </w:t>
      </w:r>
      <w:r w:rsidR="00DB3CF0">
        <w:rPr>
          <w:rFonts w:eastAsia="Calibri" w:cs="Calibri"/>
        </w:rPr>
        <w:t>než v běžných obytných budovách</w:t>
      </w:r>
      <w:r w:rsidR="00405955">
        <w:rPr>
          <w:rFonts w:eastAsia="Calibri" w:cs="Calibri"/>
        </w:rPr>
        <w:t xml:space="preserve">. </w:t>
      </w:r>
      <w:r w:rsidR="00405955" w:rsidRPr="00DC125E">
        <w:t xml:space="preserve">Terasy </w:t>
      </w:r>
      <w:r w:rsidR="00405955">
        <w:rPr>
          <w:rFonts w:eastAsia="Calibri" w:cs="Calibri"/>
        </w:rPr>
        <w:t xml:space="preserve">se otevírají na jižní straně </w:t>
      </w:r>
      <w:r w:rsidR="00405955" w:rsidRPr="00022935">
        <w:rPr>
          <w:rFonts w:eastAsia="Calibri" w:cs="Calibri"/>
        </w:rPr>
        <w:t xml:space="preserve">k původní </w:t>
      </w:r>
      <w:r w:rsidR="00405955">
        <w:rPr>
          <w:rFonts w:eastAsia="Calibri" w:cs="Calibri"/>
        </w:rPr>
        <w:t xml:space="preserve">rodinné </w:t>
      </w:r>
      <w:r w:rsidR="00405955" w:rsidRPr="00022935">
        <w:rPr>
          <w:rFonts w:eastAsia="Calibri" w:cs="Calibri"/>
        </w:rPr>
        <w:t xml:space="preserve">zástavbě </w:t>
      </w:r>
      <w:r w:rsidR="00405955">
        <w:rPr>
          <w:rFonts w:eastAsia="Calibri" w:cs="Calibri"/>
        </w:rPr>
        <w:t>a s</w:t>
      </w:r>
      <w:r w:rsidR="00405955">
        <w:t xml:space="preserve">važují se od sedmého </w:t>
      </w:r>
      <w:r w:rsidR="008B694B">
        <w:t>n</w:t>
      </w:r>
      <w:r w:rsidR="00405955">
        <w:t xml:space="preserve">adzemního podlaží na úroveň druhého. </w:t>
      </w:r>
      <w:r w:rsidR="00405955">
        <w:rPr>
          <w:rFonts w:eastAsia="Calibri" w:cs="Calibri"/>
        </w:rPr>
        <w:t>D</w:t>
      </w:r>
      <w:r w:rsidR="00DD6F1F" w:rsidRPr="00DC125E">
        <w:rPr>
          <w:rFonts w:eastAsia="Calibri" w:cs="Calibri"/>
        </w:rPr>
        <w:t>íky projektové dokumentaci zpraco</w:t>
      </w:r>
      <w:r w:rsidRPr="00DC125E">
        <w:rPr>
          <w:rFonts w:eastAsia="Calibri" w:cs="Calibri"/>
        </w:rPr>
        <w:t xml:space="preserve">vané v </w:t>
      </w:r>
      <w:proofErr w:type="spellStart"/>
      <w:r w:rsidR="00DD6F1F" w:rsidRPr="00DC125E">
        <w:rPr>
          <w:rFonts w:eastAsia="Calibri" w:cs="Calibri"/>
        </w:rPr>
        <w:t>BIM</w:t>
      </w:r>
      <w:r w:rsidR="00931871">
        <w:rPr>
          <w:rFonts w:eastAsia="Calibri" w:cs="Calibri"/>
        </w:rPr>
        <w:t>u</w:t>
      </w:r>
      <w:proofErr w:type="spellEnd"/>
      <w:r w:rsidR="00DD6F1F" w:rsidRPr="00DC125E">
        <w:rPr>
          <w:rFonts w:eastAsia="Calibri" w:cs="Calibri"/>
        </w:rPr>
        <w:t xml:space="preserve"> byly </w:t>
      </w:r>
      <w:r w:rsidR="00931871" w:rsidRPr="00DC125E">
        <w:rPr>
          <w:rFonts w:eastAsia="Calibri" w:cs="Calibri"/>
        </w:rPr>
        <w:t xml:space="preserve">z projektu </w:t>
      </w:r>
      <w:r w:rsidR="00DB3CF0" w:rsidRPr="00DC125E">
        <w:rPr>
          <w:rFonts w:eastAsia="Calibri" w:cs="Calibri"/>
        </w:rPr>
        <w:t>odstraněny veškeré kolize potrubí v</w:t>
      </w:r>
      <w:r w:rsidR="00DB3CF0">
        <w:rPr>
          <w:rFonts w:eastAsia="Calibri" w:cs="Calibri"/>
        </w:rPr>
        <w:t xml:space="preserve"> šachtách či při křížení vedení </w:t>
      </w:r>
      <w:r w:rsidR="00931871">
        <w:rPr>
          <w:rFonts w:eastAsia="Calibri" w:cs="Calibri"/>
        </w:rPr>
        <w:t xml:space="preserve">ještě </w:t>
      </w:r>
      <w:r w:rsidR="00DD6F1F" w:rsidRPr="00DC125E">
        <w:rPr>
          <w:rFonts w:eastAsia="Calibri" w:cs="Calibri"/>
        </w:rPr>
        <w:t xml:space="preserve">před zahájením </w:t>
      </w:r>
      <w:r w:rsidR="00DB3CF0">
        <w:rPr>
          <w:rFonts w:eastAsia="Calibri" w:cs="Calibri"/>
        </w:rPr>
        <w:t>vý</w:t>
      </w:r>
      <w:r w:rsidR="00DD6F1F" w:rsidRPr="00DC125E">
        <w:rPr>
          <w:rFonts w:eastAsia="Calibri" w:cs="Calibri"/>
        </w:rPr>
        <w:t>stavby</w:t>
      </w:r>
      <w:r w:rsidR="00DB3CF0">
        <w:rPr>
          <w:rFonts w:eastAsia="Calibri" w:cs="Calibri"/>
        </w:rPr>
        <w:t>.</w:t>
      </w:r>
      <w:r w:rsidR="00DD6F1F" w:rsidRPr="00DC125E">
        <w:rPr>
          <w:rFonts w:eastAsia="Calibri" w:cs="Calibri"/>
        </w:rPr>
        <w:t xml:space="preserve"> </w:t>
      </w:r>
      <w:r w:rsidR="00931871">
        <w:rPr>
          <w:rFonts w:eastAsia="Calibri" w:cs="Calibri"/>
        </w:rPr>
        <w:t>Podobné</w:t>
      </w:r>
      <w:r w:rsidR="00696F20">
        <w:rPr>
          <w:rFonts w:eastAsia="Calibri" w:cs="Calibri"/>
        </w:rPr>
        <w:t xml:space="preserve"> kolize lze přitom </w:t>
      </w:r>
      <w:r w:rsidR="00FE2B82">
        <w:rPr>
          <w:rFonts w:eastAsia="Calibri" w:cs="Calibri"/>
        </w:rPr>
        <w:t>v klasické 2D dokumentaci</w:t>
      </w:r>
      <w:r w:rsidR="00FE2B82" w:rsidRPr="00DC125E">
        <w:rPr>
          <w:rFonts w:eastAsia="Calibri" w:cs="Calibri"/>
        </w:rPr>
        <w:t xml:space="preserve"> </w:t>
      </w:r>
      <w:r w:rsidR="00270F8E" w:rsidRPr="00DC125E">
        <w:rPr>
          <w:rFonts w:eastAsia="Calibri" w:cs="Calibri"/>
        </w:rPr>
        <w:t>odh</w:t>
      </w:r>
      <w:r w:rsidR="00270F8E">
        <w:rPr>
          <w:rFonts w:eastAsia="Calibri" w:cs="Calibri"/>
        </w:rPr>
        <w:t>alit</w:t>
      </w:r>
      <w:r w:rsidR="00270F8E" w:rsidRPr="00DC125E">
        <w:rPr>
          <w:rFonts w:eastAsia="Calibri" w:cs="Calibri"/>
        </w:rPr>
        <w:t xml:space="preserve"> </w:t>
      </w:r>
      <w:r w:rsidR="00DD6F1F" w:rsidRPr="00DC125E">
        <w:rPr>
          <w:rFonts w:eastAsia="Calibri" w:cs="Calibri"/>
        </w:rPr>
        <w:t>jen velmi obtížně</w:t>
      </w:r>
      <w:r w:rsidR="00696F20">
        <w:rPr>
          <w:rFonts w:eastAsia="Calibri" w:cs="Calibri"/>
        </w:rPr>
        <w:t>. Zásluhou</w:t>
      </w:r>
      <w:r w:rsidR="00DD6F1F" w:rsidRPr="00DC125E">
        <w:rPr>
          <w:rFonts w:eastAsia="Calibri" w:cs="Calibri"/>
        </w:rPr>
        <w:t xml:space="preserve"> podrobné</w:t>
      </w:r>
      <w:r w:rsidR="00696F20">
        <w:rPr>
          <w:rFonts w:eastAsia="Calibri" w:cs="Calibri"/>
        </w:rPr>
        <w:t>ho</w:t>
      </w:r>
      <w:r w:rsidR="00DD6F1F" w:rsidRPr="00DC125E">
        <w:rPr>
          <w:rFonts w:eastAsia="Calibri" w:cs="Calibri"/>
        </w:rPr>
        <w:t xml:space="preserve"> 3D modelu bylo </w:t>
      </w:r>
      <w:r w:rsidR="00DB3CF0">
        <w:rPr>
          <w:rFonts w:eastAsia="Calibri" w:cs="Calibri"/>
        </w:rPr>
        <w:t xml:space="preserve">navíc </w:t>
      </w:r>
      <w:r w:rsidR="00DD6F1F" w:rsidRPr="00DC125E">
        <w:rPr>
          <w:rFonts w:eastAsia="Calibri" w:cs="Calibri"/>
        </w:rPr>
        <w:t xml:space="preserve">možné </w:t>
      </w:r>
      <w:r w:rsidR="00DB3CF0" w:rsidRPr="00DC125E">
        <w:rPr>
          <w:rFonts w:eastAsia="Calibri" w:cs="Calibri"/>
        </w:rPr>
        <w:t xml:space="preserve">přesně osadit průchodky pro všechna vedení </w:t>
      </w:r>
      <w:r w:rsidR="00DD6F1F" w:rsidRPr="00DC125E">
        <w:rPr>
          <w:rFonts w:eastAsia="Calibri" w:cs="Calibri"/>
        </w:rPr>
        <w:t>již při budování ž</w:t>
      </w:r>
      <w:r w:rsidRPr="00DC125E">
        <w:rPr>
          <w:rFonts w:eastAsia="Calibri" w:cs="Calibri"/>
        </w:rPr>
        <w:t>elezobetonové</w:t>
      </w:r>
      <w:r w:rsidR="00DD6F1F" w:rsidRPr="00DC125E">
        <w:rPr>
          <w:rFonts w:eastAsia="Calibri" w:cs="Calibri"/>
        </w:rPr>
        <w:t xml:space="preserve"> nosné konst</w:t>
      </w:r>
      <w:r w:rsidRPr="00DC125E">
        <w:rPr>
          <w:rFonts w:eastAsia="Calibri" w:cs="Calibri"/>
        </w:rPr>
        <w:t>rukce</w:t>
      </w:r>
      <w:r w:rsidR="00DD6F1F" w:rsidRPr="00DC125E">
        <w:rPr>
          <w:rFonts w:eastAsia="Calibri" w:cs="Calibri"/>
        </w:rPr>
        <w:t>. Dodate</w:t>
      </w:r>
      <w:r w:rsidR="00696F20">
        <w:rPr>
          <w:rFonts w:eastAsia="Calibri" w:cs="Calibri"/>
        </w:rPr>
        <w:t>čné vrtání prostupů a dobetonáv</w:t>
      </w:r>
      <w:r w:rsidR="00DD6F1F" w:rsidRPr="00DC125E">
        <w:rPr>
          <w:rFonts w:eastAsia="Calibri" w:cs="Calibri"/>
        </w:rPr>
        <w:t>k</w:t>
      </w:r>
      <w:r w:rsidR="00696F20">
        <w:rPr>
          <w:rFonts w:eastAsia="Calibri" w:cs="Calibri"/>
        </w:rPr>
        <w:t>y</w:t>
      </w:r>
      <w:r w:rsidR="00DD6F1F" w:rsidRPr="00DC125E">
        <w:rPr>
          <w:rFonts w:eastAsia="Calibri" w:cs="Calibri"/>
        </w:rPr>
        <w:t xml:space="preserve"> betonových konstrukcí byly </w:t>
      </w:r>
      <w:r w:rsidR="00696F20">
        <w:rPr>
          <w:rFonts w:eastAsia="Calibri" w:cs="Calibri"/>
        </w:rPr>
        <w:t xml:space="preserve">proto </w:t>
      </w:r>
      <w:r w:rsidR="00DD6F1F" w:rsidRPr="00DC125E">
        <w:rPr>
          <w:rFonts w:eastAsia="Calibri" w:cs="Calibri"/>
        </w:rPr>
        <w:t xml:space="preserve">minimální. </w:t>
      </w:r>
      <w:r w:rsidR="00FE2B82">
        <w:rPr>
          <w:rFonts w:eastAsia="Calibri" w:cs="Calibri"/>
        </w:rPr>
        <w:t>Podobně jako</w:t>
      </w:r>
      <w:r w:rsidR="00815D69">
        <w:rPr>
          <w:rFonts w:eastAsia="Calibri" w:cs="Calibri"/>
        </w:rPr>
        <w:t> </w:t>
      </w:r>
      <w:r w:rsidR="00FE2B82" w:rsidRPr="00DC125E">
        <w:rPr>
          <w:rFonts w:eastAsia="Calibri" w:cs="Calibri"/>
        </w:rPr>
        <w:t>předělávky rozvodů</w:t>
      </w:r>
      <w:r w:rsidR="00DD6F1F" w:rsidRPr="00DC125E">
        <w:rPr>
          <w:rFonts w:eastAsia="Calibri" w:cs="Calibri"/>
        </w:rPr>
        <w:t xml:space="preserve">, </w:t>
      </w:r>
      <w:r w:rsidR="00696F20">
        <w:rPr>
          <w:rFonts w:eastAsia="Calibri" w:cs="Calibri"/>
        </w:rPr>
        <w:t>a to kvůli</w:t>
      </w:r>
      <w:r w:rsidR="00DD6F1F" w:rsidRPr="00DC125E">
        <w:rPr>
          <w:rFonts w:eastAsia="Calibri" w:cs="Calibri"/>
        </w:rPr>
        <w:t xml:space="preserve"> důslednému dodržování předem vymodelovaných tras. </w:t>
      </w:r>
    </w:p>
    <w:p w14:paraId="6A7BE05D" w14:textId="6778F546" w:rsidR="00DD6F1F" w:rsidRPr="00DC125E" w:rsidRDefault="00907A3C" w:rsidP="00F27AA7">
      <w:pPr>
        <w:jc w:val="both"/>
        <w:rPr>
          <w:rFonts w:eastAsia="Calibri" w:cs="Calibri"/>
        </w:rPr>
      </w:pPr>
      <w:r>
        <w:rPr>
          <w:rFonts w:eastAsia="Calibri" w:cs="Calibri"/>
        </w:rPr>
        <w:t>„</w:t>
      </w:r>
      <w:r w:rsidR="00DD6F1F" w:rsidRPr="00DC125E">
        <w:rPr>
          <w:rFonts w:eastAsia="Calibri" w:cs="Calibri"/>
        </w:rPr>
        <w:t>Ač</w:t>
      </w:r>
      <w:r>
        <w:rPr>
          <w:rFonts w:eastAsia="Calibri" w:cs="Calibri"/>
        </w:rPr>
        <w:t>koliv</w:t>
      </w:r>
      <w:r w:rsidR="00DD6F1F" w:rsidRPr="00DC125E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bylo využívání 3D modelu </w:t>
      </w:r>
      <w:r w:rsidR="00261D84">
        <w:rPr>
          <w:rFonts w:eastAsia="Calibri" w:cs="Calibri"/>
        </w:rPr>
        <w:t>pro vedoucí pracovníky na stavbě novinkou a z</w:t>
      </w:r>
      <w:r w:rsidR="00DD6F1F" w:rsidRPr="00DC125E">
        <w:rPr>
          <w:rFonts w:eastAsia="Calibri" w:cs="Calibri"/>
        </w:rPr>
        <w:t>počátku k </w:t>
      </w:r>
      <w:r>
        <w:rPr>
          <w:rFonts w:eastAsia="Calibri" w:cs="Calibri"/>
        </w:rPr>
        <w:t>němu</w:t>
      </w:r>
      <w:r w:rsidR="00DD6F1F" w:rsidRPr="00DC125E">
        <w:rPr>
          <w:rFonts w:eastAsia="Calibri" w:cs="Calibri"/>
        </w:rPr>
        <w:t xml:space="preserve"> přistupovali s nedůvěrou, během několika týdnů </w:t>
      </w:r>
      <w:r>
        <w:rPr>
          <w:rFonts w:eastAsia="Calibri" w:cs="Calibri"/>
        </w:rPr>
        <w:t xml:space="preserve">se </w:t>
      </w:r>
      <w:r w:rsidR="00DD6F1F" w:rsidRPr="00DC125E">
        <w:rPr>
          <w:rFonts w:eastAsia="Calibri" w:cs="Calibri"/>
        </w:rPr>
        <w:t xml:space="preserve">s  modelem </w:t>
      </w:r>
      <w:r w:rsidRPr="00DC125E">
        <w:rPr>
          <w:rFonts w:eastAsia="Calibri" w:cs="Calibri"/>
        </w:rPr>
        <w:t xml:space="preserve">naučili </w:t>
      </w:r>
      <w:r w:rsidR="00DD6F1F" w:rsidRPr="00DC125E">
        <w:rPr>
          <w:rFonts w:eastAsia="Calibri" w:cs="Calibri"/>
        </w:rPr>
        <w:t>pracovat a úspěšně jej využíva</w:t>
      </w:r>
      <w:r>
        <w:rPr>
          <w:rFonts w:eastAsia="Calibri" w:cs="Calibri"/>
        </w:rPr>
        <w:t>li při</w:t>
      </w:r>
      <w:r w:rsidR="00815D69">
        <w:rPr>
          <w:rFonts w:eastAsia="Calibri" w:cs="Calibri"/>
        </w:rPr>
        <w:t> </w:t>
      </w:r>
      <w:r>
        <w:rPr>
          <w:rFonts w:eastAsia="Calibri" w:cs="Calibri"/>
        </w:rPr>
        <w:t xml:space="preserve">každodenní práci,“ komentuje </w:t>
      </w:r>
      <w:r w:rsidR="004A7BEF">
        <w:rPr>
          <w:rFonts w:eastAsia="Calibri" w:cs="Calibri"/>
        </w:rPr>
        <w:t>Johana Hanulíková</w:t>
      </w:r>
      <w:r>
        <w:rPr>
          <w:rFonts w:eastAsia="Calibri" w:cs="Calibri"/>
        </w:rPr>
        <w:t>.</w:t>
      </w:r>
    </w:p>
    <w:p w14:paraId="765892B5" w14:textId="5CC6BF80" w:rsidR="00450661" w:rsidRDefault="00261D84" w:rsidP="00F27AA7">
      <w:pPr>
        <w:jc w:val="both"/>
      </w:pPr>
      <w:r>
        <w:t>Terasy Strašnice se nacházejí v sousedství vilové zástavby, která dává místu ráz rezidenční čtvrti s množstvím zeleně. Umístění uvnitř městské struktury je zárukou kompletní občanské vybavenosti a dobré dopravní dostupnosti. Cesta do centra města nezabere více než dvacet minut.</w:t>
      </w:r>
      <w:r w:rsidR="00AD0F80">
        <w:t xml:space="preserve"> </w:t>
      </w:r>
      <w:r w:rsidR="00450661" w:rsidRPr="00DC125E">
        <w:t xml:space="preserve">Většina </w:t>
      </w:r>
      <w:r w:rsidR="00450661">
        <w:t>bytů</w:t>
      </w:r>
      <w:r w:rsidR="00450661" w:rsidRPr="00DC125E">
        <w:t xml:space="preserve"> poskytne </w:t>
      </w:r>
      <w:r w:rsidR="002E3DAD">
        <w:t>novým</w:t>
      </w:r>
      <w:r w:rsidR="00450661" w:rsidRPr="00DC125E">
        <w:t xml:space="preserve"> </w:t>
      </w:r>
      <w:r w:rsidR="00450661">
        <w:t>majitelům</w:t>
      </w:r>
      <w:r w:rsidR="00450661" w:rsidRPr="00DC125E">
        <w:t xml:space="preserve"> komfort prosluněné terasy nebo balkonu</w:t>
      </w:r>
      <w:r w:rsidR="00450661">
        <w:t xml:space="preserve">. </w:t>
      </w:r>
      <w:r w:rsidR="00AB29AC">
        <w:t>K p</w:t>
      </w:r>
      <w:r w:rsidR="00450661">
        <w:t>řízemní</w:t>
      </w:r>
      <w:r w:rsidR="00AB29AC">
        <w:t>m bytům</w:t>
      </w:r>
      <w:r w:rsidR="00450661">
        <w:t xml:space="preserve"> </w:t>
      </w:r>
      <w:r w:rsidR="00AB29AC">
        <w:t>náleží</w:t>
      </w:r>
      <w:r w:rsidR="00450661" w:rsidRPr="00DC125E">
        <w:t xml:space="preserve"> předzahrádky. </w:t>
      </w:r>
      <w:r w:rsidR="00AB29AC">
        <w:t xml:space="preserve">Při dispozičním řešení interiérů byl kladen důraz na </w:t>
      </w:r>
      <w:r w:rsidR="00450661" w:rsidRPr="00DC125E">
        <w:t>velkorysé</w:t>
      </w:r>
      <w:r w:rsidR="00AB29AC">
        <w:t xml:space="preserve"> pojetí společný</w:t>
      </w:r>
      <w:r w:rsidR="006916DF">
        <w:t>ch</w:t>
      </w:r>
      <w:r w:rsidR="00AB29AC">
        <w:t xml:space="preserve"> prostor. </w:t>
      </w:r>
      <w:r w:rsidR="00AB29AC">
        <w:lastRenderedPageBreak/>
        <w:t>O</w:t>
      </w:r>
      <w:r w:rsidR="00450661">
        <w:t xml:space="preserve">bytné místnosti jsou </w:t>
      </w:r>
      <w:r w:rsidR="00AB29AC">
        <w:t xml:space="preserve">navíc </w:t>
      </w:r>
      <w:r w:rsidR="00450661">
        <w:t>vybaveny velkými okny se sníženým parapetem</w:t>
      </w:r>
      <w:r w:rsidR="00AB29AC">
        <w:t>, které</w:t>
      </w:r>
      <w:r w:rsidR="00815D69">
        <w:t> </w:t>
      </w:r>
      <w:r w:rsidR="00AB29AC">
        <w:t xml:space="preserve">poskytují </w:t>
      </w:r>
      <w:r w:rsidR="00450661">
        <w:t xml:space="preserve">dostatek </w:t>
      </w:r>
      <w:r w:rsidR="00EF0049">
        <w:t>denníh</w:t>
      </w:r>
      <w:r w:rsidR="00AB29AC">
        <w:t xml:space="preserve">o </w:t>
      </w:r>
      <w:r w:rsidR="00450661">
        <w:t xml:space="preserve">světla </w:t>
      </w:r>
      <w:r w:rsidR="00AB29AC">
        <w:t xml:space="preserve">i </w:t>
      </w:r>
      <w:r w:rsidR="00450661">
        <w:t>přirozený přechod mezi interiérem a blízkým okolí</w:t>
      </w:r>
      <w:r>
        <w:t>m</w:t>
      </w:r>
      <w:r w:rsidR="00450661" w:rsidRPr="00DC125E">
        <w:t xml:space="preserve">. </w:t>
      </w:r>
      <w:r w:rsidR="00450661">
        <w:t>V</w:t>
      </w:r>
      <w:r w:rsidR="00450661" w:rsidRPr="00DC125E">
        <w:t xml:space="preserve">ětšina </w:t>
      </w:r>
      <w:r w:rsidR="00450661">
        <w:t xml:space="preserve">bytů </w:t>
      </w:r>
      <w:r w:rsidR="002E3DAD">
        <w:t>má</w:t>
      </w:r>
      <w:r w:rsidR="00AD0F80">
        <w:t xml:space="preserve"> k </w:t>
      </w:r>
      <w:r w:rsidR="00450661">
        <w:t>dispozici praktickou komoru</w:t>
      </w:r>
      <w:r w:rsidR="00AD0F80">
        <w:t xml:space="preserve"> </w:t>
      </w:r>
      <w:r w:rsidR="00EF0049">
        <w:t>a</w:t>
      </w:r>
      <w:r w:rsidR="00450661">
        <w:t xml:space="preserve"> sklepní kóji</w:t>
      </w:r>
      <w:r w:rsidR="00AD0F80">
        <w:t>.</w:t>
      </w:r>
      <w:r w:rsidR="00450661">
        <w:t xml:space="preserve"> </w:t>
      </w:r>
    </w:p>
    <w:p w14:paraId="043EAE93" w14:textId="1A26B4B7" w:rsidR="00147C66" w:rsidRDefault="000264A8" w:rsidP="0088279C">
      <w:pPr>
        <w:jc w:val="center"/>
      </w:pPr>
      <w:hyperlink r:id="rId7" w:history="1">
        <w:r w:rsidR="004821D1" w:rsidRPr="00593647">
          <w:rPr>
            <w:rStyle w:val="Hypertextovodkaz"/>
          </w:rPr>
          <w:t>www.di5.cz</w:t>
        </w:r>
      </w:hyperlink>
      <w:r w:rsidR="004821D1">
        <w:rPr>
          <w:rStyle w:val="Hypertextovodkaz"/>
        </w:rPr>
        <w:br/>
      </w:r>
      <w:hyperlink r:id="rId8" w:history="1">
        <w:r w:rsidR="004821D1" w:rsidRPr="0086479B">
          <w:rPr>
            <w:rStyle w:val="Hypertextovodkaz"/>
          </w:rPr>
          <w:t>www.bim-point.com</w:t>
        </w:r>
      </w:hyperlink>
      <w:r w:rsidR="0088279C">
        <w:rPr>
          <w:rStyle w:val="Hypertextovodkaz"/>
        </w:rPr>
        <w:br/>
      </w:r>
      <w:hyperlink r:id="rId9" w:history="1">
        <w:r w:rsidR="005F34A2" w:rsidRPr="006B2A87">
          <w:rPr>
            <w:rStyle w:val="Hypertextovodkaz"/>
          </w:rPr>
          <w:t>http://reality.skanska.cz/projekty-a-byty/terasy-strasnice</w:t>
        </w:r>
      </w:hyperlink>
    </w:p>
    <w:p w14:paraId="0E4044C3" w14:textId="77777777" w:rsidR="004821D1" w:rsidRDefault="004821D1" w:rsidP="004821D1">
      <w:pPr>
        <w:pBdr>
          <w:bottom w:val="single" w:sz="6" w:space="1" w:color="auto"/>
        </w:pBdr>
        <w:jc w:val="center"/>
      </w:pPr>
    </w:p>
    <w:p w14:paraId="529AA0C4" w14:textId="77777777" w:rsidR="004821D1" w:rsidRDefault="004821D1" w:rsidP="004821D1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1C0980">
        <w:rPr>
          <w:rFonts w:asciiTheme="minorHAnsi" w:hAnsiTheme="minorHAnsi"/>
          <w:i/>
          <w:sz w:val="22"/>
          <w:szCs w:val="22"/>
        </w:rPr>
        <w:t xml:space="preserve">Architektonický ateliér </w:t>
      </w:r>
      <w:r w:rsidRPr="001C0980">
        <w:rPr>
          <w:rFonts w:asciiTheme="minorHAnsi" w:hAnsiTheme="minorHAnsi" w:cs="Arial"/>
          <w:b/>
          <w:i/>
          <w:sz w:val="22"/>
          <w:szCs w:val="22"/>
        </w:rPr>
        <w:t>di5 architekti inženýři s.r.o</w:t>
      </w:r>
      <w:r>
        <w:rPr>
          <w:rFonts w:asciiTheme="minorHAnsi" w:hAnsiTheme="minorHAnsi" w:cs="Arial"/>
          <w:b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vznikl v roce 1997</w:t>
      </w:r>
      <w:r>
        <w:rPr>
          <w:rFonts w:asciiTheme="minorHAnsi" w:hAnsiTheme="minorHAnsi" w:cs="Arial"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T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voří ho architekti a inženýři, kteří úzce spolupracují v průběhu všech fází </w:t>
      </w:r>
      <w:r>
        <w:rPr>
          <w:rFonts w:asciiTheme="minorHAnsi" w:hAnsiTheme="minorHAnsi" w:cs="Arial"/>
          <w:i/>
          <w:sz w:val="22"/>
          <w:szCs w:val="22"/>
        </w:rPr>
        <w:t>nového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projektu. Společně se zabývají přípravou koncepce</w:t>
      </w:r>
      <w:r>
        <w:rPr>
          <w:rFonts w:asciiTheme="minorHAnsi" w:hAnsiTheme="minorHAnsi" w:cs="Arial"/>
          <w:i/>
          <w:sz w:val="22"/>
          <w:szCs w:val="22"/>
        </w:rPr>
        <w:t xml:space="preserve"> a návrhem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projektu </w:t>
      </w:r>
      <w:r>
        <w:rPr>
          <w:rFonts w:asciiTheme="minorHAnsi" w:hAnsiTheme="minorHAnsi" w:cs="Arial"/>
          <w:i/>
          <w:sz w:val="22"/>
          <w:szCs w:val="22"/>
        </w:rPr>
        <w:t xml:space="preserve">i následným 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řízením </w:t>
      </w:r>
      <w:r>
        <w:rPr>
          <w:rFonts w:asciiTheme="minorHAnsi" w:hAnsiTheme="minorHAnsi" w:cs="Arial"/>
          <w:i/>
          <w:sz w:val="22"/>
          <w:szCs w:val="22"/>
        </w:rPr>
        <w:t>stavby 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dohledem nad stavebními pracemi. Realizují projekty z oblastí rodinné a bytové zástavby, administrativních komplexů i občanské vybavenosti a </w:t>
      </w:r>
      <w:r w:rsidRPr="001C0980">
        <w:rPr>
          <w:rFonts w:asciiTheme="minorHAnsi" w:hAnsiTheme="minorHAnsi"/>
          <w:i/>
          <w:sz w:val="22"/>
          <w:szCs w:val="22"/>
        </w:rPr>
        <w:t>využívají k</w:t>
      </w:r>
      <w:r>
        <w:rPr>
          <w:rFonts w:asciiTheme="minorHAnsi" w:hAnsiTheme="minorHAnsi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projektování BIM technologie.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Nejvýznamnějšími realizacemi jsou například </w:t>
      </w:r>
      <w:r>
        <w:rPr>
          <w:rFonts w:asciiTheme="minorHAnsi" w:hAnsiTheme="minorHAnsi" w:cs="Arial"/>
          <w:i/>
          <w:sz w:val="22"/>
          <w:szCs w:val="22"/>
        </w:rPr>
        <w:t>budova hlavní správy společnosti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ČEZ a.s., </w:t>
      </w:r>
      <w:r w:rsidRPr="00A622EC">
        <w:rPr>
          <w:rFonts w:asciiTheme="minorHAnsi" w:hAnsiTheme="minorHAnsi" w:cs="Arial"/>
          <w:i/>
          <w:sz w:val="22"/>
          <w:szCs w:val="22"/>
        </w:rPr>
        <w:t xml:space="preserve">rezidenční projekty </w:t>
      </w:r>
      <w:proofErr w:type="spellStart"/>
      <w:r w:rsidRPr="00A622EC">
        <w:rPr>
          <w:rFonts w:asciiTheme="minorHAnsi" w:hAnsiTheme="minorHAnsi" w:cs="Arial"/>
          <w:i/>
          <w:sz w:val="22"/>
          <w:szCs w:val="22"/>
        </w:rPr>
        <w:t>Vivus</w:t>
      </w:r>
      <w:proofErr w:type="spellEnd"/>
      <w:r w:rsidRPr="00A622EC">
        <w:rPr>
          <w:rFonts w:asciiTheme="minorHAnsi" w:hAnsiTheme="minorHAnsi" w:cs="Arial"/>
          <w:i/>
          <w:sz w:val="22"/>
          <w:szCs w:val="22"/>
        </w:rPr>
        <w:t xml:space="preserve"> Uhříněves a Terasy Strašnice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nebo dostavb</w:t>
      </w:r>
      <w:r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 areálu Philip Morris. </w:t>
      </w:r>
    </w:p>
    <w:p w14:paraId="11165453" w14:textId="77777777" w:rsidR="004821D1" w:rsidRPr="001C0980" w:rsidRDefault="004821D1" w:rsidP="004821D1">
      <w:pPr>
        <w:spacing w:after="0"/>
        <w:jc w:val="both"/>
        <w:rPr>
          <w:i/>
          <w:lang w:eastAsia="cs-CZ"/>
        </w:rPr>
      </w:pPr>
      <w:proofErr w:type="spellStart"/>
      <w:proofErr w:type="gramStart"/>
      <w:r w:rsidRPr="001C0980">
        <w:rPr>
          <w:b/>
          <w:i/>
          <w:lang w:eastAsia="cs-CZ"/>
        </w:rPr>
        <w:t>Bim.Point</w:t>
      </w:r>
      <w:proofErr w:type="spellEnd"/>
      <w:proofErr w:type="gramEnd"/>
      <w:r w:rsidRPr="001C0980">
        <w:rPr>
          <w:i/>
          <w:lang w:eastAsia="cs-CZ"/>
        </w:rPr>
        <w:t xml:space="preserve"> je </w:t>
      </w:r>
      <w:proofErr w:type="spellStart"/>
      <w:r w:rsidRPr="001C0980">
        <w:rPr>
          <w:i/>
          <w:lang w:eastAsia="cs-CZ"/>
        </w:rPr>
        <w:t>cloud</w:t>
      </w:r>
      <w:r>
        <w:rPr>
          <w:i/>
          <w:lang w:eastAsia="cs-CZ"/>
        </w:rPr>
        <w:t>ový</w:t>
      </w:r>
      <w:proofErr w:type="spellEnd"/>
      <w:r w:rsidRPr="001C0980">
        <w:rPr>
          <w:i/>
          <w:lang w:eastAsia="cs-CZ"/>
        </w:rPr>
        <w:t xml:space="preserve"> on-line nástroj </w:t>
      </w:r>
      <w:r>
        <w:rPr>
          <w:i/>
          <w:lang w:eastAsia="cs-CZ"/>
        </w:rPr>
        <w:t>pro</w:t>
      </w:r>
      <w:r w:rsidRPr="001C0980">
        <w:rPr>
          <w:i/>
          <w:lang w:eastAsia="cs-CZ"/>
        </w:rPr>
        <w:t xml:space="preserve"> práci s BIM modelem staveb</w:t>
      </w:r>
      <w:r>
        <w:rPr>
          <w:i/>
          <w:lang w:eastAsia="cs-CZ"/>
        </w:rPr>
        <w:t xml:space="preserve"> vyvinutý společností di5.Tech (dceřiná společnost di5 architekti inženýři s.r.o.). F</w:t>
      </w:r>
      <w:r w:rsidRPr="001C0980">
        <w:rPr>
          <w:i/>
          <w:lang w:eastAsia="cs-CZ"/>
        </w:rPr>
        <w:t xml:space="preserve">unguje nejen jako prohlížeč 3D modelu, ale také efektivně pracuje se všemi informacemi o projektu. Umožňuje data intuitivně číst, vyhledávat, třídit, exportovat a nabízí možnost vést evidenci informací a dokumentů připojených k jednotlivým stavebním prvkům. Tento nástroj pracuje s mezinárodně </w:t>
      </w:r>
      <w:r>
        <w:rPr>
          <w:i/>
          <w:lang w:eastAsia="cs-CZ"/>
        </w:rPr>
        <w:t>podporovaným</w:t>
      </w:r>
      <w:r w:rsidRPr="001C0980">
        <w:rPr>
          <w:i/>
          <w:lang w:eastAsia="cs-CZ"/>
        </w:rPr>
        <w:t xml:space="preserve"> datovým</w:t>
      </w:r>
      <w:r>
        <w:rPr>
          <w:i/>
          <w:lang w:eastAsia="cs-CZ"/>
        </w:rPr>
        <w:t xml:space="preserve"> formátem IFC pro 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>
        <w:rPr>
          <w:i/>
          <w:lang w:eastAsia="cs-CZ"/>
        </w:rPr>
        <w:t>a je zcela nezávislý na softwaru</w:t>
      </w:r>
      <w:r w:rsidRPr="001C0980">
        <w:rPr>
          <w:i/>
          <w:lang w:eastAsia="cs-CZ"/>
        </w:rPr>
        <w:t>, ve kterém byla data projektu vytvořena.</w:t>
      </w:r>
    </w:p>
    <w:p w14:paraId="20ADB4D1" w14:textId="77777777" w:rsidR="004821D1" w:rsidRDefault="004821D1" w:rsidP="004821D1">
      <w:pPr>
        <w:spacing w:after="0"/>
        <w:jc w:val="both"/>
        <w:rPr>
          <w:lang w:eastAsia="cs-CZ"/>
        </w:rPr>
      </w:pPr>
    </w:p>
    <w:p w14:paraId="42FE866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rPr>
          <w:rFonts w:cs="Helvetica"/>
          <w:b/>
        </w:rPr>
        <w:br/>
      </w:r>
      <w:r w:rsidRPr="0089728B">
        <w:rPr>
          <w:rFonts w:cs="Helvetica"/>
          <w:b/>
        </w:rPr>
        <w:t>Pro více informací kontaktujte:</w:t>
      </w:r>
    </w:p>
    <w:p w14:paraId="3976D40B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1EB16D6F" w14:textId="77777777" w:rsidR="004821D1" w:rsidRPr="006D13DE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14:paraId="17C0011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t>Denisa Kolaříková</w:t>
      </w:r>
      <w:r>
        <w:tab/>
      </w:r>
      <w:r>
        <w:tab/>
      </w:r>
      <w:r>
        <w:tab/>
      </w:r>
      <w:r>
        <w:tab/>
      </w:r>
      <w:r>
        <w:tab/>
      </w:r>
      <w:r>
        <w:tab/>
        <w:t>Kamila Čadková</w:t>
      </w:r>
    </w:p>
    <w:p w14:paraId="3BF66097" w14:textId="77777777" w:rsidR="004821D1" w:rsidRDefault="000264A8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</w:pPr>
      <w:hyperlink r:id="rId10" w:history="1">
        <w:r w:rsidR="004821D1" w:rsidRPr="003D678C">
          <w:rPr>
            <w:rStyle w:val="Hypertextovodkaz"/>
          </w:rPr>
          <w:t>denisa.kolarikova@crestcom.cz</w:t>
        </w:r>
      </w:hyperlink>
      <w:r w:rsidR="004821D1">
        <w:tab/>
      </w:r>
      <w:r w:rsidR="004821D1">
        <w:tab/>
      </w:r>
      <w:r w:rsidR="004821D1">
        <w:tab/>
      </w:r>
      <w:r w:rsidR="004821D1">
        <w:tab/>
      </w:r>
      <w:hyperlink r:id="rId11" w:history="1">
        <w:r w:rsidR="004821D1" w:rsidRPr="003D678C">
          <w:rPr>
            <w:rStyle w:val="Hypertextovodkaz"/>
          </w:rPr>
          <w:t>kamila.cadkova@crestcom.cz</w:t>
        </w:r>
      </w:hyperlink>
    </w:p>
    <w:p w14:paraId="75E4522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</w:rPr>
        <w:t>mobil</w:t>
      </w:r>
      <w:r>
        <w:rPr>
          <w:rFonts w:cs="Helvetica"/>
        </w:rPr>
        <w:t>:</w:t>
      </w:r>
      <w:r w:rsidRPr="0089728B">
        <w:rPr>
          <w:rFonts w:cs="Helvetica"/>
        </w:rPr>
        <w:t xml:space="preserve"> 731 613</w:t>
      </w:r>
      <w:r>
        <w:rPr>
          <w:rFonts w:cs="Helvetica"/>
        </w:rPr>
        <w:t> </w:t>
      </w:r>
      <w:r w:rsidRPr="0089728B">
        <w:rPr>
          <w:rFonts w:cs="Helvetica"/>
        </w:rPr>
        <w:t>60</w:t>
      </w:r>
      <w:r>
        <w:rPr>
          <w:rFonts w:cs="Helvetica"/>
        </w:rPr>
        <w:t>6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731 613 609</w:t>
      </w:r>
      <w:r>
        <w:rPr>
          <w:rFonts w:cs="Helvetica"/>
        </w:rPr>
        <w:tab/>
      </w:r>
    </w:p>
    <w:p w14:paraId="53307F14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0688051A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B3859F7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BE00FF4" w14:textId="77777777" w:rsidR="0023550A" w:rsidRPr="0089728B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4DD0D875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</w:pPr>
      <w:r>
        <w:tab/>
      </w:r>
      <w:r>
        <w:tab/>
      </w:r>
      <w:r>
        <w:tab/>
      </w:r>
    </w:p>
    <w:p w14:paraId="600CF205" w14:textId="77777777" w:rsidR="00720152" w:rsidRDefault="00720152"/>
    <w:sectPr w:rsidR="007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E1D"/>
    <w:multiLevelType w:val="multilevel"/>
    <w:tmpl w:val="C9B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A"/>
    <w:rsid w:val="00015455"/>
    <w:rsid w:val="00022935"/>
    <w:rsid w:val="000264A8"/>
    <w:rsid w:val="000404A2"/>
    <w:rsid w:val="0004541B"/>
    <w:rsid w:val="00052013"/>
    <w:rsid w:val="00052A52"/>
    <w:rsid w:val="00065540"/>
    <w:rsid w:val="000B4D26"/>
    <w:rsid w:val="000C2649"/>
    <w:rsid w:val="000C5064"/>
    <w:rsid w:val="00101E4A"/>
    <w:rsid w:val="00113A69"/>
    <w:rsid w:val="0013096B"/>
    <w:rsid w:val="00142041"/>
    <w:rsid w:val="00147C66"/>
    <w:rsid w:val="00167198"/>
    <w:rsid w:val="00181FEA"/>
    <w:rsid w:val="00196A09"/>
    <w:rsid w:val="001B2AEF"/>
    <w:rsid w:val="001B30AC"/>
    <w:rsid w:val="001B5A32"/>
    <w:rsid w:val="001C0980"/>
    <w:rsid w:val="001D2A68"/>
    <w:rsid w:val="001D3139"/>
    <w:rsid w:val="001D4F67"/>
    <w:rsid w:val="001E1148"/>
    <w:rsid w:val="0021425C"/>
    <w:rsid w:val="002155ED"/>
    <w:rsid w:val="002236CA"/>
    <w:rsid w:val="0023550A"/>
    <w:rsid w:val="0024729B"/>
    <w:rsid w:val="00256A62"/>
    <w:rsid w:val="00261D84"/>
    <w:rsid w:val="00270F8E"/>
    <w:rsid w:val="00280B2A"/>
    <w:rsid w:val="002A426D"/>
    <w:rsid w:val="002B4A1A"/>
    <w:rsid w:val="002E3DAD"/>
    <w:rsid w:val="002F0047"/>
    <w:rsid w:val="002F2048"/>
    <w:rsid w:val="0030280D"/>
    <w:rsid w:val="00314F07"/>
    <w:rsid w:val="00326B75"/>
    <w:rsid w:val="0034591A"/>
    <w:rsid w:val="00353596"/>
    <w:rsid w:val="003C61C7"/>
    <w:rsid w:val="00405955"/>
    <w:rsid w:val="00422E94"/>
    <w:rsid w:val="004279E4"/>
    <w:rsid w:val="00443395"/>
    <w:rsid w:val="00444EB0"/>
    <w:rsid w:val="00450661"/>
    <w:rsid w:val="00480AC1"/>
    <w:rsid w:val="00481AB0"/>
    <w:rsid w:val="004821D1"/>
    <w:rsid w:val="00484838"/>
    <w:rsid w:val="004A7BEF"/>
    <w:rsid w:val="004B6514"/>
    <w:rsid w:val="004C5847"/>
    <w:rsid w:val="004E07C1"/>
    <w:rsid w:val="004E3F70"/>
    <w:rsid w:val="00500736"/>
    <w:rsid w:val="0050398B"/>
    <w:rsid w:val="005218A7"/>
    <w:rsid w:val="00530A98"/>
    <w:rsid w:val="00544B21"/>
    <w:rsid w:val="00556897"/>
    <w:rsid w:val="00571A5C"/>
    <w:rsid w:val="00574A4A"/>
    <w:rsid w:val="00595823"/>
    <w:rsid w:val="005A714E"/>
    <w:rsid w:val="005B000D"/>
    <w:rsid w:val="005B27BF"/>
    <w:rsid w:val="005B50B4"/>
    <w:rsid w:val="005C3761"/>
    <w:rsid w:val="005C4C4A"/>
    <w:rsid w:val="005F34A2"/>
    <w:rsid w:val="005F710C"/>
    <w:rsid w:val="00607903"/>
    <w:rsid w:val="0061104F"/>
    <w:rsid w:val="0062710A"/>
    <w:rsid w:val="00636F85"/>
    <w:rsid w:val="0064271D"/>
    <w:rsid w:val="00643EC4"/>
    <w:rsid w:val="00683A08"/>
    <w:rsid w:val="00685C6F"/>
    <w:rsid w:val="006916DF"/>
    <w:rsid w:val="00696F20"/>
    <w:rsid w:val="006D072D"/>
    <w:rsid w:val="006D13DE"/>
    <w:rsid w:val="006E1B18"/>
    <w:rsid w:val="00706F1B"/>
    <w:rsid w:val="00714DF7"/>
    <w:rsid w:val="00720152"/>
    <w:rsid w:val="00732263"/>
    <w:rsid w:val="007365B7"/>
    <w:rsid w:val="0074353A"/>
    <w:rsid w:val="0074656C"/>
    <w:rsid w:val="00747D9A"/>
    <w:rsid w:val="00751AA4"/>
    <w:rsid w:val="0078147C"/>
    <w:rsid w:val="00782055"/>
    <w:rsid w:val="0079005D"/>
    <w:rsid w:val="0079622E"/>
    <w:rsid w:val="00797DCD"/>
    <w:rsid w:val="007A3090"/>
    <w:rsid w:val="007B7BAD"/>
    <w:rsid w:val="007C24B9"/>
    <w:rsid w:val="00815D69"/>
    <w:rsid w:val="00823B68"/>
    <w:rsid w:val="00860649"/>
    <w:rsid w:val="0086479B"/>
    <w:rsid w:val="008708E5"/>
    <w:rsid w:val="008709F6"/>
    <w:rsid w:val="0088279C"/>
    <w:rsid w:val="00890B0D"/>
    <w:rsid w:val="008969A5"/>
    <w:rsid w:val="008B694B"/>
    <w:rsid w:val="008B7E48"/>
    <w:rsid w:val="008D75E6"/>
    <w:rsid w:val="008F1EA0"/>
    <w:rsid w:val="008F68D6"/>
    <w:rsid w:val="00902AEE"/>
    <w:rsid w:val="00907A3C"/>
    <w:rsid w:val="00915363"/>
    <w:rsid w:val="00921EEC"/>
    <w:rsid w:val="00931871"/>
    <w:rsid w:val="0096568C"/>
    <w:rsid w:val="0096695D"/>
    <w:rsid w:val="009A40AC"/>
    <w:rsid w:val="009B4801"/>
    <w:rsid w:val="009B4D40"/>
    <w:rsid w:val="009C05D5"/>
    <w:rsid w:val="009E1D2F"/>
    <w:rsid w:val="00A178FB"/>
    <w:rsid w:val="00A24CF4"/>
    <w:rsid w:val="00A360C0"/>
    <w:rsid w:val="00A73881"/>
    <w:rsid w:val="00A73E2F"/>
    <w:rsid w:val="00A75859"/>
    <w:rsid w:val="00A92B1F"/>
    <w:rsid w:val="00AB29AC"/>
    <w:rsid w:val="00AC232B"/>
    <w:rsid w:val="00AC3B1F"/>
    <w:rsid w:val="00AC52B7"/>
    <w:rsid w:val="00AD0F80"/>
    <w:rsid w:val="00AD49F0"/>
    <w:rsid w:val="00B0156B"/>
    <w:rsid w:val="00B07606"/>
    <w:rsid w:val="00BD1A4F"/>
    <w:rsid w:val="00BD7CA8"/>
    <w:rsid w:val="00C002B1"/>
    <w:rsid w:val="00C019E6"/>
    <w:rsid w:val="00C01BD3"/>
    <w:rsid w:val="00C22762"/>
    <w:rsid w:val="00C34DE5"/>
    <w:rsid w:val="00C41824"/>
    <w:rsid w:val="00C44D00"/>
    <w:rsid w:val="00C50117"/>
    <w:rsid w:val="00C512A9"/>
    <w:rsid w:val="00C97625"/>
    <w:rsid w:val="00CC0E78"/>
    <w:rsid w:val="00CC3867"/>
    <w:rsid w:val="00CD483F"/>
    <w:rsid w:val="00CD4F9F"/>
    <w:rsid w:val="00CF430B"/>
    <w:rsid w:val="00D03107"/>
    <w:rsid w:val="00D03935"/>
    <w:rsid w:val="00D107AB"/>
    <w:rsid w:val="00D22445"/>
    <w:rsid w:val="00D31C50"/>
    <w:rsid w:val="00D52E37"/>
    <w:rsid w:val="00D645E8"/>
    <w:rsid w:val="00D71453"/>
    <w:rsid w:val="00DA2F9E"/>
    <w:rsid w:val="00DA52A7"/>
    <w:rsid w:val="00DB3CF0"/>
    <w:rsid w:val="00DC125E"/>
    <w:rsid w:val="00DD3FDB"/>
    <w:rsid w:val="00DD6F1F"/>
    <w:rsid w:val="00DF6D8B"/>
    <w:rsid w:val="00E0083A"/>
    <w:rsid w:val="00E10D6E"/>
    <w:rsid w:val="00E21B2C"/>
    <w:rsid w:val="00E22E69"/>
    <w:rsid w:val="00E24F1F"/>
    <w:rsid w:val="00E30295"/>
    <w:rsid w:val="00E369E0"/>
    <w:rsid w:val="00E56861"/>
    <w:rsid w:val="00E57620"/>
    <w:rsid w:val="00E86006"/>
    <w:rsid w:val="00E95505"/>
    <w:rsid w:val="00ED01F2"/>
    <w:rsid w:val="00ED0AEF"/>
    <w:rsid w:val="00EE5C12"/>
    <w:rsid w:val="00EF0049"/>
    <w:rsid w:val="00EF7833"/>
    <w:rsid w:val="00F151BC"/>
    <w:rsid w:val="00F16FD0"/>
    <w:rsid w:val="00F27AA7"/>
    <w:rsid w:val="00F33AB9"/>
    <w:rsid w:val="00F37505"/>
    <w:rsid w:val="00F41A7A"/>
    <w:rsid w:val="00F42016"/>
    <w:rsid w:val="00F540C0"/>
    <w:rsid w:val="00F65214"/>
    <w:rsid w:val="00F770C3"/>
    <w:rsid w:val="00FA0ADE"/>
    <w:rsid w:val="00FA1936"/>
    <w:rsid w:val="00FA5790"/>
    <w:rsid w:val="00FB054F"/>
    <w:rsid w:val="00FB6C11"/>
    <w:rsid w:val="00FC0360"/>
    <w:rsid w:val="00FC6333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84E4"/>
  <w15:chartTrackingRefBased/>
  <w15:docId w15:val="{CC30D281-3661-433C-9609-42D5A93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2710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6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22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1B18"/>
    <w:pPr>
      <w:ind w:left="720"/>
      <w:contextualSpacing/>
    </w:pPr>
  </w:style>
  <w:style w:type="character" w:customStyle="1" w:styleId="st">
    <w:name w:val="st"/>
    <w:basedOn w:val="Standardnpsmoodstavce"/>
    <w:rsid w:val="00E95505"/>
  </w:style>
  <w:style w:type="character" w:styleId="Zdraznn">
    <w:name w:val="Emphasis"/>
    <w:basedOn w:val="Standardnpsmoodstavce"/>
    <w:uiPriority w:val="20"/>
    <w:qFormat/>
    <w:rsid w:val="00026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-poi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5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amila.cadkova@crestcom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lity.skanska.cz/projekty-a-byty/terasy-stras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Tůmová</dc:creator>
  <cp:keywords/>
  <dc:description/>
  <cp:lastModifiedBy>Kolaříková, Denisa</cp:lastModifiedBy>
  <cp:revision>167</cp:revision>
  <cp:lastPrinted>2016-12-01T14:11:00Z</cp:lastPrinted>
  <dcterms:created xsi:type="dcterms:W3CDTF">2017-01-31T14:17:00Z</dcterms:created>
  <dcterms:modified xsi:type="dcterms:W3CDTF">2017-12-19T08:22:00Z</dcterms:modified>
</cp:coreProperties>
</file>