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68B33" w14:textId="77777777" w:rsidR="002C29CF" w:rsidRDefault="002C29CF" w:rsidP="002C29CF">
      <w:pPr>
        <w:spacing w:line="360" w:lineRule="auto"/>
        <w:rPr>
          <w:rFonts w:ascii="Arial" w:hAnsi="Arial" w:cs="Arial"/>
          <w:sz w:val="28"/>
        </w:rPr>
      </w:pPr>
    </w:p>
    <w:p w14:paraId="60C70E60" w14:textId="77777777" w:rsidR="002C29CF" w:rsidRPr="002C29CF" w:rsidRDefault="002C29CF" w:rsidP="000B0944">
      <w:pPr>
        <w:spacing w:line="360" w:lineRule="auto"/>
        <w:rPr>
          <w:rFonts w:ascii="Arial" w:hAnsi="Arial" w:cs="Arial"/>
          <w:i/>
          <w:sz w:val="28"/>
        </w:rPr>
      </w:pPr>
      <w:bookmarkStart w:id="0" w:name="_GoBack"/>
      <w:bookmarkEnd w:id="0"/>
      <w:r>
        <w:rPr>
          <w:rFonts w:ascii="Arial" w:hAnsi="Arial"/>
          <w:i/>
          <w:sz w:val="28"/>
        </w:rPr>
        <w:t>Tisková zpráva</w:t>
      </w:r>
    </w:p>
    <w:p w14:paraId="4F7F5376" w14:textId="3481EFD9" w:rsidR="00BC5DCF" w:rsidRPr="006B0FCF" w:rsidRDefault="00EA34E4" w:rsidP="000B0944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/>
          <w:b/>
          <w:sz w:val="28"/>
        </w:rPr>
        <w:t>Do Trei Real Estate přichází Naděžda Ptáčková jako jednatelka dceřiných společností v České republice a na Slovensku</w:t>
      </w:r>
    </w:p>
    <w:p w14:paraId="4F8877D9" w14:textId="04F7D094" w:rsidR="00744736" w:rsidRPr="00617A4B" w:rsidRDefault="00FF48D2" w:rsidP="00707250">
      <w:pPr>
        <w:pStyle w:val="Odstavecseseznamem"/>
        <w:numPr>
          <w:ilvl w:val="0"/>
          <w:numId w:val="4"/>
        </w:numPr>
        <w:spacing w:before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</w:rPr>
        <w:t>Specialistka na development projektů byla předtím CEO ve společnosti Skanska Reality Česká republika</w:t>
      </w:r>
    </w:p>
    <w:p w14:paraId="636402E3" w14:textId="508C0A0D" w:rsidR="00617A4B" w:rsidRDefault="00DE245C" w:rsidP="00707250">
      <w:pPr>
        <w:pStyle w:val="Odstavecseseznamem"/>
        <w:numPr>
          <w:ilvl w:val="0"/>
          <w:numId w:val="4"/>
        </w:numPr>
        <w:spacing w:before="24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</w:rPr>
        <w:t>Bude</w:t>
      </w:r>
      <w:r w:rsidR="00FF48D2">
        <w:rPr>
          <w:rFonts w:ascii="Arial" w:hAnsi="Arial"/>
        </w:rPr>
        <w:t xml:space="preserve"> </w:t>
      </w:r>
      <w:r w:rsidR="00AD2CD4">
        <w:rPr>
          <w:rFonts w:ascii="Arial" w:hAnsi="Arial"/>
        </w:rPr>
        <w:t>se podílet na</w:t>
      </w:r>
      <w:r w:rsidR="00FF48D2">
        <w:rPr>
          <w:rFonts w:ascii="Arial" w:hAnsi="Arial"/>
        </w:rPr>
        <w:t xml:space="preserve"> urychlení přípravy </w:t>
      </w:r>
      <w:r w:rsidR="00AD2CD4">
        <w:rPr>
          <w:rFonts w:ascii="Arial" w:hAnsi="Arial"/>
        </w:rPr>
        <w:t xml:space="preserve">vstupu </w:t>
      </w:r>
      <w:proofErr w:type="spellStart"/>
      <w:r w:rsidR="00AD2CD4">
        <w:rPr>
          <w:rFonts w:ascii="Arial" w:hAnsi="Arial"/>
        </w:rPr>
        <w:t>Trei</w:t>
      </w:r>
      <w:proofErr w:type="spellEnd"/>
      <w:r w:rsidR="00AD2CD4">
        <w:rPr>
          <w:rFonts w:ascii="Arial" w:hAnsi="Arial"/>
        </w:rPr>
        <w:t xml:space="preserve"> Real </w:t>
      </w:r>
      <w:proofErr w:type="spellStart"/>
      <w:r w:rsidR="00AD2CD4">
        <w:rPr>
          <w:rFonts w:ascii="Arial" w:hAnsi="Arial"/>
        </w:rPr>
        <w:t>Estate</w:t>
      </w:r>
      <w:proofErr w:type="spellEnd"/>
      <w:r w:rsidR="00AD2CD4">
        <w:rPr>
          <w:rFonts w:ascii="Arial" w:hAnsi="Arial"/>
        </w:rPr>
        <w:t xml:space="preserve"> do segmentu </w:t>
      </w:r>
      <w:r w:rsidR="00502F80">
        <w:rPr>
          <w:rFonts w:ascii="Arial" w:hAnsi="Arial"/>
        </w:rPr>
        <w:t xml:space="preserve">developmentu vlastnického bydlení </w:t>
      </w:r>
      <w:r w:rsidR="00FF48D2">
        <w:rPr>
          <w:rFonts w:ascii="Arial" w:hAnsi="Arial"/>
        </w:rPr>
        <w:t>v České republice</w:t>
      </w:r>
    </w:p>
    <w:p w14:paraId="7684520C" w14:textId="6C843B04" w:rsidR="00617A4B" w:rsidRPr="004379C2" w:rsidRDefault="00BC5DCF" w:rsidP="000124A7">
      <w:pPr>
        <w:spacing w:before="24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  <w:b/>
        </w:rPr>
        <w:t>Mülheim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</w:t>
      </w:r>
      <w:proofErr w:type="spellEnd"/>
      <w:r>
        <w:rPr>
          <w:rFonts w:ascii="Arial" w:hAnsi="Arial"/>
          <w:b/>
        </w:rPr>
        <w:t xml:space="preserve"> der Ruhr / </w:t>
      </w:r>
      <w:r w:rsidRPr="00514E43">
        <w:rPr>
          <w:rFonts w:ascii="Arial" w:hAnsi="Arial"/>
          <w:b/>
        </w:rPr>
        <w:t xml:space="preserve">Praha </w:t>
      </w:r>
      <w:r w:rsidR="00514E43" w:rsidRPr="00514E43">
        <w:rPr>
          <w:rFonts w:ascii="Arial" w:hAnsi="Arial"/>
          <w:b/>
        </w:rPr>
        <w:t>29</w:t>
      </w:r>
      <w:r w:rsidRPr="00514E43">
        <w:rPr>
          <w:rFonts w:ascii="Arial" w:hAnsi="Arial"/>
          <w:b/>
        </w:rPr>
        <w:t xml:space="preserve">. </w:t>
      </w:r>
      <w:r w:rsidR="00886AA7">
        <w:rPr>
          <w:rFonts w:ascii="Arial" w:hAnsi="Arial"/>
          <w:b/>
        </w:rPr>
        <w:t>dubna</w:t>
      </w:r>
      <w:r w:rsidRPr="00514E4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2019 </w:t>
      </w:r>
      <w:r>
        <w:rPr>
          <w:rFonts w:ascii="Arial" w:hAnsi="Arial"/>
        </w:rPr>
        <w:t xml:space="preserve">– </w:t>
      </w:r>
      <w:proofErr w:type="spellStart"/>
      <w:r>
        <w:rPr>
          <w:rFonts w:ascii="Arial" w:hAnsi="Arial"/>
        </w:rPr>
        <w:t>Trei</w:t>
      </w:r>
      <w:proofErr w:type="spellEnd"/>
      <w:r>
        <w:rPr>
          <w:rFonts w:ascii="Arial" w:hAnsi="Arial"/>
        </w:rPr>
        <w:t xml:space="preserve"> Real Estate GmbH (Trei), společnost pro development projektů a správu bytových nemovitostí a nemovitostí pro maloobchod, získala novou jednatelku svých dceřiných společností v České republice a na Slovensku. Naděžda Ptáčková (43 let) bude od nynějška řídit rozvoj obou společností. </w:t>
      </w:r>
      <w:r w:rsidR="00AD2CD4">
        <w:rPr>
          <w:rFonts w:ascii="Arial" w:hAnsi="Arial"/>
        </w:rPr>
        <w:t>V letech 2004 až</w:t>
      </w:r>
      <w:r w:rsidR="00214270">
        <w:rPr>
          <w:rFonts w:ascii="Arial" w:hAnsi="Arial"/>
        </w:rPr>
        <w:t> </w:t>
      </w:r>
      <w:r w:rsidR="00AD2CD4">
        <w:rPr>
          <w:rFonts w:ascii="Arial" w:hAnsi="Arial"/>
        </w:rPr>
        <w:t xml:space="preserve">2017 </w:t>
      </w:r>
      <w:r>
        <w:rPr>
          <w:rFonts w:ascii="Arial" w:hAnsi="Arial"/>
        </w:rPr>
        <w:t xml:space="preserve">působila </w:t>
      </w:r>
      <w:r w:rsidR="00AD2CD4">
        <w:rPr>
          <w:rFonts w:ascii="Arial" w:hAnsi="Arial"/>
        </w:rPr>
        <w:t>v </w:t>
      </w:r>
      <w:r>
        <w:rPr>
          <w:rFonts w:ascii="Arial" w:hAnsi="Arial"/>
        </w:rPr>
        <w:t>developer</w:t>
      </w:r>
      <w:r w:rsidR="00AD2CD4">
        <w:rPr>
          <w:rFonts w:ascii="Arial" w:hAnsi="Arial"/>
        </w:rPr>
        <w:t xml:space="preserve">ské společnosti </w:t>
      </w:r>
      <w:r>
        <w:rPr>
          <w:rFonts w:ascii="Arial" w:hAnsi="Arial"/>
        </w:rPr>
        <w:t>Skanska Reality, kter</w:t>
      </w:r>
      <w:r w:rsidR="00502F80">
        <w:rPr>
          <w:rFonts w:ascii="Arial" w:hAnsi="Arial"/>
        </w:rPr>
        <w:t>á</w:t>
      </w:r>
      <w:r>
        <w:rPr>
          <w:rFonts w:ascii="Arial" w:hAnsi="Arial"/>
        </w:rPr>
        <w:t xml:space="preserve"> je součástí </w:t>
      </w:r>
      <w:r w:rsidR="00502F80">
        <w:rPr>
          <w:rFonts w:ascii="Arial" w:hAnsi="Arial"/>
        </w:rPr>
        <w:t xml:space="preserve">skupiny </w:t>
      </w:r>
      <w:r>
        <w:rPr>
          <w:rFonts w:ascii="Arial" w:hAnsi="Arial"/>
        </w:rPr>
        <w:t xml:space="preserve">Skanska </w:t>
      </w:r>
      <w:r w:rsidR="00502F80">
        <w:rPr>
          <w:rFonts w:ascii="Arial" w:hAnsi="Arial"/>
        </w:rPr>
        <w:t>a zabývá se</w:t>
      </w:r>
      <w:r>
        <w:rPr>
          <w:rFonts w:ascii="Arial" w:hAnsi="Arial"/>
        </w:rPr>
        <w:t xml:space="preserve"> výstavb</w:t>
      </w:r>
      <w:r w:rsidR="00502F80">
        <w:rPr>
          <w:rFonts w:ascii="Arial" w:hAnsi="Arial"/>
        </w:rPr>
        <w:t>o</w:t>
      </w:r>
      <w:r>
        <w:rPr>
          <w:rFonts w:ascii="Arial" w:hAnsi="Arial"/>
        </w:rPr>
        <w:t xml:space="preserve">u bytů v České republice. Zde vedla několik oddělení, mimo jiné akvizice a development projektů. Od roku 2014 byla CEO společnosti. Během let svého působení ve firmě Skanska nasbírala </w:t>
      </w:r>
      <w:r w:rsidR="00502F80">
        <w:rPr>
          <w:rFonts w:ascii="Arial" w:hAnsi="Arial"/>
        </w:rPr>
        <w:t>roz</w:t>
      </w:r>
      <w:r>
        <w:rPr>
          <w:rFonts w:ascii="Arial" w:hAnsi="Arial"/>
        </w:rPr>
        <w:t>sáhlé zkušenosti ve všech oblastech developerského byznysu. Předtím pracovala v bance Unicredit na úseku financování nemovitostí.</w:t>
      </w:r>
    </w:p>
    <w:p w14:paraId="1DD1DC6A" w14:textId="4352DDC7" w:rsidR="00617A4B" w:rsidRDefault="00617A4B" w:rsidP="000124A7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Naděžda Ptáčková bude u Trei odpovědná za veškeré aktivity </w:t>
      </w:r>
      <w:r w:rsidR="00502F80">
        <w:rPr>
          <w:rFonts w:ascii="Arial" w:hAnsi="Arial"/>
        </w:rPr>
        <w:t xml:space="preserve">související s </w:t>
      </w:r>
      <w:r>
        <w:rPr>
          <w:rFonts w:ascii="Arial" w:hAnsi="Arial"/>
        </w:rPr>
        <w:t>development</w:t>
      </w:r>
      <w:r w:rsidR="00502F80">
        <w:rPr>
          <w:rFonts w:ascii="Arial" w:hAnsi="Arial"/>
        </w:rPr>
        <w:t>em</w:t>
      </w:r>
      <w:r>
        <w:rPr>
          <w:rFonts w:ascii="Arial" w:hAnsi="Arial"/>
        </w:rPr>
        <w:t xml:space="preserve"> projektů komerčních a </w:t>
      </w:r>
      <w:r w:rsidR="00502F80">
        <w:rPr>
          <w:rFonts w:ascii="Arial" w:hAnsi="Arial"/>
        </w:rPr>
        <w:t>rezidenčních</w:t>
      </w:r>
      <w:r>
        <w:rPr>
          <w:rFonts w:ascii="Arial" w:hAnsi="Arial"/>
        </w:rPr>
        <w:t xml:space="preserve"> nemovitostí v České republice a na Slovensku. K jejím úkolům bude navíc patřit akvizice nových pozemků. </w:t>
      </w:r>
    </w:p>
    <w:p w14:paraId="1F770B77" w14:textId="276A6798" w:rsidR="00617A4B" w:rsidRDefault="00617A4B" w:rsidP="000124A7">
      <w:pPr>
        <w:spacing w:before="24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Pepijn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Morshuis</w:t>
      </w:r>
      <w:proofErr w:type="spellEnd"/>
      <w:r>
        <w:rPr>
          <w:rFonts w:ascii="Arial" w:hAnsi="Arial"/>
        </w:rPr>
        <w:t xml:space="preserve">, CEO společnosti </w:t>
      </w:r>
      <w:proofErr w:type="spellStart"/>
      <w:r>
        <w:rPr>
          <w:rFonts w:ascii="Arial" w:hAnsi="Arial"/>
        </w:rPr>
        <w:t>Trei</w:t>
      </w:r>
      <w:proofErr w:type="spellEnd"/>
      <w:r>
        <w:rPr>
          <w:rFonts w:ascii="Arial" w:hAnsi="Arial"/>
        </w:rPr>
        <w:t xml:space="preserve"> Real </w:t>
      </w:r>
      <w:proofErr w:type="spellStart"/>
      <w:r>
        <w:rPr>
          <w:rFonts w:ascii="Arial" w:hAnsi="Arial"/>
        </w:rPr>
        <w:t>Estate</w:t>
      </w:r>
      <w:proofErr w:type="spellEnd"/>
      <w:r>
        <w:rPr>
          <w:rFonts w:ascii="Arial" w:hAnsi="Arial"/>
        </w:rPr>
        <w:t xml:space="preserve">, </w:t>
      </w:r>
      <w:r w:rsidR="00502F80">
        <w:rPr>
          <w:rFonts w:ascii="Arial" w:hAnsi="Arial"/>
        </w:rPr>
        <w:t>uvedl</w:t>
      </w:r>
      <w:r>
        <w:rPr>
          <w:rFonts w:ascii="Arial" w:hAnsi="Arial"/>
        </w:rPr>
        <w:t>: „V</w:t>
      </w:r>
      <w:r w:rsidR="00502F80">
        <w:rPr>
          <w:rFonts w:ascii="Arial" w:hAnsi="Arial"/>
        </w:rPr>
        <w:t xml:space="preserve"> osobě Naděždy</w:t>
      </w:r>
      <w:r>
        <w:rPr>
          <w:rFonts w:ascii="Arial" w:hAnsi="Arial"/>
        </w:rPr>
        <w:t xml:space="preserve"> Ptáčkové jsme získali zkušenou odbornici s </w:t>
      </w:r>
      <w:r w:rsidR="00502F80">
        <w:rPr>
          <w:rFonts w:ascii="Arial" w:hAnsi="Arial"/>
        </w:rPr>
        <w:t>působivým</w:t>
      </w:r>
      <w:r>
        <w:rPr>
          <w:rFonts w:ascii="Arial" w:hAnsi="Arial"/>
        </w:rPr>
        <w:t xml:space="preserve"> profesním životopisem. V České republice máme velké plány. Chtěli bychom vstoupit do </w:t>
      </w:r>
      <w:r w:rsidR="00502F80">
        <w:rPr>
          <w:rFonts w:ascii="Arial" w:hAnsi="Arial"/>
        </w:rPr>
        <w:t>segmentu developmentu vlastnického bydlení</w:t>
      </w:r>
      <w:r>
        <w:rPr>
          <w:rFonts w:ascii="Arial" w:hAnsi="Arial"/>
        </w:rPr>
        <w:t xml:space="preserve">. Současně s tím urychlíme výstavbu nákupních parků pod značkou Vendo Park. Pro oba záměry je Naděžda Ptáčková ideální osobou.“ </w:t>
      </w:r>
    </w:p>
    <w:p w14:paraId="591CC910" w14:textId="0E288BA4" w:rsidR="00617A4B" w:rsidRDefault="00617A4B" w:rsidP="000124A7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Naděžda Ptáčková </w:t>
      </w:r>
      <w:r w:rsidR="00502F80">
        <w:rPr>
          <w:rFonts w:ascii="Arial" w:hAnsi="Arial"/>
        </w:rPr>
        <w:t>dopl</w:t>
      </w:r>
      <w:r>
        <w:rPr>
          <w:rFonts w:ascii="Arial" w:hAnsi="Arial"/>
        </w:rPr>
        <w:t xml:space="preserve">ňuje: „Znám trh a </w:t>
      </w:r>
      <w:r w:rsidR="00502F80">
        <w:rPr>
          <w:rFonts w:ascii="Arial" w:hAnsi="Arial"/>
        </w:rPr>
        <w:t xml:space="preserve">aktuální </w:t>
      </w:r>
      <w:r>
        <w:rPr>
          <w:rFonts w:ascii="Arial" w:hAnsi="Arial"/>
        </w:rPr>
        <w:t xml:space="preserve">výzvy developmentu projektů v České republice velmi dobře a těším se, že pomohu společnosti Trei dosáhnout jejích strategických cílů. Prosadíme Trei jako uznávaného developera v České republice a na Slovensku.“ </w:t>
      </w:r>
    </w:p>
    <w:p w14:paraId="06A6E5C9" w14:textId="77777777" w:rsidR="004D51AC" w:rsidRDefault="004D51AC" w:rsidP="000124A7">
      <w:pPr>
        <w:spacing w:before="240" w:line="360" w:lineRule="auto"/>
        <w:jc w:val="both"/>
        <w:rPr>
          <w:rFonts w:ascii="Arial" w:hAnsi="Arial" w:cs="Arial"/>
        </w:rPr>
      </w:pPr>
    </w:p>
    <w:p w14:paraId="0C92F7FA" w14:textId="41261E97" w:rsidR="004D51AC" w:rsidRDefault="004D51AC" w:rsidP="000124A7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Aktivity společnosti Trei se na obou trzích dosud soustředily hlavně na komerční nemovitosti. Zde má český trh pro firmu výrazně větší důležitost než Slovensko. Trei spravuje v obou zemích celkem 72 objektů, z nichž 68 připadá na Českou republiku a 4 na Slovensko. Při</w:t>
      </w:r>
      <w:r w:rsidR="00214270">
        <w:rPr>
          <w:rFonts w:ascii="Arial" w:hAnsi="Arial"/>
        </w:rPr>
        <w:t> </w:t>
      </w:r>
      <w:proofErr w:type="spellStart"/>
      <w:r w:rsidR="00502F80">
        <w:rPr>
          <w:rFonts w:ascii="Arial" w:hAnsi="Arial"/>
        </w:rPr>
        <w:t>developmentu</w:t>
      </w:r>
      <w:proofErr w:type="spellEnd"/>
      <w:r w:rsidR="00502F80">
        <w:rPr>
          <w:rFonts w:ascii="Arial" w:hAnsi="Arial"/>
        </w:rPr>
        <w:t xml:space="preserve"> vlastnického bydlení </w:t>
      </w:r>
      <w:r>
        <w:rPr>
          <w:rFonts w:ascii="Arial" w:hAnsi="Arial"/>
        </w:rPr>
        <w:t xml:space="preserve">se </w:t>
      </w:r>
      <w:proofErr w:type="spellStart"/>
      <w:r>
        <w:rPr>
          <w:rFonts w:ascii="Arial" w:hAnsi="Arial"/>
        </w:rPr>
        <w:t>Trei</w:t>
      </w:r>
      <w:proofErr w:type="spellEnd"/>
      <w:r>
        <w:rPr>
          <w:rFonts w:ascii="Arial" w:hAnsi="Arial"/>
        </w:rPr>
        <w:t xml:space="preserve"> </w:t>
      </w:r>
      <w:r w:rsidR="00502F80">
        <w:rPr>
          <w:rFonts w:ascii="Arial" w:hAnsi="Arial"/>
        </w:rPr>
        <w:t>zaměří</w:t>
      </w:r>
      <w:r>
        <w:rPr>
          <w:rFonts w:ascii="Arial" w:hAnsi="Arial"/>
        </w:rPr>
        <w:t xml:space="preserve"> na Českou republiku, a to zejména na</w:t>
      </w:r>
      <w:r w:rsidR="00214270">
        <w:rPr>
          <w:rFonts w:ascii="Arial" w:hAnsi="Arial"/>
        </w:rPr>
        <w:t> </w:t>
      </w:r>
      <w:r>
        <w:rPr>
          <w:rFonts w:ascii="Arial" w:hAnsi="Arial"/>
        </w:rPr>
        <w:t xml:space="preserve">Prahu.  </w:t>
      </w:r>
    </w:p>
    <w:p w14:paraId="430530B9" w14:textId="4FA6E313" w:rsidR="00707250" w:rsidRPr="002C29CF" w:rsidRDefault="00214270" w:rsidP="000B0944">
      <w:pPr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br/>
      </w:r>
      <w:r w:rsidR="00707250">
        <w:rPr>
          <w:rFonts w:ascii="Arial" w:hAnsi="Arial"/>
          <w:b/>
          <w:i/>
          <w:sz w:val="20"/>
          <w:szCs w:val="20"/>
        </w:rPr>
        <w:t>Upozornění na práva ke snímkům</w:t>
      </w:r>
      <w:r w:rsidR="00707250">
        <w:rPr>
          <w:rFonts w:ascii="Arial" w:hAnsi="Arial"/>
          <w:i/>
          <w:sz w:val="20"/>
          <w:szCs w:val="20"/>
        </w:rPr>
        <w:t>: Využití zaslaného obrazového materiálu je povoleno jen v rámci podávání zpráv o společnosti Trei Real Estate. Prosím</w:t>
      </w:r>
      <w:r w:rsidR="00E56595">
        <w:rPr>
          <w:rFonts w:ascii="Arial" w:hAnsi="Arial"/>
          <w:i/>
          <w:sz w:val="20"/>
          <w:szCs w:val="20"/>
        </w:rPr>
        <w:t xml:space="preserve">e, </w:t>
      </w:r>
      <w:r w:rsidR="00707250">
        <w:rPr>
          <w:rFonts w:ascii="Arial" w:hAnsi="Arial"/>
          <w:i/>
          <w:sz w:val="20"/>
          <w:szCs w:val="20"/>
        </w:rPr>
        <w:t xml:space="preserve">uveďte </w:t>
      </w:r>
      <w:r w:rsidR="00E56595">
        <w:rPr>
          <w:rFonts w:ascii="Arial" w:hAnsi="Arial"/>
          <w:i/>
          <w:sz w:val="20"/>
          <w:szCs w:val="20"/>
        </w:rPr>
        <w:t>jako</w:t>
      </w:r>
      <w:r w:rsidR="00707250">
        <w:rPr>
          <w:rFonts w:ascii="Arial" w:hAnsi="Arial"/>
          <w:i/>
          <w:sz w:val="20"/>
          <w:szCs w:val="20"/>
        </w:rPr>
        <w:t xml:space="preserve"> zdroj</w:t>
      </w:r>
      <w:r w:rsidR="00E56595">
        <w:rPr>
          <w:rFonts w:ascii="Arial" w:hAnsi="Arial"/>
          <w:i/>
          <w:color w:val="FF0000"/>
          <w:sz w:val="20"/>
          <w:szCs w:val="20"/>
        </w:rPr>
        <w:t xml:space="preserve"> </w:t>
      </w:r>
      <w:r w:rsidR="00E56595" w:rsidRPr="00DE245C">
        <w:rPr>
          <w:rFonts w:ascii="Arial" w:hAnsi="Arial" w:cs="Arial"/>
          <w:i/>
          <w:sz w:val="20"/>
          <w:szCs w:val="20"/>
        </w:rPr>
        <w:t>©</w:t>
      </w:r>
      <w:r w:rsidR="00E56595">
        <w:rPr>
          <w:rFonts w:ascii="Arial" w:hAnsi="Arial"/>
          <w:i/>
          <w:color w:val="FF0000"/>
          <w:sz w:val="20"/>
          <w:szCs w:val="20"/>
        </w:rPr>
        <w:t xml:space="preserve"> </w:t>
      </w:r>
      <w:r w:rsidR="00E56595" w:rsidRPr="00DE245C">
        <w:rPr>
          <w:rFonts w:ascii="Arial" w:hAnsi="Arial"/>
          <w:i/>
          <w:sz w:val="20"/>
          <w:szCs w:val="20"/>
        </w:rPr>
        <w:t xml:space="preserve">Tomáš Malý. </w:t>
      </w:r>
      <w:r>
        <w:rPr>
          <w:rFonts w:ascii="Arial" w:hAnsi="Arial"/>
          <w:i/>
          <w:sz w:val="20"/>
          <w:szCs w:val="20"/>
        </w:rPr>
        <w:t>Ú</w:t>
      </w:r>
      <w:r w:rsidR="00707250">
        <w:rPr>
          <w:rFonts w:ascii="Arial" w:hAnsi="Arial"/>
          <w:i/>
          <w:sz w:val="20"/>
          <w:szCs w:val="20"/>
        </w:rPr>
        <w:t>pravy smějí být prováděny jen v rámci normální obrazové úpravy.</w:t>
      </w:r>
    </w:p>
    <w:p w14:paraId="4362A68C" w14:textId="77777777" w:rsidR="00707250" w:rsidRDefault="00707250" w:rsidP="000B0944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69DB0527" w14:textId="77777777" w:rsidR="00CE3080" w:rsidRPr="002C29CF" w:rsidRDefault="00CE3080" w:rsidP="000B0944">
      <w:pPr>
        <w:spacing w:after="0" w:line="360" w:lineRule="auto"/>
        <w:rPr>
          <w:rFonts w:ascii="Arial" w:hAnsi="Arial" w:cs="Arial"/>
          <w:b/>
          <w:sz w:val="20"/>
          <w:szCs w:val="20"/>
        </w:rPr>
        <w:sectPr w:rsidR="00CE3080" w:rsidRPr="002C29CF" w:rsidSect="000270D0">
          <w:headerReference w:type="default" r:id="rId8"/>
          <w:headerReference w:type="first" r:id="rId9"/>
          <w:footerReference w:type="first" r:id="rId10"/>
          <w:pgSz w:w="11906" w:h="16838" w:code="9"/>
          <w:pgMar w:top="2410" w:right="1418" w:bottom="1418" w:left="1418" w:header="856" w:footer="709" w:gutter="0"/>
          <w:cols w:space="708"/>
          <w:titlePg/>
          <w:docGrid w:linePitch="360"/>
        </w:sectPr>
      </w:pPr>
    </w:p>
    <w:p w14:paraId="3A9C210D" w14:textId="21D265E4" w:rsidR="00707250" w:rsidRPr="002C29CF" w:rsidRDefault="00707250" w:rsidP="000B09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Kontakt pro </w:t>
      </w:r>
      <w:r w:rsidR="00E56595">
        <w:rPr>
          <w:rFonts w:ascii="Arial" w:hAnsi="Arial"/>
          <w:b/>
          <w:sz w:val="20"/>
          <w:szCs w:val="20"/>
        </w:rPr>
        <w:t>média</w:t>
      </w:r>
    </w:p>
    <w:p w14:paraId="12ACC18C" w14:textId="77777777" w:rsidR="00707250" w:rsidRPr="002C29CF" w:rsidRDefault="00707250" w:rsidP="000B094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c/o RUECKERCONSULT GmbH</w:t>
      </w:r>
    </w:p>
    <w:p w14:paraId="0889D8D3" w14:textId="77777777" w:rsidR="00707250" w:rsidRPr="002C29CF" w:rsidRDefault="00707250" w:rsidP="000B094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Daniel Sohler</w:t>
      </w:r>
    </w:p>
    <w:p w14:paraId="2B4FDCA3" w14:textId="05328589" w:rsidR="00707250" w:rsidRDefault="00707250" w:rsidP="000B0944">
      <w:pPr>
        <w:spacing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Tel.: +49 30 28 44 987 49</w:t>
      </w:r>
      <w:r>
        <w:rPr>
          <w:rFonts w:ascii="Arial" w:hAnsi="Arial"/>
          <w:sz w:val="20"/>
          <w:szCs w:val="20"/>
        </w:rPr>
        <w:br/>
      </w:r>
      <w:hyperlink r:id="rId11" w:history="1">
        <w:r w:rsidR="00214270" w:rsidRPr="00861813">
          <w:rPr>
            <w:rStyle w:val="Hypertextovodkaz"/>
            <w:rFonts w:ascii="Arial" w:hAnsi="Arial"/>
            <w:sz w:val="20"/>
            <w:szCs w:val="20"/>
          </w:rPr>
          <w:t>sohler@rueckerconsult.de</w:t>
        </w:r>
      </w:hyperlink>
    </w:p>
    <w:p w14:paraId="794C5F98" w14:textId="77777777" w:rsidR="00214270" w:rsidRPr="002C29CF" w:rsidRDefault="00214270" w:rsidP="000B094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D025B8" w14:textId="77777777" w:rsidR="00707250" w:rsidRPr="002C29CF" w:rsidRDefault="00707250" w:rsidP="000B094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43C8C8" w14:textId="77777777" w:rsidR="00707250" w:rsidRPr="002C29CF" w:rsidRDefault="00707250" w:rsidP="00707250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Kontakt Trei Real Estate GmbH</w:t>
      </w:r>
    </w:p>
    <w:p w14:paraId="587A5854" w14:textId="77777777" w:rsidR="00707250" w:rsidRPr="002C29CF" w:rsidRDefault="00707250" w:rsidP="00707250">
      <w:pPr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Ann-Kathrin Schwartz</w:t>
      </w:r>
    </w:p>
    <w:p w14:paraId="689B66C7" w14:textId="77777777" w:rsidR="00707250" w:rsidRPr="002C29CF" w:rsidRDefault="00707250" w:rsidP="00707250">
      <w:pPr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Head of Marketing</w:t>
      </w:r>
    </w:p>
    <w:p w14:paraId="2CC2DF73" w14:textId="7F497DBA" w:rsidR="00707250" w:rsidRPr="002C29CF" w:rsidRDefault="00707250" w:rsidP="00707250">
      <w:pPr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Tel.: +49 208 5806 6977</w:t>
      </w:r>
    </w:p>
    <w:p w14:paraId="4B02FB9E" w14:textId="75C0DE86" w:rsidR="00707250" w:rsidRDefault="00C5748A" w:rsidP="00707250">
      <w:pPr>
        <w:tabs>
          <w:tab w:val="left" w:pos="6663"/>
        </w:tabs>
        <w:spacing w:after="0" w:line="360" w:lineRule="auto"/>
        <w:ind w:left="142" w:right="-142"/>
        <w:jc w:val="both"/>
        <w:rPr>
          <w:rFonts w:ascii="Arial" w:hAnsi="Arial"/>
          <w:sz w:val="20"/>
          <w:szCs w:val="20"/>
        </w:rPr>
      </w:pPr>
      <w:hyperlink r:id="rId12" w:history="1">
        <w:r w:rsidR="00214270" w:rsidRPr="00861813">
          <w:rPr>
            <w:rStyle w:val="Hypertextovodkaz"/>
            <w:rFonts w:ascii="Arial" w:hAnsi="Arial"/>
            <w:sz w:val="20"/>
            <w:szCs w:val="20"/>
          </w:rPr>
          <w:t>akschwartz@treirealestate.com</w:t>
        </w:r>
      </w:hyperlink>
    </w:p>
    <w:p w14:paraId="4C7BC91E" w14:textId="77777777" w:rsidR="00707250" w:rsidRDefault="00707250" w:rsidP="00F7198D">
      <w:pPr>
        <w:tabs>
          <w:tab w:val="left" w:pos="6663"/>
        </w:tabs>
        <w:spacing w:after="0" w:line="360" w:lineRule="auto"/>
        <w:ind w:right="-142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325B617" w14:textId="77777777" w:rsidR="00214270" w:rsidRPr="002C29CF" w:rsidRDefault="00214270" w:rsidP="00F7198D">
      <w:pPr>
        <w:tabs>
          <w:tab w:val="left" w:pos="6663"/>
        </w:tabs>
        <w:spacing w:after="0" w:line="360" w:lineRule="auto"/>
        <w:ind w:right="-142"/>
        <w:jc w:val="both"/>
        <w:rPr>
          <w:rFonts w:ascii="Arial" w:hAnsi="Arial" w:cs="Arial"/>
          <w:b/>
          <w:sz w:val="20"/>
          <w:szCs w:val="20"/>
          <w:lang w:val="en-US"/>
        </w:rPr>
        <w:sectPr w:rsidR="00214270" w:rsidRPr="002C29CF" w:rsidSect="00707250">
          <w:type w:val="continuous"/>
          <w:pgSz w:w="11906" w:h="16838" w:code="9"/>
          <w:pgMar w:top="2410" w:right="1418" w:bottom="1418" w:left="1418" w:header="856" w:footer="709" w:gutter="0"/>
          <w:cols w:num="2" w:space="708"/>
          <w:titlePg/>
          <w:docGrid w:linePitch="360"/>
        </w:sectPr>
      </w:pPr>
    </w:p>
    <w:p w14:paraId="1817532F" w14:textId="1B62E5EF" w:rsidR="00B739FE" w:rsidRPr="00B739FE" w:rsidRDefault="00B739FE" w:rsidP="00B739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O </w:t>
      </w:r>
      <w:proofErr w:type="spellStart"/>
      <w:r>
        <w:rPr>
          <w:rFonts w:ascii="Arial" w:hAnsi="Arial"/>
          <w:b/>
          <w:color w:val="000000"/>
        </w:rPr>
        <w:t>Trei</w:t>
      </w:r>
      <w:proofErr w:type="spellEnd"/>
      <w:r>
        <w:rPr>
          <w:rFonts w:ascii="Arial" w:hAnsi="Arial"/>
          <w:b/>
          <w:color w:val="000000"/>
        </w:rPr>
        <w:t xml:space="preserve"> Real </w:t>
      </w:r>
      <w:proofErr w:type="spellStart"/>
      <w:r>
        <w:rPr>
          <w:rFonts w:ascii="Arial" w:hAnsi="Arial"/>
          <w:b/>
          <w:color w:val="000000"/>
        </w:rPr>
        <w:t>Estate</w:t>
      </w:r>
      <w:proofErr w:type="spellEnd"/>
    </w:p>
    <w:p w14:paraId="51DEE506" w14:textId="0CDF9B10" w:rsidR="00B739FE" w:rsidRPr="00B739FE" w:rsidRDefault="00B739FE" w:rsidP="00B739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Realitní společnost Trei Real Estate GmbH se sídlem v Mülheimu an der Ruhr investuje do</w:t>
      </w:r>
      <w:r w:rsidR="00214270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trvale udržitelných bytových a komerčních nemovitostí na míru, vyvíjí je a spravuje. Tato</w:t>
      </w:r>
      <w:r w:rsidR="00214270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stoprocentní dceřiná společnost koncernu Tengelmann se v rámci své dlouhodobé strategie soustřeďuje na realitní investice a development v Německu, Polsku, </w:t>
      </w:r>
      <w:r>
        <w:rPr>
          <w:rFonts w:ascii="Arial" w:hAnsi="Arial"/>
        </w:rPr>
        <w:t xml:space="preserve">České republice, na Slovensku, v Portugalsku a USA. Vedle portfolia aktiv ve výši cca 1,1 mld. € připravuje Trei Real Estate GmbH development projektů ve výši 685 mil. €. Pod značkou Vendo Park společnost vyvíjí, staví a pronajímá nákupní parky v České republice, na Slovensku a v Polsku. Pokud jde o oblast bydlení, vyvíjí Trei v současné době v Německu, mj. v Berlíně, obytné čtvrti s komerčními plochami </w:t>
      </w:r>
      <w:r>
        <w:rPr>
          <w:rFonts w:ascii="Arial" w:hAnsi="Arial"/>
          <w:color w:val="000000"/>
        </w:rPr>
        <w:t>a také studentské apartmány pod značkou Quartillion. Firma je navíc aktivní i v mezinárodním měřítku a realizuje projekty výstavby bytů v České republice, Polsku a USA.</w:t>
      </w:r>
    </w:p>
    <w:p w14:paraId="7C1AA27B" w14:textId="77777777" w:rsidR="00444342" w:rsidRPr="002C29CF" w:rsidRDefault="00BC5DCF" w:rsidP="00B739FE">
      <w:pPr>
        <w:spacing w:line="360" w:lineRule="auto"/>
        <w:ind w:left="142" w:right="-1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* * *</w:t>
      </w:r>
    </w:p>
    <w:sectPr w:rsidR="00444342" w:rsidRPr="002C29CF" w:rsidSect="00707250">
      <w:type w:val="continuous"/>
      <w:pgSz w:w="11906" w:h="16838" w:code="9"/>
      <w:pgMar w:top="2410" w:right="1418" w:bottom="1418" w:left="1418" w:header="8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3F9B1" w14:textId="77777777" w:rsidR="00C5748A" w:rsidRDefault="00C5748A">
      <w:pPr>
        <w:spacing w:after="0" w:line="240" w:lineRule="auto"/>
      </w:pPr>
      <w:r>
        <w:separator/>
      </w:r>
    </w:p>
  </w:endnote>
  <w:endnote w:type="continuationSeparator" w:id="0">
    <w:p w14:paraId="60A098AB" w14:textId="77777777" w:rsidR="00C5748A" w:rsidRDefault="00C5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 Offc Pro">
    <w:altName w:val="Calibri"/>
    <w:charset w:val="EE"/>
    <w:family w:val="swiss"/>
    <w:pitch w:val="variable"/>
    <w:sig w:usb0="A00002FF" w:usb1="4000A4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3F902" w14:textId="77777777" w:rsidR="00B96CC7" w:rsidRDefault="00B96CC7" w:rsidP="00B96CC7">
    <w:pPr>
      <w:pStyle w:val="Zpat"/>
      <w:tabs>
        <w:tab w:val="clear" w:pos="4536"/>
        <w:tab w:val="clear" w:pos="9072"/>
        <w:tab w:val="left" w:pos="40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8ADA" w14:textId="77777777" w:rsidR="00C5748A" w:rsidRDefault="00C5748A">
      <w:pPr>
        <w:spacing w:after="0" w:line="240" w:lineRule="auto"/>
      </w:pPr>
      <w:r>
        <w:separator/>
      </w:r>
    </w:p>
  </w:footnote>
  <w:footnote w:type="continuationSeparator" w:id="0">
    <w:p w14:paraId="0BB45B86" w14:textId="77777777" w:rsidR="00C5748A" w:rsidRDefault="00C5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1065C" w14:textId="13FAB15B" w:rsidR="00EA4795" w:rsidRPr="00741FD7" w:rsidRDefault="00E929AB" w:rsidP="00EA4795">
    <w:pPr>
      <w:pStyle w:val="Zhlav"/>
      <w:ind w:right="-3232"/>
      <w:jc w:val="right"/>
      <w:rPr>
        <w:rFonts w:ascii="DIN Offc Pro" w:hAnsi="DIN Offc Pro"/>
        <w:sz w:val="12"/>
      </w:rPr>
    </w:pPr>
    <w:r>
      <w:rPr>
        <w:rFonts w:ascii="DIN Offc Pro" w:hAnsi="DIN Offc Pro"/>
        <w:sz w:val="12"/>
      </w:rPr>
      <w:t xml:space="preserve">Strana </w:t>
    </w:r>
    <w:sdt>
      <w:sdtPr>
        <w:rPr>
          <w:rFonts w:ascii="DIN Offc Pro" w:hAnsi="DIN Offc Pro"/>
          <w:sz w:val="12"/>
        </w:rPr>
        <w:id w:val="2015645123"/>
        <w:docPartObj>
          <w:docPartGallery w:val="Page Numbers (Top of Page)"/>
          <w:docPartUnique/>
        </w:docPartObj>
      </w:sdtPr>
      <w:sdtEndPr/>
      <w:sdtContent>
        <w:r w:rsidRPr="00741FD7">
          <w:rPr>
            <w:rFonts w:ascii="DIN Offc Pro" w:hAnsi="DIN Offc Pro"/>
            <w:sz w:val="12"/>
          </w:rPr>
          <w:fldChar w:fldCharType="begin"/>
        </w:r>
        <w:r w:rsidRPr="00741FD7">
          <w:rPr>
            <w:rFonts w:ascii="DIN Offc Pro" w:hAnsi="DIN Offc Pro"/>
            <w:sz w:val="12"/>
          </w:rPr>
          <w:instrText>PAGE   \* MERGEFORMAT</w:instrText>
        </w:r>
        <w:r w:rsidRPr="00741FD7">
          <w:rPr>
            <w:rFonts w:ascii="DIN Offc Pro" w:hAnsi="DIN Offc Pro"/>
            <w:sz w:val="12"/>
          </w:rPr>
          <w:fldChar w:fldCharType="separate"/>
        </w:r>
        <w:r w:rsidR="00886AA7">
          <w:rPr>
            <w:rFonts w:ascii="DIN Offc Pro" w:hAnsi="DIN Offc Pro"/>
            <w:noProof/>
            <w:sz w:val="12"/>
          </w:rPr>
          <w:t>2</w:t>
        </w:r>
        <w:r w:rsidRPr="00741FD7">
          <w:rPr>
            <w:rFonts w:ascii="DIN Offc Pro" w:hAnsi="DIN Offc Pro"/>
            <w:sz w:val="12"/>
          </w:rPr>
          <w:fldChar w:fldCharType="end"/>
        </w:r>
      </w:sdtContent>
    </w:sdt>
  </w:p>
  <w:p w14:paraId="2AEDEEDC" w14:textId="77777777" w:rsidR="00EA4795" w:rsidRDefault="002C29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4289BDF" wp14:editId="74F07ECB">
          <wp:simplePos x="0" y="0"/>
          <wp:positionH relativeFrom="page">
            <wp:posOffset>1200150</wp:posOffset>
          </wp:positionH>
          <wp:positionV relativeFrom="page">
            <wp:posOffset>704850</wp:posOffset>
          </wp:positionV>
          <wp:extent cx="1504950" cy="76771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012_trei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135EF" w14:textId="77777777" w:rsidR="002C29CF" w:rsidRDefault="002C29CF">
    <w:pPr>
      <w:pStyle w:val="Zhlav"/>
    </w:pPr>
  </w:p>
  <w:p w14:paraId="34AEB44B" w14:textId="77777777" w:rsidR="002C29CF" w:rsidRDefault="002C29CF">
    <w:pPr>
      <w:pStyle w:val="Zhlav"/>
    </w:pPr>
  </w:p>
  <w:p w14:paraId="2D476A01" w14:textId="77777777" w:rsidR="002C29CF" w:rsidRDefault="002C29CF">
    <w:pPr>
      <w:pStyle w:val="Zhlav"/>
    </w:pPr>
  </w:p>
  <w:p w14:paraId="27BA6A27" w14:textId="77777777" w:rsidR="002C29CF" w:rsidRDefault="002C29CF">
    <w:pPr>
      <w:pStyle w:val="Zhlav"/>
    </w:pPr>
  </w:p>
  <w:p w14:paraId="35872014" w14:textId="77777777" w:rsidR="002C29CF" w:rsidRPr="00233609" w:rsidRDefault="002C29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D586" w14:textId="77777777" w:rsidR="002C29CF" w:rsidRDefault="002C29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93D2835" wp14:editId="4A3C59D6">
          <wp:simplePos x="0" y="0"/>
          <wp:positionH relativeFrom="page">
            <wp:posOffset>1200150</wp:posOffset>
          </wp:positionH>
          <wp:positionV relativeFrom="page">
            <wp:posOffset>704850</wp:posOffset>
          </wp:positionV>
          <wp:extent cx="1504950" cy="76771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012_trei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D79B5" w14:textId="77777777" w:rsidR="002C29CF" w:rsidRDefault="002C29CF">
    <w:pPr>
      <w:pStyle w:val="Zhlav"/>
    </w:pPr>
  </w:p>
  <w:p w14:paraId="07C2CA55" w14:textId="77777777" w:rsidR="002C29CF" w:rsidRDefault="002C29CF">
    <w:pPr>
      <w:pStyle w:val="Zhlav"/>
    </w:pPr>
  </w:p>
  <w:p w14:paraId="56D8CD7C" w14:textId="77777777" w:rsidR="002C29CF" w:rsidRDefault="002C29CF">
    <w:pPr>
      <w:pStyle w:val="Zhlav"/>
    </w:pPr>
  </w:p>
  <w:p w14:paraId="564FE723" w14:textId="77777777" w:rsidR="002C29CF" w:rsidRDefault="002C29CF">
    <w:pPr>
      <w:pStyle w:val="Zhlav"/>
    </w:pPr>
  </w:p>
  <w:p w14:paraId="5263026E" w14:textId="77777777" w:rsidR="00EA4795" w:rsidRDefault="00E929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F45C1" wp14:editId="6433BCE0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6C0D9BF" id="Gerade Verbindung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533"/>
    <w:multiLevelType w:val="hybridMultilevel"/>
    <w:tmpl w:val="6BFADA82"/>
    <w:lvl w:ilvl="0" w:tplc="08FC18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72F6"/>
    <w:multiLevelType w:val="hybridMultilevel"/>
    <w:tmpl w:val="0DA4B2D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5CF0B2C"/>
    <w:multiLevelType w:val="hybridMultilevel"/>
    <w:tmpl w:val="9E72F7E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EA9396C"/>
    <w:multiLevelType w:val="multilevel"/>
    <w:tmpl w:val="3DE4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B3E3B"/>
    <w:multiLevelType w:val="hybridMultilevel"/>
    <w:tmpl w:val="564C3886"/>
    <w:lvl w:ilvl="0" w:tplc="372846F4">
      <w:start w:val="11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04C49"/>
    <w:multiLevelType w:val="hybridMultilevel"/>
    <w:tmpl w:val="B81C7C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AB"/>
    <w:rsid w:val="000002AE"/>
    <w:rsid w:val="00004335"/>
    <w:rsid w:val="00010881"/>
    <w:rsid w:val="000124A7"/>
    <w:rsid w:val="00012BBC"/>
    <w:rsid w:val="000130D7"/>
    <w:rsid w:val="0001615E"/>
    <w:rsid w:val="00017A72"/>
    <w:rsid w:val="00026D12"/>
    <w:rsid w:val="000270D0"/>
    <w:rsid w:val="00041857"/>
    <w:rsid w:val="000459DB"/>
    <w:rsid w:val="00047EFF"/>
    <w:rsid w:val="00053041"/>
    <w:rsid w:val="000532F4"/>
    <w:rsid w:val="0005399E"/>
    <w:rsid w:val="00060113"/>
    <w:rsid w:val="000637D1"/>
    <w:rsid w:val="0006582D"/>
    <w:rsid w:val="00073026"/>
    <w:rsid w:val="0007374D"/>
    <w:rsid w:val="00080849"/>
    <w:rsid w:val="000815F5"/>
    <w:rsid w:val="00084E58"/>
    <w:rsid w:val="00086604"/>
    <w:rsid w:val="00086D4B"/>
    <w:rsid w:val="00091057"/>
    <w:rsid w:val="000944AB"/>
    <w:rsid w:val="000944F3"/>
    <w:rsid w:val="000A14E5"/>
    <w:rsid w:val="000A3449"/>
    <w:rsid w:val="000B0944"/>
    <w:rsid w:val="000B1941"/>
    <w:rsid w:val="000C58CA"/>
    <w:rsid w:val="000D1352"/>
    <w:rsid w:val="000D1FDF"/>
    <w:rsid w:val="000D3992"/>
    <w:rsid w:val="000D7A72"/>
    <w:rsid w:val="000E42FD"/>
    <w:rsid w:val="000F143F"/>
    <w:rsid w:val="000F646B"/>
    <w:rsid w:val="001039B3"/>
    <w:rsid w:val="00107575"/>
    <w:rsid w:val="00110ABA"/>
    <w:rsid w:val="001128FE"/>
    <w:rsid w:val="0011390B"/>
    <w:rsid w:val="00113C1C"/>
    <w:rsid w:val="00116E0F"/>
    <w:rsid w:val="001272DD"/>
    <w:rsid w:val="00130525"/>
    <w:rsid w:val="001403DF"/>
    <w:rsid w:val="00142AA8"/>
    <w:rsid w:val="00143345"/>
    <w:rsid w:val="00145278"/>
    <w:rsid w:val="001459B6"/>
    <w:rsid w:val="001519B5"/>
    <w:rsid w:val="00155318"/>
    <w:rsid w:val="00157BF1"/>
    <w:rsid w:val="00160E95"/>
    <w:rsid w:val="001659F0"/>
    <w:rsid w:val="0017324B"/>
    <w:rsid w:val="001907B2"/>
    <w:rsid w:val="00196C6C"/>
    <w:rsid w:val="00196E55"/>
    <w:rsid w:val="001A1C31"/>
    <w:rsid w:val="001A38D3"/>
    <w:rsid w:val="001A4C75"/>
    <w:rsid w:val="001A54F1"/>
    <w:rsid w:val="001B6A07"/>
    <w:rsid w:val="001C17D8"/>
    <w:rsid w:val="001C1C4D"/>
    <w:rsid w:val="001C262F"/>
    <w:rsid w:val="001C7324"/>
    <w:rsid w:val="001C7C58"/>
    <w:rsid w:val="001D30C2"/>
    <w:rsid w:val="001E3909"/>
    <w:rsid w:val="001E743F"/>
    <w:rsid w:val="001E74CA"/>
    <w:rsid w:val="001F2BC2"/>
    <w:rsid w:val="001F4D72"/>
    <w:rsid w:val="00204090"/>
    <w:rsid w:val="00212196"/>
    <w:rsid w:val="00214270"/>
    <w:rsid w:val="00220804"/>
    <w:rsid w:val="002270FE"/>
    <w:rsid w:val="00232DE9"/>
    <w:rsid w:val="00232F0D"/>
    <w:rsid w:val="00233152"/>
    <w:rsid w:val="00233D83"/>
    <w:rsid w:val="002357DA"/>
    <w:rsid w:val="002457A8"/>
    <w:rsid w:val="00246342"/>
    <w:rsid w:val="00246AEE"/>
    <w:rsid w:val="002503E4"/>
    <w:rsid w:val="002537BD"/>
    <w:rsid w:val="00266250"/>
    <w:rsid w:val="00271D0D"/>
    <w:rsid w:val="0028003F"/>
    <w:rsid w:val="002875DC"/>
    <w:rsid w:val="002B14AD"/>
    <w:rsid w:val="002B42E5"/>
    <w:rsid w:val="002B4961"/>
    <w:rsid w:val="002C2652"/>
    <w:rsid w:val="002C29CF"/>
    <w:rsid w:val="002C3CBB"/>
    <w:rsid w:val="002C6D24"/>
    <w:rsid w:val="002D21AA"/>
    <w:rsid w:val="002E5C7F"/>
    <w:rsid w:val="002E5D4A"/>
    <w:rsid w:val="002F2444"/>
    <w:rsid w:val="003000F9"/>
    <w:rsid w:val="00302461"/>
    <w:rsid w:val="00307869"/>
    <w:rsid w:val="00310037"/>
    <w:rsid w:val="00312142"/>
    <w:rsid w:val="00316E2D"/>
    <w:rsid w:val="00321ABF"/>
    <w:rsid w:val="00325F93"/>
    <w:rsid w:val="003277D0"/>
    <w:rsid w:val="0033047D"/>
    <w:rsid w:val="00334481"/>
    <w:rsid w:val="00334FF2"/>
    <w:rsid w:val="003463C2"/>
    <w:rsid w:val="00355884"/>
    <w:rsid w:val="00356358"/>
    <w:rsid w:val="00356FC0"/>
    <w:rsid w:val="003601A3"/>
    <w:rsid w:val="0036629A"/>
    <w:rsid w:val="003665BF"/>
    <w:rsid w:val="00366CFB"/>
    <w:rsid w:val="00366D29"/>
    <w:rsid w:val="00376DEC"/>
    <w:rsid w:val="003804C8"/>
    <w:rsid w:val="00381D5C"/>
    <w:rsid w:val="00390A11"/>
    <w:rsid w:val="0039485A"/>
    <w:rsid w:val="00397D52"/>
    <w:rsid w:val="003A0B60"/>
    <w:rsid w:val="003A2CA4"/>
    <w:rsid w:val="003A4A86"/>
    <w:rsid w:val="003A76BE"/>
    <w:rsid w:val="003A7C43"/>
    <w:rsid w:val="003B0818"/>
    <w:rsid w:val="003B7686"/>
    <w:rsid w:val="003C009A"/>
    <w:rsid w:val="003C351A"/>
    <w:rsid w:val="003C3561"/>
    <w:rsid w:val="003C3EAC"/>
    <w:rsid w:val="003E0BD5"/>
    <w:rsid w:val="003E4D63"/>
    <w:rsid w:val="003E6EB5"/>
    <w:rsid w:val="003F3A05"/>
    <w:rsid w:val="00401201"/>
    <w:rsid w:val="00410933"/>
    <w:rsid w:val="0041273E"/>
    <w:rsid w:val="004137D3"/>
    <w:rsid w:val="00414BEA"/>
    <w:rsid w:val="00422783"/>
    <w:rsid w:val="00425A2C"/>
    <w:rsid w:val="00427607"/>
    <w:rsid w:val="00427F50"/>
    <w:rsid w:val="00431AEA"/>
    <w:rsid w:val="004379C2"/>
    <w:rsid w:val="00440CAA"/>
    <w:rsid w:val="00443D6A"/>
    <w:rsid w:val="00444342"/>
    <w:rsid w:val="00452F78"/>
    <w:rsid w:val="00461571"/>
    <w:rsid w:val="0046236C"/>
    <w:rsid w:val="0046745E"/>
    <w:rsid w:val="00467592"/>
    <w:rsid w:val="00467B56"/>
    <w:rsid w:val="00484FEB"/>
    <w:rsid w:val="00494BD0"/>
    <w:rsid w:val="00497732"/>
    <w:rsid w:val="004B3E7C"/>
    <w:rsid w:val="004C41FA"/>
    <w:rsid w:val="004D0457"/>
    <w:rsid w:val="004D27C0"/>
    <w:rsid w:val="004D51AC"/>
    <w:rsid w:val="004E0EDE"/>
    <w:rsid w:val="004E35EC"/>
    <w:rsid w:val="004E573D"/>
    <w:rsid w:val="004E74DB"/>
    <w:rsid w:val="004F4ACD"/>
    <w:rsid w:val="004F6030"/>
    <w:rsid w:val="00502F80"/>
    <w:rsid w:val="005039CF"/>
    <w:rsid w:val="00506406"/>
    <w:rsid w:val="00507DE4"/>
    <w:rsid w:val="00512ABC"/>
    <w:rsid w:val="00514024"/>
    <w:rsid w:val="00514E43"/>
    <w:rsid w:val="00517FAA"/>
    <w:rsid w:val="005206A8"/>
    <w:rsid w:val="005424EA"/>
    <w:rsid w:val="00543242"/>
    <w:rsid w:val="005463C9"/>
    <w:rsid w:val="00547728"/>
    <w:rsid w:val="0056569C"/>
    <w:rsid w:val="00567631"/>
    <w:rsid w:val="00570BB5"/>
    <w:rsid w:val="0057492B"/>
    <w:rsid w:val="0057564A"/>
    <w:rsid w:val="00577BA5"/>
    <w:rsid w:val="00580FD8"/>
    <w:rsid w:val="00583D4A"/>
    <w:rsid w:val="00587E8C"/>
    <w:rsid w:val="00595FE5"/>
    <w:rsid w:val="0059687D"/>
    <w:rsid w:val="00597E4A"/>
    <w:rsid w:val="005A45D1"/>
    <w:rsid w:val="005B388B"/>
    <w:rsid w:val="005B793C"/>
    <w:rsid w:val="005D37FD"/>
    <w:rsid w:val="005E4A60"/>
    <w:rsid w:val="005E5AE9"/>
    <w:rsid w:val="005F4A42"/>
    <w:rsid w:val="005F66FF"/>
    <w:rsid w:val="00600677"/>
    <w:rsid w:val="006025B4"/>
    <w:rsid w:val="00603044"/>
    <w:rsid w:val="006041B2"/>
    <w:rsid w:val="00604990"/>
    <w:rsid w:val="00605AAC"/>
    <w:rsid w:val="00605DDA"/>
    <w:rsid w:val="00617A4B"/>
    <w:rsid w:val="00617F3A"/>
    <w:rsid w:val="00620AD6"/>
    <w:rsid w:val="006236C3"/>
    <w:rsid w:val="0062668D"/>
    <w:rsid w:val="00626A40"/>
    <w:rsid w:val="00630315"/>
    <w:rsid w:val="006303CC"/>
    <w:rsid w:val="006303CF"/>
    <w:rsid w:val="006372D5"/>
    <w:rsid w:val="006512E0"/>
    <w:rsid w:val="00652E2D"/>
    <w:rsid w:val="0065310F"/>
    <w:rsid w:val="00666154"/>
    <w:rsid w:val="00672F49"/>
    <w:rsid w:val="00676D93"/>
    <w:rsid w:val="006809E8"/>
    <w:rsid w:val="006815F0"/>
    <w:rsid w:val="00681E7C"/>
    <w:rsid w:val="00686306"/>
    <w:rsid w:val="00687B74"/>
    <w:rsid w:val="00690044"/>
    <w:rsid w:val="00691D4D"/>
    <w:rsid w:val="00696D19"/>
    <w:rsid w:val="006979E1"/>
    <w:rsid w:val="006A133B"/>
    <w:rsid w:val="006A16DF"/>
    <w:rsid w:val="006A47C1"/>
    <w:rsid w:val="006A6E43"/>
    <w:rsid w:val="006B0FCF"/>
    <w:rsid w:val="006B1C76"/>
    <w:rsid w:val="006B5FE7"/>
    <w:rsid w:val="006B701C"/>
    <w:rsid w:val="006C0FA6"/>
    <w:rsid w:val="006C240E"/>
    <w:rsid w:val="006C24D8"/>
    <w:rsid w:val="006D3841"/>
    <w:rsid w:val="006D6E46"/>
    <w:rsid w:val="006E039D"/>
    <w:rsid w:val="006F0E62"/>
    <w:rsid w:val="006F2668"/>
    <w:rsid w:val="006F5726"/>
    <w:rsid w:val="006F5F87"/>
    <w:rsid w:val="007005B1"/>
    <w:rsid w:val="00701E67"/>
    <w:rsid w:val="007041FA"/>
    <w:rsid w:val="007043D1"/>
    <w:rsid w:val="00705CEC"/>
    <w:rsid w:val="007065EC"/>
    <w:rsid w:val="00707250"/>
    <w:rsid w:val="007130A9"/>
    <w:rsid w:val="00713D0F"/>
    <w:rsid w:val="007232E5"/>
    <w:rsid w:val="007300E8"/>
    <w:rsid w:val="007336C3"/>
    <w:rsid w:val="00734435"/>
    <w:rsid w:val="007357B0"/>
    <w:rsid w:val="00736511"/>
    <w:rsid w:val="00737CD0"/>
    <w:rsid w:val="00741CFE"/>
    <w:rsid w:val="00741F2C"/>
    <w:rsid w:val="00744736"/>
    <w:rsid w:val="00752E15"/>
    <w:rsid w:val="007574F0"/>
    <w:rsid w:val="00767EBE"/>
    <w:rsid w:val="0077099C"/>
    <w:rsid w:val="007711D8"/>
    <w:rsid w:val="0077469F"/>
    <w:rsid w:val="0077521C"/>
    <w:rsid w:val="0077598F"/>
    <w:rsid w:val="007916BB"/>
    <w:rsid w:val="007940B3"/>
    <w:rsid w:val="007957AD"/>
    <w:rsid w:val="00795FE3"/>
    <w:rsid w:val="00796414"/>
    <w:rsid w:val="007B5448"/>
    <w:rsid w:val="007B5DB9"/>
    <w:rsid w:val="007B668C"/>
    <w:rsid w:val="007C4C1A"/>
    <w:rsid w:val="007C78E7"/>
    <w:rsid w:val="007D45D4"/>
    <w:rsid w:val="007D5460"/>
    <w:rsid w:val="007E2E99"/>
    <w:rsid w:val="007E5827"/>
    <w:rsid w:val="007E5D02"/>
    <w:rsid w:val="007E6444"/>
    <w:rsid w:val="007F4232"/>
    <w:rsid w:val="007F6EF0"/>
    <w:rsid w:val="007F72DD"/>
    <w:rsid w:val="00803061"/>
    <w:rsid w:val="00803D07"/>
    <w:rsid w:val="008076EE"/>
    <w:rsid w:val="00812134"/>
    <w:rsid w:val="00812A81"/>
    <w:rsid w:val="00813C44"/>
    <w:rsid w:val="00821271"/>
    <w:rsid w:val="008402F5"/>
    <w:rsid w:val="00846DD6"/>
    <w:rsid w:val="00851AC2"/>
    <w:rsid w:val="008622D0"/>
    <w:rsid w:val="00864761"/>
    <w:rsid w:val="00864E81"/>
    <w:rsid w:val="0086708A"/>
    <w:rsid w:val="0086727D"/>
    <w:rsid w:val="00870A0F"/>
    <w:rsid w:val="00871D98"/>
    <w:rsid w:val="00874CDC"/>
    <w:rsid w:val="0088262C"/>
    <w:rsid w:val="00883090"/>
    <w:rsid w:val="00885082"/>
    <w:rsid w:val="00886AA7"/>
    <w:rsid w:val="00891CAC"/>
    <w:rsid w:val="008948CB"/>
    <w:rsid w:val="008952E3"/>
    <w:rsid w:val="008A57DF"/>
    <w:rsid w:val="008B34B9"/>
    <w:rsid w:val="008C2534"/>
    <w:rsid w:val="008C3774"/>
    <w:rsid w:val="008C7507"/>
    <w:rsid w:val="008E6FAF"/>
    <w:rsid w:val="008F1588"/>
    <w:rsid w:val="008F236D"/>
    <w:rsid w:val="008F2CFB"/>
    <w:rsid w:val="008F4BE5"/>
    <w:rsid w:val="008F664C"/>
    <w:rsid w:val="00902350"/>
    <w:rsid w:val="00902FFF"/>
    <w:rsid w:val="00905760"/>
    <w:rsid w:val="00910771"/>
    <w:rsid w:val="00910BA4"/>
    <w:rsid w:val="00913CA1"/>
    <w:rsid w:val="0091589F"/>
    <w:rsid w:val="00915E10"/>
    <w:rsid w:val="00917025"/>
    <w:rsid w:val="00922E10"/>
    <w:rsid w:val="00935BED"/>
    <w:rsid w:val="0094211E"/>
    <w:rsid w:val="00943068"/>
    <w:rsid w:val="00946897"/>
    <w:rsid w:val="00963438"/>
    <w:rsid w:val="009646DE"/>
    <w:rsid w:val="00964846"/>
    <w:rsid w:val="009724EB"/>
    <w:rsid w:val="00976C18"/>
    <w:rsid w:val="00986351"/>
    <w:rsid w:val="00991EB5"/>
    <w:rsid w:val="009A38F7"/>
    <w:rsid w:val="009A55E9"/>
    <w:rsid w:val="009A5BE3"/>
    <w:rsid w:val="009B0562"/>
    <w:rsid w:val="009B3081"/>
    <w:rsid w:val="009B346E"/>
    <w:rsid w:val="009B675B"/>
    <w:rsid w:val="009C3F4A"/>
    <w:rsid w:val="009C53A9"/>
    <w:rsid w:val="009C6FF4"/>
    <w:rsid w:val="009D1F7D"/>
    <w:rsid w:val="009D2CCE"/>
    <w:rsid w:val="009D4F83"/>
    <w:rsid w:val="009D6DD4"/>
    <w:rsid w:val="009E1CBF"/>
    <w:rsid w:val="009E564A"/>
    <w:rsid w:val="009E5975"/>
    <w:rsid w:val="009F54A1"/>
    <w:rsid w:val="009F6C45"/>
    <w:rsid w:val="00A0030F"/>
    <w:rsid w:val="00A02486"/>
    <w:rsid w:val="00A03BF7"/>
    <w:rsid w:val="00A04830"/>
    <w:rsid w:val="00A1375F"/>
    <w:rsid w:val="00A140F4"/>
    <w:rsid w:val="00A15EE6"/>
    <w:rsid w:val="00A233BB"/>
    <w:rsid w:val="00A236E6"/>
    <w:rsid w:val="00A2397F"/>
    <w:rsid w:val="00A26D17"/>
    <w:rsid w:val="00A34F00"/>
    <w:rsid w:val="00A432C9"/>
    <w:rsid w:val="00A50DF8"/>
    <w:rsid w:val="00A54E17"/>
    <w:rsid w:val="00A60572"/>
    <w:rsid w:val="00A64AE7"/>
    <w:rsid w:val="00A66537"/>
    <w:rsid w:val="00A8058C"/>
    <w:rsid w:val="00A853E5"/>
    <w:rsid w:val="00A9645E"/>
    <w:rsid w:val="00A965D3"/>
    <w:rsid w:val="00AA1453"/>
    <w:rsid w:val="00AA2F8C"/>
    <w:rsid w:val="00AA6E62"/>
    <w:rsid w:val="00AB5457"/>
    <w:rsid w:val="00AC3FC3"/>
    <w:rsid w:val="00AC5B70"/>
    <w:rsid w:val="00AD2CD4"/>
    <w:rsid w:val="00AD5973"/>
    <w:rsid w:val="00AE159A"/>
    <w:rsid w:val="00AE1F0B"/>
    <w:rsid w:val="00AE74F4"/>
    <w:rsid w:val="00AF2BF4"/>
    <w:rsid w:val="00B00734"/>
    <w:rsid w:val="00B00E9F"/>
    <w:rsid w:val="00B10679"/>
    <w:rsid w:val="00B12364"/>
    <w:rsid w:val="00B14F3F"/>
    <w:rsid w:val="00B31C4F"/>
    <w:rsid w:val="00B32A27"/>
    <w:rsid w:val="00B35BC2"/>
    <w:rsid w:val="00B37E1F"/>
    <w:rsid w:val="00B445E1"/>
    <w:rsid w:val="00B46ECB"/>
    <w:rsid w:val="00B473AF"/>
    <w:rsid w:val="00B506A8"/>
    <w:rsid w:val="00B528A8"/>
    <w:rsid w:val="00B54FCA"/>
    <w:rsid w:val="00B677A0"/>
    <w:rsid w:val="00B739FE"/>
    <w:rsid w:val="00B74911"/>
    <w:rsid w:val="00B77399"/>
    <w:rsid w:val="00B827D0"/>
    <w:rsid w:val="00B86DB7"/>
    <w:rsid w:val="00B92640"/>
    <w:rsid w:val="00B95033"/>
    <w:rsid w:val="00B969ED"/>
    <w:rsid w:val="00B96CC7"/>
    <w:rsid w:val="00B97679"/>
    <w:rsid w:val="00BA2E45"/>
    <w:rsid w:val="00BA316C"/>
    <w:rsid w:val="00BA4355"/>
    <w:rsid w:val="00BB0223"/>
    <w:rsid w:val="00BC2BB2"/>
    <w:rsid w:val="00BC2F86"/>
    <w:rsid w:val="00BC3AA2"/>
    <w:rsid w:val="00BC5DCF"/>
    <w:rsid w:val="00BC6CD5"/>
    <w:rsid w:val="00BD28DC"/>
    <w:rsid w:val="00BD7ECA"/>
    <w:rsid w:val="00BE4BC3"/>
    <w:rsid w:val="00BF0DDE"/>
    <w:rsid w:val="00BF12DB"/>
    <w:rsid w:val="00BF5F0A"/>
    <w:rsid w:val="00C10CCF"/>
    <w:rsid w:val="00C17ACD"/>
    <w:rsid w:val="00C22755"/>
    <w:rsid w:val="00C2478C"/>
    <w:rsid w:val="00C24FC7"/>
    <w:rsid w:val="00C24FCA"/>
    <w:rsid w:val="00C344DD"/>
    <w:rsid w:val="00C55FE4"/>
    <w:rsid w:val="00C5748A"/>
    <w:rsid w:val="00C61E97"/>
    <w:rsid w:val="00C64138"/>
    <w:rsid w:val="00C710E0"/>
    <w:rsid w:val="00C82454"/>
    <w:rsid w:val="00C82E0B"/>
    <w:rsid w:val="00C93E61"/>
    <w:rsid w:val="00C9504C"/>
    <w:rsid w:val="00C960CE"/>
    <w:rsid w:val="00C96699"/>
    <w:rsid w:val="00C979AB"/>
    <w:rsid w:val="00CA087F"/>
    <w:rsid w:val="00CA0F0A"/>
    <w:rsid w:val="00CA4C2B"/>
    <w:rsid w:val="00CB0DBF"/>
    <w:rsid w:val="00CB6C66"/>
    <w:rsid w:val="00CC030E"/>
    <w:rsid w:val="00CC039E"/>
    <w:rsid w:val="00CC2A01"/>
    <w:rsid w:val="00CC31C0"/>
    <w:rsid w:val="00CC4EF6"/>
    <w:rsid w:val="00CD3D9D"/>
    <w:rsid w:val="00CD5935"/>
    <w:rsid w:val="00CD760D"/>
    <w:rsid w:val="00CE3080"/>
    <w:rsid w:val="00CE49CE"/>
    <w:rsid w:val="00CF16EE"/>
    <w:rsid w:val="00CF3871"/>
    <w:rsid w:val="00CF52B0"/>
    <w:rsid w:val="00D000C3"/>
    <w:rsid w:val="00D00BEE"/>
    <w:rsid w:val="00D14FAD"/>
    <w:rsid w:val="00D15223"/>
    <w:rsid w:val="00D17E19"/>
    <w:rsid w:val="00D22C44"/>
    <w:rsid w:val="00D2415F"/>
    <w:rsid w:val="00D25DCF"/>
    <w:rsid w:val="00D26E49"/>
    <w:rsid w:val="00D3039B"/>
    <w:rsid w:val="00D334C5"/>
    <w:rsid w:val="00D3352C"/>
    <w:rsid w:val="00D33EA7"/>
    <w:rsid w:val="00D35C16"/>
    <w:rsid w:val="00D43A28"/>
    <w:rsid w:val="00D5414F"/>
    <w:rsid w:val="00D630AB"/>
    <w:rsid w:val="00D64252"/>
    <w:rsid w:val="00D764E6"/>
    <w:rsid w:val="00D80000"/>
    <w:rsid w:val="00D8515F"/>
    <w:rsid w:val="00D87B41"/>
    <w:rsid w:val="00D93D39"/>
    <w:rsid w:val="00D96783"/>
    <w:rsid w:val="00DB1813"/>
    <w:rsid w:val="00DB3632"/>
    <w:rsid w:val="00DC2ADD"/>
    <w:rsid w:val="00DC4220"/>
    <w:rsid w:val="00DD11BE"/>
    <w:rsid w:val="00DD635E"/>
    <w:rsid w:val="00DD72A3"/>
    <w:rsid w:val="00DE245C"/>
    <w:rsid w:val="00DE5F9A"/>
    <w:rsid w:val="00DE750B"/>
    <w:rsid w:val="00DE78A0"/>
    <w:rsid w:val="00DE7B12"/>
    <w:rsid w:val="00DF2379"/>
    <w:rsid w:val="00DF2526"/>
    <w:rsid w:val="00DF55F2"/>
    <w:rsid w:val="00E02359"/>
    <w:rsid w:val="00E04684"/>
    <w:rsid w:val="00E120C1"/>
    <w:rsid w:val="00E13EED"/>
    <w:rsid w:val="00E168D8"/>
    <w:rsid w:val="00E2485D"/>
    <w:rsid w:val="00E34EE8"/>
    <w:rsid w:val="00E35B37"/>
    <w:rsid w:val="00E41DD8"/>
    <w:rsid w:val="00E45469"/>
    <w:rsid w:val="00E56595"/>
    <w:rsid w:val="00E619E8"/>
    <w:rsid w:val="00E67C23"/>
    <w:rsid w:val="00E722BC"/>
    <w:rsid w:val="00E7506F"/>
    <w:rsid w:val="00E7656C"/>
    <w:rsid w:val="00E77F31"/>
    <w:rsid w:val="00E809E6"/>
    <w:rsid w:val="00E851BA"/>
    <w:rsid w:val="00E90FD3"/>
    <w:rsid w:val="00E929AB"/>
    <w:rsid w:val="00E95F82"/>
    <w:rsid w:val="00EA109F"/>
    <w:rsid w:val="00EA34E4"/>
    <w:rsid w:val="00EA4795"/>
    <w:rsid w:val="00EB399D"/>
    <w:rsid w:val="00EC0536"/>
    <w:rsid w:val="00EC3B6E"/>
    <w:rsid w:val="00EC649E"/>
    <w:rsid w:val="00ED2825"/>
    <w:rsid w:val="00EE1AA8"/>
    <w:rsid w:val="00EE6C4C"/>
    <w:rsid w:val="00F02C11"/>
    <w:rsid w:val="00F048C8"/>
    <w:rsid w:val="00F138AD"/>
    <w:rsid w:val="00F22F6B"/>
    <w:rsid w:val="00F2421C"/>
    <w:rsid w:val="00F2580A"/>
    <w:rsid w:val="00F267F2"/>
    <w:rsid w:val="00F30123"/>
    <w:rsid w:val="00F302DA"/>
    <w:rsid w:val="00F35062"/>
    <w:rsid w:val="00F351A2"/>
    <w:rsid w:val="00F3694D"/>
    <w:rsid w:val="00F40906"/>
    <w:rsid w:val="00F4101A"/>
    <w:rsid w:val="00F51DE5"/>
    <w:rsid w:val="00F6141D"/>
    <w:rsid w:val="00F632AD"/>
    <w:rsid w:val="00F7151C"/>
    <w:rsid w:val="00F7198D"/>
    <w:rsid w:val="00F850C0"/>
    <w:rsid w:val="00F862E7"/>
    <w:rsid w:val="00FA5080"/>
    <w:rsid w:val="00FA70CB"/>
    <w:rsid w:val="00FB4609"/>
    <w:rsid w:val="00FC52E1"/>
    <w:rsid w:val="00FC5D84"/>
    <w:rsid w:val="00FC63B8"/>
    <w:rsid w:val="00FD3DD6"/>
    <w:rsid w:val="00FD4C67"/>
    <w:rsid w:val="00FE33D7"/>
    <w:rsid w:val="00FE3D13"/>
    <w:rsid w:val="00FE4C66"/>
    <w:rsid w:val="00FE51B6"/>
    <w:rsid w:val="00FF3B0C"/>
    <w:rsid w:val="00FF48D2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E8481"/>
  <w15:docId w15:val="{9095A8F6-35EB-46D3-A7AE-E2C22281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9AB"/>
    <w:pPr>
      <w:spacing w:after="200" w:line="276" w:lineRule="auto"/>
    </w:pPr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9AB"/>
    <w:rPr>
      <w:rFonts w:ascii="Tahoma" w:hAnsi="Tahoma" w:cs="Tahoma"/>
      <w:lang w:val="cs-CZ"/>
    </w:rPr>
  </w:style>
  <w:style w:type="paragraph" w:styleId="Odstavecseseznamem">
    <w:name w:val="List Paragraph"/>
    <w:basedOn w:val="Normln"/>
    <w:uiPriority w:val="34"/>
    <w:qFormat/>
    <w:rsid w:val="0035635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601A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84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4E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4E58"/>
    <w:rPr>
      <w:rFonts w:ascii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E58"/>
    <w:rPr>
      <w:rFonts w:ascii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E58"/>
    <w:rPr>
      <w:rFonts w:ascii="Segoe UI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084E58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22E1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22E10"/>
    <w:rPr>
      <w:rFonts w:ascii="Tahoma" w:hAnsi="Tahoma" w:cs="Tahoma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22E1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9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CC7"/>
    <w:rPr>
      <w:rFonts w:ascii="Tahoma" w:hAnsi="Tahoma" w:cs="Tahoma"/>
      <w:lang w:val="cs-CZ"/>
    </w:rPr>
  </w:style>
  <w:style w:type="paragraph" w:customStyle="1" w:styleId="all">
    <w:name w:val="all"/>
    <w:basedOn w:val="Normln"/>
    <w:rsid w:val="00DD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Normln"/>
    <w:rsid w:val="00BC5DCF"/>
    <w:pPr>
      <w:keepNext/>
      <w:keepLines/>
      <w:tabs>
        <w:tab w:val="left" w:pos="1134"/>
        <w:tab w:val="left" w:pos="5670"/>
        <w:tab w:val="left" w:pos="595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Zkladntext">
    <w:name w:val="Body Text"/>
    <w:basedOn w:val="Normln"/>
    <w:link w:val="ZkladntextChar"/>
    <w:rsid w:val="00707250"/>
    <w:pPr>
      <w:spacing w:before="120" w:after="60" w:line="280" w:lineRule="atLeast"/>
      <w:jc w:val="both"/>
    </w:pPr>
    <w:rPr>
      <w:rFonts w:ascii="Verdana" w:eastAsia="Times New Roman" w:hAnsi="Verdana" w:cs="Times New Roman"/>
      <w:sz w:val="18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rsid w:val="00707250"/>
    <w:rPr>
      <w:rFonts w:ascii="Verdana" w:eastAsia="Times New Roman" w:hAnsi="Verdana" w:cs="Times New Roman"/>
      <w:sz w:val="18"/>
      <w:szCs w:val="20"/>
      <w:lang w:val="cs-CZ" w:eastAsia="ja-JP"/>
    </w:rPr>
  </w:style>
  <w:style w:type="paragraph" w:styleId="Normlnweb">
    <w:name w:val="Normal (Web)"/>
    <w:basedOn w:val="Normln"/>
    <w:uiPriority w:val="99"/>
    <w:unhideWhenUsed/>
    <w:rsid w:val="0070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072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de-DE"/>
    </w:rPr>
  </w:style>
  <w:style w:type="character" w:styleId="Siln">
    <w:name w:val="Strong"/>
    <w:basedOn w:val="Standardnpsmoodstavce"/>
    <w:uiPriority w:val="22"/>
    <w:qFormat/>
    <w:rsid w:val="00440CAA"/>
    <w:rPr>
      <w:b/>
      <w:bCs/>
    </w:rPr>
  </w:style>
  <w:style w:type="paragraph" w:styleId="Revize">
    <w:name w:val="Revision"/>
    <w:hidden/>
    <w:uiPriority w:val="99"/>
    <w:semiHidden/>
    <w:rsid w:val="00B95033"/>
    <w:pPr>
      <w:spacing w:after="0" w:line="240" w:lineRule="auto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48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485A"/>
    <w:rPr>
      <w:rFonts w:ascii="Tahoma" w:hAnsi="Tahoma" w:cs="Tahoma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94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schwartz@treirealesta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hler@rueckerconsult.d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0DA5-B721-4252-A100-902D3416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TUG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Chmielewska</dc:creator>
  <cp:lastModifiedBy>Kolaříková, Denisa</cp:lastModifiedBy>
  <cp:revision>6</cp:revision>
  <cp:lastPrinted>2019-04-26T11:39:00Z</cp:lastPrinted>
  <dcterms:created xsi:type="dcterms:W3CDTF">2019-04-26T11:44:00Z</dcterms:created>
  <dcterms:modified xsi:type="dcterms:W3CDTF">2019-04-26T13:09:00Z</dcterms:modified>
</cp:coreProperties>
</file>