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2302B649" w:rsidR="00BC547A" w:rsidRDefault="009541B2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E737C4">
        <w:rPr>
          <w:rFonts w:cs="Helvetica"/>
          <w:b/>
          <w:color w:val="FFFFFF"/>
          <w:sz w:val="32"/>
        </w:rPr>
        <w:t>25</w:t>
      </w:r>
      <w:r w:rsidR="00A23C1F">
        <w:rPr>
          <w:rFonts w:cs="Helvetica"/>
          <w:b/>
          <w:color w:val="FFFFFF"/>
          <w:sz w:val="32"/>
        </w:rPr>
        <w:t xml:space="preserve">. </w:t>
      </w:r>
      <w:r w:rsidR="00E737C4">
        <w:rPr>
          <w:rFonts w:cs="Helvetica"/>
          <w:b/>
          <w:color w:val="FFFFFF"/>
          <w:sz w:val="32"/>
        </w:rPr>
        <w:t>ledna</w:t>
      </w:r>
      <w:r w:rsidR="00D55D50">
        <w:rPr>
          <w:rFonts w:cs="Helvetica"/>
          <w:b/>
          <w:color w:val="FFFFFF"/>
          <w:sz w:val="32"/>
        </w:rPr>
        <w:t xml:space="preserve"> </w:t>
      </w:r>
      <w:r w:rsidR="00E737C4">
        <w:rPr>
          <w:rFonts w:cs="Helvetica"/>
          <w:b/>
          <w:color w:val="FFFFFF"/>
          <w:sz w:val="32"/>
        </w:rPr>
        <w:t>2016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04B12545" w14:textId="26974E99" w:rsidR="0013374E" w:rsidRDefault="00A134EB" w:rsidP="00D55D50">
      <w:pPr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síla se probouzí</w:t>
      </w:r>
      <w:r w:rsidR="0013374E">
        <w:rPr>
          <w:rFonts w:ascii="Calibri" w:eastAsia="Calibri" w:hAnsi="Calibri" w:cs="Calibri"/>
          <w:b/>
          <w:caps/>
          <w:color w:val="0000FF"/>
          <w:sz w:val="28"/>
        </w:rPr>
        <w:t>, lego star wars přichází!</w:t>
      </w:r>
    </w:p>
    <w:p w14:paraId="6102DDBA" w14:textId="1AEF7673" w:rsidR="00D55D50" w:rsidRDefault="00A134EB" w:rsidP="00D55D50">
      <w:pPr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 xml:space="preserve"> </w:t>
      </w:r>
      <w:r w:rsidR="00171E9E">
        <w:rPr>
          <w:rFonts w:ascii="Calibri" w:eastAsia="Calibri" w:hAnsi="Calibri" w:cs="Calibri"/>
          <w:b/>
          <w:caps/>
          <w:color w:val="0000FF"/>
          <w:sz w:val="28"/>
        </w:rPr>
        <w:t>malé návštěvníky čeká v paláci pardubice víkend s hvězdnými válkami</w:t>
      </w:r>
    </w:p>
    <w:p w14:paraId="46011A16" w14:textId="1C033A9D" w:rsidR="00D55D50" w:rsidRDefault="00354C5C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Ať už vaše děti patří k </w:t>
      </w:r>
      <w:r w:rsidR="00C46370">
        <w:rPr>
          <w:rFonts w:ascii="Arial" w:eastAsia="Times New Roman" w:hAnsi="Arial" w:cs="Arial"/>
          <w:b/>
          <w:bCs/>
          <w:kern w:val="36"/>
          <w:sz w:val="24"/>
          <w:szCs w:val="24"/>
        </w:rPr>
        <w:t>fanouškům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, kte</w:t>
      </w:r>
      <w:r w:rsidR="00C46370">
        <w:rPr>
          <w:rFonts w:ascii="Arial" w:eastAsia="Times New Roman" w:hAnsi="Arial" w:cs="Arial"/>
          <w:b/>
          <w:bCs/>
          <w:kern w:val="36"/>
          <w:sz w:val="24"/>
          <w:szCs w:val="24"/>
        </w:rPr>
        <w:t>ří nemohli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samou radostí z uvedení sedmého dílu filmové série Hvězdné války dospat, anebo j</w:t>
      </w:r>
      <w:r w:rsidR="001F0C12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en hledáte tip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na</w:t>
      </w:r>
      <w:r w:rsidR="00FA35D8">
        <w:rPr>
          <w:rFonts w:ascii="Arial" w:eastAsia="Times New Roman" w:hAnsi="Arial" w:cs="Arial"/>
          <w:b/>
          <w:bCs/>
          <w:kern w:val="36"/>
          <w:sz w:val="24"/>
          <w:szCs w:val="24"/>
        </w:rPr>
        <w:t> </w:t>
      </w:r>
      <w:r w:rsidR="009021B8">
        <w:rPr>
          <w:rFonts w:ascii="Arial" w:eastAsia="Times New Roman" w:hAnsi="Arial" w:cs="Arial"/>
          <w:b/>
          <w:bCs/>
          <w:kern w:val="36"/>
          <w:sz w:val="24"/>
          <w:szCs w:val="24"/>
        </w:rPr>
        <w:t>příjemně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357CD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strávené rodinné odpoledne, neváhejte a vyrazte o tomto víkendu 30. a 31. ledna do Paláce Pardubice. </w:t>
      </w:r>
      <w:r w:rsidR="00C4637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Užijete si spoustu zábavy a překvapení s LEGO modely Star </w:t>
      </w:r>
      <w:proofErr w:type="spellStart"/>
      <w:r w:rsidR="00C46370">
        <w:rPr>
          <w:rFonts w:ascii="Arial" w:eastAsia="Times New Roman" w:hAnsi="Arial" w:cs="Arial"/>
          <w:b/>
          <w:bCs/>
          <w:kern w:val="36"/>
          <w:sz w:val="24"/>
          <w:szCs w:val="24"/>
        </w:rPr>
        <w:t>Wars</w:t>
      </w:r>
      <w:proofErr w:type="spellEnd"/>
      <w:r w:rsidR="00C46370">
        <w:rPr>
          <w:rFonts w:ascii="Arial" w:eastAsia="Times New Roman" w:hAnsi="Arial" w:cs="Arial"/>
          <w:b/>
          <w:bCs/>
          <w:kern w:val="36"/>
          <w:sz w:val="24"/>
          <w:szCs w:val="24"/>
        </w:rPr>
        <w:t>!</w:t>
      </w:r>
    </w:p>
    <w:p w14:paraId="2B3D1261" w14:textId="29AC8320" w:rsidR="00A134EB" w:rsidRDefault="00A134EB" w:rsidP="00A23C1F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>„</w:t>
      </w:r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 xml:space="preserve">Staňte se alespoň na chvíli rytířem </w:t>
      </w:r>
      <w:proofErr w:type="spellStart"/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>Jedi</w:t>
      </w:r>
      <w:proofErr w:type="spellEnd"/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 xml:space="preserve"> a vyzkoušejte si svět</w:t>
      </w:r>
      <w:r w:rsidR="00484AF8">
        <w:rPr>
          <w:rFonts w:ascii="Arial" w:eastAsia="Times New Roman" w:hAnsi="Arial" w:cs="Arial"/>
          <w:bCs/>
          <w:kern w:val="36"/>
          <w:sz w:val="24"/>
          <w:szCs w:val="24"/>
        </w:rPr>
        <w:t>elný meč anebo si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  <w:r w:rsidR="00012944">
        <w:rPr>
          <w:rFonts w:ascii="Arial" w:eastAsia="Times New Roman" w:hAnsi="Arial" w:cs="Arial"/>
          <w:bCs/>
          <w:kern w:val="36"/>
          <w:sz w:val="24"/>
          <w:szCs w:val="24"/>
        </w:rPr>
        <w:t xml:space="preserve">vytvořte </w:t>
      </w:r>
      <w:r w:rsidR="00735B4E">
        <w:rPr>
          <w:rFonts w:ascii="Arial" w:eastAsia="Times New Roman" w:hAnsi="Arial" w:cs="Arial"/>
          <w:bCs/>
          <w:kern w:val="36"/>
          <w:sz w:val="24"/>
          <w:szCs w:val="24"/>
        </w:rPr>
        <w:t>úž</w:t>
      </w:r>
      <w:r w:rsidR="000A4003">
        <w:rPr>
          <w:rFonts w:ascii="Arial" w:eastAsia="Times New Roman" w:hAnsi="Arial" w:cs="Arial"/>
          <w:bCs/>
          <w:kern w:val="36"/>
          <w:sz w:val="24"/>
          <w:szCs w:val="24"/>
        </w:rPr>
        <w:t>asný</w:t>
      </w:r>
      <w:r w:rsidR="00012944">
        <w:rPr>
          <w:rFonts w:ascii="Arial" w:eastAsia="Times New Roman" w:hAnsi="Arial" w:cs="Arial"/>
          <w:bCs/>
          <w:kern w:val="36"/>
          <w:sz w:val="24"/>
          <w:szCs w:val="24"/>
        </w:rPr>
        <w:t xml:space="preserve"> svět Star </w:t>
      </w:r>
      <w:proofErr w:type="spellStart"/>
      <w:r w:rsidR="00012944">
        <w:rPr>
          <w:rFonts w:ascii="Arial" w:eastAsia="Times New Roman" w:hAnsi="Arial" w:cs="Arial"/>
          <w:bCs/>
          <w:kern w:val="36"/>
          <w:sz w:val="24"/>
          <w:szCs w:val="24"/>
        </w:rPr>
        <w:t>Wars</w:t>
      </w:r>
      <w:proofErr w:type="spellEnd"/>
      <w:r w:rsidR="00012944">
        <w:rPr>
          <w:rFonts w:ascii="Arial" w:eastAsia="Times New Roman" w:hAnsi="Arial" w:cs="Arial"/>
          <w:bCs/>
          <w:kern w:val="36"/>
          <w:sz w:val="24"/>
          <w:szCs w:val="24"/>
        </w:rPr>
        <w:t xml:space="preserve"> z </w:t>
      </w:r>
      <w:r w:rsidR="00484AF8">
        <w:rPr>
          <w:rFonts w:ascii="Arial" w:eastAsia="Times New Roman" w:hAnsi="Arial" w:cs="Arial"/>
          <w:bCs/>
          <w:kern w:val="36"/>
          <w:sz w:val="24"/>
          <w:szCs w:val="24"/>
        </w:rPr>
        <w:t xml:space="preserve">LEGA. </w:t>
      </w:r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 xml:space="preserve">V Paláci </w:t>
      </w:r>
      <w:r w:rsidR="00AE75F7">
        <w:rPr>
          <w:rFonts w:ascii="Arial" w:eastAsia="Times New Roman" w:hAnsi="Arial" w:cs="Arial"/>
          <w:bCs/>
          <w:kern w:val="36"/>
          <w:sz w:val="24"/>
          <w:szCs w:val="24"/>
        </w:rPr>
        <w:t>P</w:t>
      </w:r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 xml:space="preserve">ardubice </w:t>
      </w:r>
      <w:r w:rsidR="00484AF8">
        <w:rPr>
          <w:rFonts w:ascii="Arial" w:eastAsia="Times New Roman" w:hAnsi="Arial" w:cs="Arial"/>
          <w:bCs/>
          <w:kern w:val="36"/>
          <w:sz w:val="24"/>
          <w:szCs w:val="24"/>
        </w:rPr>
        <w:t xml:space="preserve">na vás čeká speciální program na motivy vesmírné ságy plný </w:t>
      </w:r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>soutěží a</w:t>
      </w:r>
      <w:r w:rsidR="00CA68E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  <w:r w:rsidR="00484AF8">
        <w:rPr>
          <w:rFonts w:ascii="Arial" w:eastAsia="Times New Roman" w:hAnsi="Arial" w:cs="Arial"/>
          <w:bCs/>
          <w:kern w:val="36"/>
          <w:sz w:val="24"/>
          <w:szCs w:val="24"/>
        </w:rPr>
        <w:t xml:space="preserve">tematických </w:t>
      </w:r>
      <w:r w:rsidR="0018221F">
        <w:rPr>
          <w:rFonts w:ascii="Arial" w:eastAsia="Times New Roman" w:hAnsi="Arial" w:cs="Arial"/>
          <w:bCs/>
          <w:kern w:val="36"/>
          <w:sz w:val="24"/>
          <w:szCs w:val="24"/>
        </w:rPr>
        <w:t>dárků</w:t>
      </w:r>
      <w:r>
        <w:rPr>
          <w:rFonts w:ascii="Arial" w:eastAsia="Times New Roman" w:hAnsi="Arial" w:cs="Arial"/>
          <w:bCs/>
          <w:i/>
          <w:kern w:val="36"/>
          <w:sz w:val="24"/>
          <w:szCs w:val="24"/>
        </w:rPr>
        <w:t>,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“ </w:t>
      </w:r>
      <w:r w:rsidR="00484AF8">
        <w:rPr>
          <w:rFonts w:ascii="Arial" w:eastAsia="Times New Roman" w:hAnsi="Arial" w:cs="Arial"/>
          <w:bCs/>
          <w:kern w:val="36"/>
          <w:sz w:val="24"/>
          <w:szCs w:val="24"/>
        </w:rPr>
        <w:t>říká</w:t>
      </w: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130C91">
        <w:rPr>
          <w:rFonts w:ascii="Arial" w:hAnsi="Arial" w:cs="Arial"/>
          <w:color w:val="000000"/>
          <w:sz w:val="24"/>
          <w:szCs w:val="24"/>
        </w:rPr>
        <w:t>Lucie Mikšovská, marketingová koordinátorka Paláce Pardubice.</w:t>
      </w:r>
    </w:p>
    <w:p w14:paraId="18DAD0A4" w14:textId="13E88560" w:rsidR="00DF3D9F" w:rsidRDefault="00FA35D8" w:rsidP="00DF3D9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V současnosti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857EB3">
        <w:rPr>
          <w:rFonts w:ascii="Arial" w:eastAsia="Times New Roman" w:hAnsi="Arial" w:cs="Arial"/>
          <w:bCs/>
          <w:kern w:val="36"/>
          <w:sz w:val="24"/>
          <w:szCs w:val="24"/>
        </w:rPr>
        <w:t>snad</w:t>
      </w:r>
      <w:r w:rsidR="002274E4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neexistuje člověk, který by o Star </w:t>
      </w:r>
      <w:proofErr w:type="spellStart"/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>Wars</w:t>
      </w:r>
      <w:proofErr w:type="spellEnd"/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alespoň neslyšel.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Nový</w:t>
      </w:r>
      <w:r w:rsidR="00857EB3">
        <w:rPr>
          <w:rFonts w:ascii="Arial" w:eastAsia="Times New Roman" w:hAnsi="Arial" w:cs="Arial"/>
          <w:bCs/>
          <w:kern w:val="36"/>
          <w:sz w:val="24"/>
          <w:szCs w:val="24"/>
        </w:rPr>
        <w:t>, v pořadí již sedmý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díl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s podtitulem Síla se probou</w:t>
      </w:r>
      <w:r w:rsidR="00857EB3">
        <w:rPr>
          <w:rFonts w:ascii="Arial" w:eastAsia="Times New Roman" w:hAnsi="Arial" w:cs="Arial"/>
          <w:bCs/>
          <w:kern w:val="36"/>
          <w:sz w:val="24"/>
          <w:szCs w:val="24"/>
        </w:rPr>
        <w:t>zí,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>boří dosavadní žebříčky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návštěvnosti kin a aspiruje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na </w:t>
      </w:r>
      <w:proofErr w:type="spellStart"/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>kasovně</w:t>
      </w:r>
      <w:proofErr w:type="spellEnd"/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nejúspěšnější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film</w:t>
      </w:r>
      <w:r w:rsidR="00357CD7" w:rsidRPr="00357CD7">
        <w:rPr>
          <w:rFonts w:ascii="Arial" w:eastAsia="Times New Roman" w:hAnsi="Arial" w:cs="Arial"/>
          <w:bCs/>
          <w:kern w:val="36"/>
          <w:sz w:val="24"/>
          <w:szCs w:val="24"/>
        </w:rPr>
        <w:t xml:space="preserve"> všech dob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600165">
        <w:rPr>
          <w:rFonts w:ascii="Arial" w:eastAsia="Times New Roman" w:hAnsi="Arial" w:cs="Arial"/>
          <w:bCs/>
          <w:kern w:val="36"/>
          <w:sz w:val="24"/>
          <w:szCs w:val="24"/>
        </w:rPr>
        <w:t>Sága</w:t>
      </w:r>
      <w:r w:rsidR="005A7CB8">
        <w:rPr>
          <w:rFonts w:ascii="Arial" w:eastAsia="Times New Roman" w:hAnsi="Arial" w:cs="Arial"/>
          <w:bCs/>
          <w:kern w:val="36"/>
          <w:sz w:val="24"/>
          <w:szCs w:val="24"/>
        </w:rPr>
        <w:t xml:space="preserve"> z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 pera scénáristy a režiséra George Lucase </w:t>
      </w:r>
      <w:r w:rsidR="005A7CB8">
        <w:rPr>
          <w:rFonts w:ascii="Arial" w:eastAsia="Times New Roman" w:hAnsi="Arial" w:cs="Arial"/>
          <w:bCs/>
          <w:kern w:val="36"/>
          <w:sz w:val="24"/>
          <w:szCs w:val="24"/>
        </w:rPr>
        <w:t>je plná</w:t>
      </w:r>
      <w:r w:rsidR="00DF3D9F">
        <w:rPr>
          <w:rFonts w:ascii="Arial" w:eastAsia="Times New Roman" w:hAnsi="Arial" w:cs="Arial"/>
          <w:bCs/>
          <w:kern w:val="36"/>
          <w:sz w:val="24"/>
          <w:szCs w:val="24"/>
        </w:rPr>
        <w:t xml:space="preserve"> zápletek, </w:t>
      </w:r>
      <w:r w:rsidR="007B1DB1">
        <w:rPr>
          <w:rFonts w:ascii="Arial" w:eastAsia="Times New Roman" w:hAnsi="Arial" w:cs="Arial"/>
          <w:bCs/>
          <w:kern w:val="36"/>
          <w:sz w:val="24"/>
          <w:szCs w:val="24"/>
        </w:rPr>
        <w:t xml:space="preserve">velkolepých bitev, </w:t>
      </w:r>
      <w:r w:rsidR="00DF3D9F">
        <w:rPr>
          <w:rFonts w:ascii="Arial" w:eastAsia="Times New Roman" w:hAnsi="Arial" w:cs="Arial"/>
          <w:bCs/>
          <w:kern w:val="36"/>
          <w:sz w:val="24"/>
          <w:szCs w:val="24"/>
        </w:rPr>
        <w:t>chvil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 napětí i</w:t>
      </w:r>
      <w:r w:rsidR="00857EB3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humoru a </w:t>
      </w:r>
      <w:r w:rsidR="00173E58" w:rsidRPr="00FA35D8">
        <w:rPr>
          <w:rFonts w:ascii="Arial" w:eastAsia="Times New Roman" w:hAnsi="Arial" w:cs="Arial"/>
          <w:bCs/>
          <w:kern w:val="36"/>
          <w:sz w:val="24"/>
          <w:szCs w:val="24"/>
        </w:rPr>
        <w:t xml:space="preserve">představuje </w:t>
      </w:r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 xml:space="preserve">základní </w:t>
      </w:r>
      <w:r w:rsidR="00173E58" w:rsidRPr="00FA35D8">
        <w:rPr>
          <w:rFonts w:ascii="Arial" w:eastAsia="Times New Roman" w:hAnsi="Arial" w:cs="Arial"/>
          <w:bCs/>
          <w:kern w:val="36"/>
          <w:sz w:val="24"/>
          <w:szCs w:val="24"/>
        </w:rPr>
        <w:t xml:space="preserve">konflikt mezi řády </w:t>
      </w:r>
      <w:proofErr w:type="spellStart"/>
      <w:r w:rsidR="00173E58" w:rsidRPr="00FA35D8">
        <w:rPr>
          <w:rFonts w:ascii="Arial" w:eastAsia="Times New Roman" w:hAnsi="Arial" w:cs="Arial"/>
          <w:bCs/>
          <w:kern w:val="36"/>
          <w:sz w:val="24"/>
          <w:szCs w:val="24"/>
        </w:rPr>
        <w:t>Jedi</w:t>
      </w:r>
      <w:proofErr w:type="spellEnd"/>
      <w:r w:rsidR="00173E58" w:rsidRPr="00FA35D8">
        <w:rPr>
          <w:rFonts w:ascii="Arial" w:eastAsia="Times New Roman" w:hAnsi="Arial" w:cs="Arial"/>
          <w:bCs/>
          <w:kern w:val="36"/>
          <w:sz w:val="24"/>
          <w:szCs w:val="24"/>
        </w:rPr>
        <w:t xml:space="preserve"> a </w:t>
      </w:r>
      <w:proofErr w:type="spellStart"/>
      <w:r w:rsidR="00173E58" w:rsidRPr="00FA35D8">
        <w:rPr>
          <w:rFonts w:ascii="Arial" w:eastAsia="Times New Roman" w:hAnsi="Arial" w:cs="Arial"/>
          <w:bCs/>
          <w:kern w:val="36"/>
          <w:sz w:val="24"/>
          <w:szCs w:val="24"/>
        </w:rPr>
        <w:t>Sith</w:t>
      </w:r>
      <w:proofErr w:type="spellEnd"/>
      <w:r w:rsidR="00173E58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 w:rsidR="002274E4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057443">
        <w:rPr>
          <w:rFonts w:ascii="Arial" w:eastAsia="Times New Roman" w:hAnsi="Arial" w:cs="Arial"/>
          <w:bCs/>
          <w:kern w:val="36"/>
          <w:sz w:val="24"/>
          <w:szCs w:val="24"/>
        </w:rPr>
        <w:t xml:space="preserve">Specialitou </w:t>
      </w:r>
      <w:r w:rsidR="00600165">
        <w:rPr>
          <w:rFonts w:ascii="Arial" w:eastAsia="Times New Roman" w:hAnsi="Arial" w:cs="Arial"/>
          <w:bCs/>
          <w:kern w:val="36"/>
          <w:sz w:val="24"/>
          <w:szCs w:val="24"/>
        </w:rPr>
        <w:t xml:space="preserve">celé série </w:t>
      </w:r>
      <w:r w:rsidR="00057443">
        <w:rPr>
          <w:rFonts w:ascii="Arial" w:eastAsia="Times New Roman" w:hAnsi="Arial" w:cs="Arial"/>
          <w:bCs/>
          <w:kern w:val="36"/>
          <w:sz w:val="24"/>
          <w:szCs w:val="24"/>
        </w:rPr>
        <w:t xml:space="preserve">jsou </w:t>
      </w:r>
      <w:r w:rsidR="00DF3D9F">
        <w:rPr>
          <w:rFonts w:ascii="Arial" w:eastAsia="Times New Roman" w:hAnsi="Arial" w:cs="Arial"/>
          <w:bCs/>
          <w:kern w:val="36"/>
          <w:sz w:val="24"/>
          <w:szCs w:val="24"/>
        </w:rPr>
        <w:t>sou</w:t>
      </w:r>
      <w:r w:rsidR="00DF3D9F" w:rsidRPr="00FA35D8">
        <w:rPr>
          <w:rFonts w:ascii="Arial" w:eastAsia="Times New Roman" w:hAnsi="Arial" w:cs="Arial"/>
          <w:bCs/>
          <w:kern w:val="36"/>
          <w:sz w:val="24"/>
          <w:szCs w:val="24"/>
        </w:rPr>
        <w:t>boj</w:t>
      </w:r>
      <w:r w:rsidR="00057443">
        <w:rPr>
          <w:rFonts w:ascii="Arial" w:eastAsia="Times New Roman" w:hAnsi="Arial" w:cs="Arial"/>
          <w:bCs/>
          <w:kern w:val="36"/>
          <w:sz w:val="24"/>
          <w:szCs w:val="24"/>
        </w:rPr>
        <w:t>e</w:t>
      </w:r>
      <w:r w:rsidR="00DF3D9F" w:rsidRPr="00FA35D8">
        <w:rPr>
          <w:rFonts w:ascii="Arial" w:eastAsia="Times New Roman" w:hAnsi="Arial" w:cs="Arial"/>
          <w:bCs/>
          <w:kern w:val="36"/>
          <w:sz w:val="24"/>
          <w:szCs w:val="24"/>
        </w:rPr>
        <w:t xml:space="preserve"> se světelnými meči, které</w:t>
      </w:r>
      <w:r w:rsidR="00CA68E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  <w:r w:rsidR="00DF3D9F" w:rsidRPr="00FA35D8">
        <w:rPr>
          <w:rFonts w:ascii="Arial" w:eastAsia="Times New Roman" w:hAnsi="Arial" w:cs="Arial"/>
          <w:bCs/>
          <w:kern w:val="36"/>
          <w:sz w:val="24"/>
          <w:szCs w:val="24"/>
        </w:rPr>
        <w:t>George Lucas vymyslel</w:t>
      </w:r>
      <w:r w:rsidR="007B1DB1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14:paraId="0A9B5C22" w14:textId="77777777" w:rsidR="00BC547A" w:rsidRDefault="00524AEF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  <w:hyperlink r:id="rId6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14:paraId="2A5084D0" w14:textId="77777777" w:rsidR="00D55D50" w:rsidRDefault="00D55D50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16E7FA4C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601E364D" w14:textId="77777777" w:rsidR="001B2E7A" w:rsidRDefault="001B2E7A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524AEF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300680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12944"/>
    <w:rsid w:val="00037419"/>
    <w:rsid w:val="00057443"/>
    <w:rsid w:val="00077315"/>
    <w:rsid w:val="00085DCE"/>
    <w:rsid w:val="00091390"/>
    <w:rsid w:val="000A4003"/>
    <w:rsid w:val="000A6ADF"/>
    <w:rsid w:val="000B03C5"/>
    <w:rsid w:val="000B283D"/>
    <w:rsid w:val="000B36F7"/>
    <w:rsid w:val="0010088B"/>
    <w:rsid w:val="00114239"/>
    <w:rsid w:val="00115358"/>
    <w:rsid w:val="0013374E"/>
    <w:rsid w:val="00133875"/>
    <w:rsid w:val="00146A1F"/>
    <w:rsid w:val="00171E9E"/>
    <w:rsid w:val="0017368C"/>
    <w:rsid w:val="00173E58"/>
    <w:rsid w:val="0018221F"/>
    <w:rsid w:val="00182A90"/>
    <w:rsid w:val="001871ED"/>
    <w:rsid w:val="001A15DE"/>
    <w:rsid w:val="001B2E7A"/>
    <w:rsid w:val="001B4F07"/>
    <w:rsid w:val="001B50D8"/>
    <w:rsid w:val="001D2F4A"/>
    <w:rsid w:val="001E5590"/>
    <w:rsid w:val="001F0C12"/>
    <w:rsid w:val="00222F13"/>
    <w:rsid w:val="00226356"/>
    <w:rsid w:val="002274E4"/>
    <w:rsid w:val="002279C0"/>
    <w:rsid w:val="002437DB"/>
    <w:rsid w:val="00275066"/>
    <w:rsid w:val="00277825"/>
    <w:rsid w:val="00282746"/>
    <w:rsid w:val="00284C8E"/>
    <w:rsid w:val="00297F72"/>
    <w:rsid w:val="002D0095"/>
    <w:rsid w:val="002E7937"/>
    <w:rsid w:val="002F393D"/>
    <w:rsid w:val="00300680"/>
    <w:rsid w:val="003055B5"/>
    <w:rsid w:val="0031227F"/>
    <w:rsid w:val="00313D84"/>
    <w:rsid w:val="00350EB4"/>
    <w:rsid w:val="00353CB0"/>
    <w:rsid w:val="00354C5C"/>
    <w:rsid w:val="00356275"/>
    <w:rsid w:val="00357CD7"/>
    <w:rsid w:val="00365DEF"/>
    <w:rsid w:val="00370B50"/>
    <w:rsid w:val="00385995"/>
    <w:rsid w:val="00393E28"/>
    <w:rsid w:val="003A71E2"/>
    <w:rsid w:val="003C5DDD"/>
    <w:rsid w:val="003D2042"/>
    <w:rsid w:val="003D79BF"/>
    <w:rsid w:val="003E375B"/>
    <w:rsid w:val="003F144E"/>
    <w:rsid w:val="003F7CB8"/>
    <w:rsid w:val="004125EC"/>
    <w:rsid w:val="00417A8F"/>
    <w:rsid w:val="00451AB5"/>
    <w:rsid w:val="00456FA0"/>
    <w:rsid w:val="00457E35"/>
    <w:rsid w:val="00465B4B"/>
    <w:rsid w:val="00484AF8"/>
    <w:rsid w:val="00490340"/>
    <w:rsid w:val="004922EA"/>
    <w:rsid w:val="004C209D"/>
    <w:rsid w:val="004C553A"/>
    <w:rsid w:val="004D1D56"/>
    <w:rsid w:val="004E2D89"/>
    <w:rsid w:val="004E75CD"/>
    <w:rsid w:val="004F0AA3"/>
    <w:rsid w:val="004F1210"/>
    <w:rsid w:val="004F21EE"/>
    <w:rsid w:val="00503C4A"/>
    <w:rsid w:val="00504315"/>
    <w:rsid w:val="00524782"/>
    <w:rsid w:val="00524AEF"/>
    <w:rsid w:val="00527A0B"/>
    <w:rsid w:val="005462AC"/>
    <w:rsid w:val="00587480"/>
    <w:rsid w:val="00593C55"/>
    <w:rsid w:val="005A4E4E"/>
    <w:rsid w:val="005A7CB8"/>
    <w:rsid w:val="005B462E"/>
    <w:rsid w:val="005B52F3"/>
    <w:rsid w:val="005C4941"/>
    <w:rsid w:val="005F7B9E"/>
    <w:rsid w:val="00600165"/>
    <w:rsid w:val="006372DA"/>
    <w:rsid w:val="006423CA"/>
    <w:rsid w:val="00644615"/>
    <w:rsid w:val="006551A5"/>
    <w:rsid w:val="00657F2F"/>
    <w:rsid w:val="006928DF"/>
    <w:rsid w:val="00696DD3"/>
    <w:rsid w:val="006A2005"/>
    <w:rsid w:val="006A61C0"/>
    <w:rsid w:val="006A6313"/>
    <w:rsid w:val="006B0A23"/>
    <w:rsid w:val="006D0AB8"/>
    <w:rsid w:val="006D45E5"/>
    <w:rsid w:val="006F7BFF"/>
    <w:rsid w:val="0071135E"/>
    <w:rsid w:val="007239E2"/>
    <w:rsid w:val="00727D3A"/>
    <w:rsid w:val="00732D7B"/>
    <w:rsid w:val="00735B4E"/>
    <w:rsid w:val="00757A52"/>
    <w:rsid w:val="00773F8B"/>
    <w:rsid w:val="00775421"/>
    <w:rsid w:val="00780340"/>
    <w:rsid w:val="00786720"/>
    <w:rsid w:val="0079365A"/>
    <w:rsid w:val="007A1D48"/>
    <w:rsid w:val="007A5C5B"/>
    <w:rsid w:val="007B1DB1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57EB3"/>
    <w:rsid w:val="008602E2"/>
    <w:rsid w:val="00861A26"/>
    <w:rsid w:val="0086200E"/>
    <w:rsid w:val="008950C7"/>
    <w:rsid w:val="008A34F1"/>
    <w:rsid w:val="009021B8"/>
    <w:rsid w:val="00915B63"/>
    <w:rsid w:val="00947C08"/>
    <w:rsid w:val="009541B2"/>
    <w:rsid w:val="00956173"/>
    <w:rsid w:val="00960B29"/>
    <w:rsid w:val="009671B7"/>
    <w:rsid w:val="00987623"/>
    <w:rsid w:val="009B413E"/>
    <w:rsid w:val="009C2D06"/>
    <w:rsid w:val="009C4794"/>
    <w:rsid w:val="009D4836"/>
    <w:rsid w:val="009E604A"/>
    <w:rsid w:val="009F5AB6"/>
    <w:rsid w:val="00A06099"/>
    <w:rsid w:val="00A134EB"/>
    <w:rsid w:val="00A20308"/>
    <w:rsid w:val="00A23C1F"/>
    <w:rsid w:val="00A5068A"/>
    <w:rsid w:val="00A56B6E"/>
    <w:rsid w:val="00A75823"/>
    <w:rsid w:val="00A85B81"/>
    <w:rsid w:val="00AC2B91"/>
    <w:rsid w:val="00AC6161"/>
    <w:rsid w:val="00AE75F7"/>
    <w:rsid w:val="00AF1601"/>
    <w:rsid w:val="00AF7992"/>
    <w:rsid w:val="00B11884"/>
    <w:rsid w:val="00B1424D"/>
    <w:rsid w:val="00B23C11"/>
    <w:rsid w:val="00B309ED"/>
    <w:rsid w:val="00B30BD3"/>
    <w:rsid w:val="00B33348"/>
    <w:rsid w:val="00B413D9"/>
    <w:rsid w:val="00B50CD6"/>
    <w:rsid w:val="00B60417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BF2CF9"/>
    <w:rsid w:val="00C414EE"/>
    <w:rsid w:val="00C4448F"/>
    <w:rsid w:val="00C46370"/>
    <w:rsid w:val="00C63FAF"/>
    <w:rsid w:val="00C80057"/>
    <w:rsid w:val="00C8579F"/>
    <w:rsid w:val="00C909D4"/>
    <w:rsid w:val="00CA68EF"/>
    <w:rsid w:val="00CF7BAA"/>
    <w:rsid w:val="00D166DE"/>
    <w:rsid w:val="00D20854"/>
    <w:rsid w:val="00D22617"/>
    <w:rsid w:val="00D3514A"/>
    <w:rsid w:val="00D41CB3"/>
    <w:rsid w:val="00D55D50"/>
    <w:rsid w:val="00D75333"/>
    <w:rsid w:val="00D87FAD"/>
    <w:rsid w:val="00D92297"/>
    <w:rsid w:val="00D923CC"/>
    <w:rsid w:val="00D94B55"/>
    <w:rsid w:val="00D94F0E"/>
    <w:rsid w:val="00DA4E6C"/>
    <w:rsid w:val="00DA519E"/>
    <w:rsid w:val="00DA53EA"/>
    <w:rsid w:val="00DC0B84"/>
    <w:rsid w:val="00DD083F"/>
    <w:rsid w:val="00DD6363"/>
    <w:rsid w:val="00DE1040"/>
    <w:rsid w:val="00DF3D9F"/>
    <w:rsid w:val="00E01F95"/>
    <w:rsid w:val="00E05008"/>
    <w:rsid w:val="00E12CEF"/>
    <w:rsid w:val="00E376F6"/>
    <w:rsid w:val="00E41FAA"/>
    <w:rsid w:val="00E52DB7"/>
    <w:rsid w:val="00E54C6C"/>
    <w:rsid w:val="00E734D2"/>
    <w:rsid w:val="00E737C4"/>
    <w:rsid w:val="00E85515"/>
    <w:rsid w:val="00E85A8D"/>
    <w:rsid w:val="00E86F3B"/>
    <w:rsid w:val="00E94E8F"/>
    <w:rsid w:val="00EB2280"/>
    <w:rsid w:val="00EC1A46"/>
    <w:rsid w:val="00EC3247"/>
    <w:rsid w:val="00EC5783"/>
    <w:rsid w:val="00ED2119"/>
    <w:rsid w:val="00EE0026"/>
    <w:rsid w:val="00F00007"/>
    <w:rsid w:val="00F050F5"/>
    <w:rsid w:val="00F352FC"/>
    <w:rsid w:val="00F46560"/>
    <w:rsid w:val="00F53F16"/>
    <w:rsid w:val="00F76397"/>
    <w:rsid w:val="00F81C4C"/>
    <w:rsid w:val="00F84EEA"/>
    <w:rsid w:val="00FA35D8"/>
    <w:rsid w:val="00FA7B98"/>
    <w:rsid w:val="00FE194D"/>
    <w:rsid w:val="00FF0625"/>
    <w:rsid w:val="00FF08EB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6F19E4CC-E25D-4F2A-8F8F-426B9C0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171E9E"/>
    <w:rPr>
      <w:i/>
      <w:iCs/>
    </w:rPr>
  </w:style>
  <w:style w:type="character" w:customStyle="1" w:styleId="source">
    <w:name w:val="source"/>
    <w:basedOn w:val="Standardnpsmoodstavce"/>
    <w:rsid w:val="0017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1133-9CEE-4A25-AE0B-6AB87A6A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60</cp:revision>
  <cp:lastPrinted>2015-11-23T13:25:00Z</cp:lastPrinted>
  <dcterms:created xsi:type="dcterms:W3CDTF">2015-10-12T13:25:00Z</dcterms:created>
  <dcterms:modified xsi:type="dcterms:W3CDTF">2016-01-13T08:49:00Z</dcterms:modified>
</cp:coreProperties>
</file>