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5EC10" w14:textId="78666A9C" w:rsidR="00EB16AF" w:rsidRPr="00B0401D" w:rsidRDefault="00EB16AF" w:rsidP="00EB16AF">
      <w:pPr>
        <w:spacing w:line="320" w:lineRule="atLeast"/>
        <w:jc w:val="both"/>
        <w:rPr>
          <w:rFonts w:ascii="Arial" w:hAnsi="Arial" w:cs="Arial"/>
          <w:b/>
          <w:bCs/>
        </w:rPr>
      </w:pPr>
      <w:r w:rsidRPr="00B0401D">
        <w:rPr>
          <w:rFonts w:ascii="Arial" w:hAnsi="Arial" w:cs="Arial"/>
          <w:b/>
          <w:bCs/>
          <w:noProof/>
        </w:rPr>
        <w:drawing>
          <wp:inline distT="0" distB="0" distL="0" distR="0" wp14:anchorId="1B9F31F9" wp14:editId="454CEC95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DCDDF" w14:textId="6D4EB9E2" w:rsidR="00EB16AF" w:rsidRPr="00B0401D" w:rsidRDefault="3A291C12" w:rsidP="00EB16AF">
      <w:pPr>
        <w:spacing w:line="320" w:lineRule="atLeast"/>
        <w:rPr>
          <w:rFonts w:ascii="Arial" w:hAnsi="Arial" w:cs="Arial"/>
          <w:b/>
          <w:bCs/>
        </w:rPr>
      </w:pPr>
      <w:r w:rsidRPr="12BD68FD">
        <w:rPr>
          <w:rFonts w:ascii="Arial" w:hAnsi="Arial" w:cs="Arial"/>
          <w:b/>
          <w:bCs/>
          <w:sz w:val="24"/>
          <w:szCs w:val="24"/>
        </w:rPr>
        <w:t xml:space="preserve">TISKOVÁ ZPRÁVA                                                                      </w:t>
      </w:r>
      <w:r w:rsidR="4300675A" w:rsidRPr="12BD68FD">
        <w:rPr>
          <w:rFonts w:ascii="Arial" w:hAnsi="Arial" w:cs="Arial"/>
          <w:b/>
          <w:bCs/>
          <w:sz w:val="24"/>
          <w:szCs w:val="24"/>
        </w:rPr>
        <w:t xml:space="preserve"> </w:t>
      </w:r>
      <w:r w:rsidR="00CD1C01">
        <w:rPr>
          <w:rFonts w:ascii="Arial" w:hAnsi="Arial" w:cs="Arial"/>
          <w:b/>
          <w:bCs/>
          <w:color w:val="000000" w:themeColor="text1"/>
          <w:sz w:val="24"/>
          <w:szCs w:val="24"/>
        </w:rPr>
        <w:t>28</w:t>
      </w:r>
      <w:r w:rsidRPr="12BD68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CE4D50">
        <w:rPr>
          <w:rFonts w:ascii="Arial" w:hAnsi="Arial" w:cs="Arial"/>
          <w:b/>
          <w:bCs/>
          <w:sz w:val="24"/>
          <w:szCs w:val="24"/>
        </w:rPr>
        <w:t>listopadu</w:t>
      </w:r>
      <w:r w:rsidRPr="12BD68FD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2FB65C" w14:textId="77777777" w:rsidR="00EB16AF" w:rsidRPr="00B0401D" w:rsidRDefault="00EB16AF" w:rsidP="00EB16A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1DC7DE" w14:textId="7FA9B5FF" w:rsidR="0023696A" w:rsidRDefault="0023696A" w:rsidP="00E85C2C">
      <w:pPr>
        <w:spacing w:before="100" w:beforeAutospacing="1" w:after="100" w:afterAutospacing="1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 nelegálního prodeje levných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třírychlostníc</w:t>
      </w:r>
      <w:r w:rsidR="0053178A">
        <w:rPr>
          <w:rFonts w:ascii="Arial" w:hAnsi="Arial" w:cs="Arial"/>
          <w:b/>
          <w:bCs/>
          <w:sz w:val="28"/>
          <w:szCs w:val="28"/>
        </w:rPr>
        <w:t>h</w:t>
      </w:r>
      <w:proofErr w:type="spellEnd"/>
      <w:r w:rsidR="0053178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čerpadel profitují především výrobci. </w:t>
      </w:r>
      <w:r w:rsidR="009760A8">
        <w:rPr>
          <w:rFonts w:ascii="Arial" w:hAnsi="Arial" w:cs="Arial"/>
          <w:b/>
          <w:bCs/>
          <w:sz w:val="28"/>
          <w:szCs w:val="28"/>
        </w:rPr>
        <w:t>Majitelům se však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760A8">
        <w:rPr>
          <w:rFonts w:ascii="Arial" w:hAnsi="Arial" w:cs="Arial"/>
          <w:b/>
          <w:bCs/>
          <w:sz w:val="28"/>
          <w:szCs w:val="28"/>
        </w:rPr>
        <w:t xml:space="preserve">jejich </w:t>
      </w:r>
      <w:r>
        <w:rPr>
          <w:rFonts w:ascii="Arial" w:hAnsi="Arial" w:cs="Arial"/>
          <w:b/>
          <w:bCs/>
          <w:sz w:val="28"/>
          <w:szCs w:val="28"/>
        </w:rPr>
        <w:t>provoz prodraží</w:t>
      </w:r>
    </w:p>
    <w:p w14:paraId="51B4FD0C" w14:textId="4551FEF4" w:rsidR="003F531D" w:rsidRDefault="00CE4D50" w:rsidP="003F531D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Stovky </w:t>
      </w:r>
      <w:r w:rsidR="000036D6">
        <w:rPr>
          <w:rFonts w:ascii="Arial" w:hAnsi="Arial" w:cs="Arial"/>
          <w:b/>
          <w:bCs/>
          <w:shd w:val="clear" w:color="auto" w:fill="FFFFFF"/>
        </w:rPr>
        <w:t xml:space="preserve">českých </w:t>
      </w:r>
      <w:r>
        <w:rPr>
          <w:rFonts w:ascii="Arial" w:hAnsi="Arial" w:cs="Arial"/>
          <w:b/>
          <w:bCs/>
          <w:shd w:val="clear" w:color="auto" w:fill="FFFFFF"/>
        </w:rPr>
        <w:t xml:space="preserve">e-shopů, a </w:t>
      </w:r>
      <w:r w:rsidR="00C82877">
        <w:rPr>
          <w:rFonts w:ascii="Arial" w:hAnsi="Arial" w:cs="Arial"/>
          <w:b/>
          <w:bCs/>
          <w:shd w:val="clear" w:color="auto" w:fill="FFFFFF"/>
        </w:rPr>
        <w:t>s nimi</w:t>
      </w:r>
      <w:r>
        <w:rPr>
          <w:rFonts w:ascii="Arial" w:hAnsi="Arial" w:cs="Arial"/>
          <w:b/>
          <w:bCs/>
          <w:shd w:val="clear" w:color="auto" w:fill="FFFFFF"/>
        </w:rPr>
        <w:t xml:space="preserve"> také hobby markety a internetová tržiště, prodávají čerpadla </w:t>
      </w:r>
      <w:r w:rsidR="00C82877">
        <w:rPr>
          <w:rFonts w:ascii="Arial" w:hAnsi="Arial" w:cs="Arial"/>
          <w:b/>
          <w:bCs/>
          <w:shd w:val="clear" w:color="auto" w:fill="FFFFFF"/>
        </w:rPr>
        <w:t>nesplňující</w:t>
      </w:r>
      <w:r>
        <w:rPr>
          <w:rFonts w:ascii="Arial" w:hAnsi="Arial" w:cs="Arial"/>
          <w:b/>
          <w:bCs/>
          <w:shd w:val="clear" w:color="auto" w:fill="FFFFFF"/>
        </w:rPr>
        <w:t xml:space="preserve"> evropskou směrnic</w:t>
      </w:r>
      <w:r w:rsidR="00344754">
        <w:rPr>
          <w:rFonts w:ascii="Arial" w:hAnsi="Arial" w:cs="Arial"/>
          <w:b/>
          <w:bCs/>
          <w:shd w:val="clear" w:color="auto" w:fill="FFFFFF"/>
        </w:rPr>
        <w:t>i</w:t>
      </w:r>
      <w:r>
        <w:rPr>
          <w:rFonts w:ascii="Arial" w:hAnsi="Arial" w:cs="Arial"/>
          <w:b/>
          <w:bCs/>
          <w:shd w:val="clear" w:color="auto" w:fill="FFFFFF"/>
        </w:rPr>
        <w:t xml:space="preserve"> o ekodesignu</w:t>
      </w:r>
      <w:r w:rsidR="003B5682">
        <w:rPr>
          <w:rFonts w:ascii="Arial" w:hAnsi="Arial" w:cs="Arial"/>
          <w:b/>
          <w:bCs/>
          <w:shd w:val="clear" w:color="auto" w:fill="FFFFFF"/>
        </w:rPr>
        <w:t xml:space="preserve">, která </w:t>
      </w:r>
      <w:r w:rsidR="0079441B" w:rsidRPr="0079441B">
        <w:rPr>
          <w:rFonts w:ascii="Arial" w:hAnsi="Arial" w:cs="Arial"/>
          <w:b/>
          <w:bCs/>
          <w:shd w:val="clear" w:color="auto" w:fill="FFFFFF"/>
        </w:rPr>
        <w:t>stanovuje požadavky na ekologický design energeticky náročných produktů</w:t>
      </w:r>
      <w:r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C82877">
        <w:rPr>
          <w:rFonts w:ascii="Arial" w:hAnsi="Arial" w:cs="Arial"/>
          <w:b/>
          <w:bCs/>
          <w:shd w:val="clear" w:color="auto" w:fill="FFFFFF"/>
        </w:rPr>
        <w:t xml:space="preserve">Počet nabízených </w:t>
      </w:r>
      <w:r w:rsidR="00E85C2C">
        <w:rPr>
          <w:rFonts w:ascii="Arial" w:hAnsi="Arial" w:cs="Arial"/>
          <w:b/>
          <w:bCs/>
          <w:shd w:val="clear" w:color="auto" w:fill="FFFFFF"/>
        </w:rPr>
        <w:t xml:space="preserve">technicky zastaralých </w:t>
      </w:r>
      <w:proofErr w:type="spellStart"/>
      <w:r w:rsidR="00C82877">
        <w:rPr>
          <w:rFonts w:ascii="Arial" w:hAnsi="Arial" w:cs="Arial"/>
          <w:b/>
          <w:bCs/>
          <w:shd w:val="clear" w:color="auto" w:fill="FFFFFF"/>
        </w:rPr>
        <w:t>třírychlostních</w:t>
      </w:r>
      <w:proofErr w:type="spellEnd"/>
      <w:r w:rsidR="00633781">
        <w:rPr>
          <w:rFonts w:ascii="Arial" w:hAnsi="Arial" w:cs="Arial"/>
          <w:b/>
          <w:bCs/>
          <w:shd w:val="clear" w:color="auto" w:fill="FFFFFF"/>
        </w:rPr>
        <w:t xml:space="preserve"> oběhových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C82877">
        <w:rPr>
          <w:rFonts w:ascii="Arial" w:hAnsi="Arial" w:cs="Arial"/>
          <w:b/>
          <w:bCs/>
          <w:shd w:val="clear" w:color="auto" w:fill="FFFFFF"/>
        </w:rPr>
        <w:t xml:space="preserve">čerpadel </w:t>
      </w:r>
      <w:r>
        <w:rPr>
          <w:rFonts w:ascii="Arial" w:hAnsi="Arial" w:cs="Arial"/>
          <w:b/>
          <w:bCs/>
          <w:shd w:val="clear" w:color="auto" w:fill="FFFFFF"/>
        </w:rPr>
        <w:t xml:space="preserve">od roku 2014 </w:t>
      </w:r>
      <w:r w:rsidR="0079441B">
        <w:rPr>
          <w:rFonts w:ascii="Arial" w:hAnsi="Arial" w:cs="Arial"/>
          <w:b/>
          <w:bCs/>
          <w:shd w:val="clear" w:color="auto" w:fill="FFFFFF"/>
        </w:rPr>
        <w:t>stále</w:t>
      </w:r>
      <w:r>
        <w:rPr>
          <w:rFonts w:ascii="Arial" w:hAnsi="Arial" w:cs="Arial"/>
          <w:b/>
          <w:bCs/>
          <w:shd w:val="clear" w:color="auto" w:fill="FFFFFF"/>
        </w:rPr>
        <w:t xml:space="preserve"> roste. </w:t>
      </w:r>
      <w:r w:rsidR="0079441B">
        <w:rPr>
          <w:rFonts w:ascii="Arial" w:hAnsi="Arial" w:cs="Arial"/>
          <w:b/>
          <w:bCs/>
          <w:shd w:val="clear" w:color="auto" w:fill="FFFFFF"/>
        </w:rPr>
        <w:t>Zdánlivou výhodou pro kupujícího může být nižší pořizovací cena, provoz takového čerpadla se však většinou nepříjemně prodraží.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Na problém</w:t>
      </w:r>
      <w:r w:rsidR="0079441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3F531D">
        <w:rPr>
          <w:rFonts w:ascii="Arial" w:hAnsi="Arial" w:cs="Arial"/>
          <w:b/>
          <w:bCs/>
          <w:shd w:val="clear" w:color="auto" w:fill="FFFFFF"/>
        </w:rPr>
        <w:t xml:space="preserve">nezákonného </w:t>
      </w:r>
      <w:r w:rsidR="0079441B">
        <w:rPr>
          <w:rFonts w:ascii="Arial" w:hAnsi="Arial" w:cs="Arial"/>
          <w:b/>
          <w:bCs/>
          <w:shd w:val="clear" w:color="auto" w:fill="FFFFFF"/>
        </w:rPr>
        <w:t xml:space="preserve">prodeje </w:t>
      </w:r>
      <w:proofErr w:type="spellStart"/>
      <w:r w:rsidR="0079441B">
        <w:rPr>
          <w:rFonts w:ascii="Arial" w:hAnsi="Arial" w:cs="Arial"/>
          <w:b/>
          <w:bCs/>
          <w:shd w:val="clear" w:color="auto" w:fill="FFFFFF"/>
        </w:rPr>
        <w:t>třírychlostních</w:t>
      </w:r>
      <w:proofErr w:type="spellEnd"/>
      <w:r w:rsidR="0079441B">
        <w:rPr>
          <w:rFonts w:ascii="Arial" w:hAnsi="Arial" w:cs="Arial"/>
          <w:b/>
          <w:bCs/>
          <w:shd w:val="clear" w:color="auto" w:fill="FFFFFF"/>
        </w:rPr>
        <w:t xml:space="preserve"> čerpadel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760A8">
        <w:rPr>
          <w:rFonts w:ascii="Arial" w:hAnsi="Arial" w:cs="Arial"/>
          <w:b/>
          <w:bCs/>
          <w:shd w:val="clear" w:color="auto" w:fill="FFFFFF"/>
        </w:rPr>
        <w:t>poukazuje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společnost </w:t>
      </w:r>
      <w:proofErr w:type="spellStart"/>
      <w:r w:rsidR="00850A0B">
        <w:rPr>
          <w:rFonts w:ascii="Arial" w:hAnsi="Arial" w:cs="Arial"/>
          <w:b/>
          <w:bCs/>
          <w:shd w:val="clear" w:color="auto" w:fill="FFFFFF"/>
        </w:rPr>
        <w:t>Wilo</w:t>
      </w:r>
      <w:proofErr w:type="spellEnd"/>
      <w:r w:rsidR="00850A0B">
        <w:rPr>
          <w:rFonts w:ascii="Arial" w:hAnsi="Arial" w:cs="Arial"/>
          <w:b/>
          <w:bCs/>
          <w:shd w:val="clear" w:color="auto" w:fill="FFFFFF"/>
        </w:rPr>
        <w:t xml:space="preserve"> CS</w:t>
      </w:r>
      <w:r w:rsidR="0079441B">
        <w:rPr>
          <w:rFonts w:ascii="Arial" w:hAnsi="Arial" w:cs="Arial"/>
          <w:b/>
          <w:bCs/>
          <w:shd w:val="clear" w:color="auto" w:fill="FFFFFF"/>
        </w:rPr>
        <w:t xml:space="preserve"> společně s </w:t>
      </w:r>
      <w:proofErr w:type="spellStart"/>
      <w:r w:rsidR="005D0C51" w:rsidRPr="005D0C51">
        <w:rPr>
          <w:rFonts w:ascii="Arial" w:hAnsi="Arial" w:cs="Arial"/>
          <w:b/>
          <w:bCs/>
        </w:rPr>
        <w:t>Grundfos</w:t>
      </w:r>
      <w:proofErr w:type="spellEnd"/>
      <w:r w:rsidR="005D0C51" w:rsidRPr="005D0C51">
        <w:rPr>
          <w:rFonts w:ascii="Arial" w:hAnsi="Arial" w:cs="Arial"/>
          <w:b/>
          <w:bCs/>
        </w:rPr>
        <w:t xml:space="preserve"> Sales </w:t>
      </w:r>
      <w:proofErr w:type="spellStart"/>
      <w:r w:rsidR="005D0C51" w:rsidRPr="005D0C51">
        <w:rPr>
          <w:rFonts w:ascii="Arial" w:hAnsi="Arial" w:cs="Arial"/>
          <w:b/>
          <w:bCs/>
        </w:rPr>
        <w:t>Czechia</w:t>
      </w:r>
      <w:proofErr w:type="spellEnd"/>
      <w:r w:rsidR="005D0C51" w:rsidRPr="005D0C51">
        <w:rPr>
          <w:rFonts w:ascii="Arial" w:hAnsi="Arial" w:cs="Arial"/>
          <w:b/>
          <w:bCs/>
        </w:rPr>
        <w:t xml:space="preserve"> and Slovakia s.r.o.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79441B">
        <w:rPr>
          <w:rFonts w:ascii="Arial" w:hAnsi="Arial" w:cs="Arial"/>
          <w:b/>
          <w:bCs/>
          <w:shd w:val="clear" w:color="auto" w:fill="FFFFFF"/>
        </w:rPr>
        <w:t>které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čerpad</w:t>
      </w:r>
      <w:r w:rsidR="0079441B">
        <w:rPr>
          <w:rFonts w:ascii="Arial" w:hAnsi="Arial" w:cs="Arial"/>
          <w:b/>
          <w:bCs/>
          <w:shd w:val="clear" w:color="auto" w:fill="FFFFFF"/>
        </w:rPr>
        <w:t>la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a čerpací systém</w:t>
      </w:r>
      <w:r w:rsidR="0079441B">
        <w:rPr>
          <w:rFonts w:ascii="Arial" w:hAnsi="Arial" w:cs="Arial"/>
          <w:b/>
          <w:bCs/>
          <w:shd w:val="clear" w:color="auto" w:fill="FFFFFF"/>
        </w:rPr>
        <w:t>y</w:t>
      </w:r>
      <w:r w:rsidR="00850A0B">
        <w:rPr>
          <w:rFonts w:ascii="Arial" w:hAnsi="Arial" w:cs="Arial"/>
          <w:b/>
          <w:bCs/>
          <w:shd w:val="clear" w:color="auto" w:fill="FFFFFF"/>
        </w:rPr>
        <w:t xml:space="preserve"> pro </w:t>
      </w:r>
      <w:r w:rsidR="0079441B">
        <w:rPr>
          <w:rFonts w:ascii="Arial" w:hAnsi="Arial" w:cs="Arial"/>
          <w:b/>
          <w:bCs/>
          <w:shd w:val="clear" w:color="auto" w:fill="FFFFFF"/>
        </w:rPr>
        <w:t>čerpání vody vyrábí.</w:t>
      </w:r>
    </w:p>
    <w:p w14:paraId="5FD70DDA" w14:textId="2E862080" w:rsidR="000036D6" w:rsidRPr="003F531D" w:rsidRDefault="0055749A" w:rsidP="003F531D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6015E024">
        <w:rPr>
          <w:rFonts w:ascii="Arial" w:hAnsi="Arial" w:cs="Arial"/>
        </w:rPr>
        <w:t>Oběhová čerpadla, která slouží například k zajištění cirkulace vody v topném systému nebo pro dodávky teplé vody,</w:t>
      </w:r>
      <w:r w:rsidR="000036D6" w:rsidRPr="6015E024">
        <w:rPr>
          <w:rFonts w:ascii="Arial" w:hAnsi="Arial" w:cs="Arial"/>
        </w:rPr>
        <w:t xml:space="preserve"> musí být dle směrnice o ekodesignu </w:t>
      </w:r>
      <w:r w:rsidRPr="6015E024">
        <w:rPr>
          <w:rFonts w:ascii="Arial" w:hAnsi="Arial" w:cs="Arial"/>
        </w:rPr>
        <w:t xml:space="preserve">od roku 2012 </w:t>
      </w:r>
      <w:r w:rsidR="000036D6" w:rsidRPr="6015E024">
        <w:rPr>
          <w:rFonts w:ascii="Arial" w:hAnsi="Arial" w:cs="Arial"/>
        </w:rPr>
        <w:t>vybavena elektronickou řídicí jednotkou</w:t>
      </w:r>
      <w:r w:rsidR="00A52F06" w:rsidRPr="6015E024">
        <w:rPr>
          <w:rFonts w:ascii="Arial" w:hAnsi="Arial" w:cs="Arial"/>
        </w:rPr>
        <w:t xml:space="preserve">. </w:t>
      </w:r>
      <w:r w:rsidRPr="6015E024">
        <w:rPr>
          <w:rFonts w:ascii="Arial" w:hAnsi="Arial" w:cs="Arial"/>
        </w:rPr>
        <w:t xml:space="preserve">Ta </w:t>
      </w:r>
      <w:r w:rsidR="000036D6" w:rsidRPr="6015E024">
        <w:rPr>
          <w:rFonts w:ascii="Arial" w:hAnsi="Arial" w:cs="Arial"/>
        </w:rPr>
        <w:t>zabezpečuje automatickou regulaci výkonu dle aktuální potřeby</w:t>
      </w:r>
      <w:r w:rsidR="00D750B5" w:rsidRPr="6015E024">
        <w:rPr>
          <w:rFonts w:ascii="Arial" w:hAnsi="Arial" w:cs="Arial"/>
        </w:rPr>
        <w:t>.</w:t>
      </w:r>
      <w:r w:rsidR="000036D6" w:rsidRPr="6015E024">
        <w:rPr>
          <w:rFonts w:ascii="Arial" w:hAnsi="Arial" w:cs="Arial"/>
        </w:rPr>
        <w:t xml:space="preserve"> </w:t>
      </w:r>
      <w:r w:rsidR="00D750B5" w:rsidRPr="6015E024">
        <w:rPr>
          <w:rFonts w:ascii="Arial" w:hAnsi="Arial" w:cs="Arial"/>
        </w:rPr>
        <w:t xml:space="preserve">Právě díky této funkci lze </w:t>
      </w:r>
      <w:r w:rsidR="003B5682" w:rsidRPr="6015E024">
        <w:rPr>
          <w:rFonts w:ascii="Arial" w:hAnsi="Arial" w:cs="Arial"/>
        </w:rPr>
        <w:t>díky</w:t>
      </w:r>
      <w:r w:rsidR="00D750B5" w:rsidRPr="6015E024">
        <w:rPr>
          <w:rFonts w:ascii="Arial" w:hAnsi="Arial" w:cs="Arial"/>
        </w:rPr>
        <w:t xml:space="preserve"> moderním čerpadl</w:t>
      </w:r>
      <w:r w:rsidR="003B5682" w:rsidRPr="6015E024">
        <w:rPr>
          <w:rFonts w:ascii="Arial" w:hAnsi="Arial" w:cs="Arial"/>
        </w:rPr>
        <w:t>ům</w:t>
      </w:r>
      <w:r w:rsidR="00D750B5" w:rsidRPr="6015E024">
        <w:rPr>
          <w:rFonts w:ascii="Arial" w:hAnsi="Arial" w:cs="Arial"/>
        </w:rPr>
        <w:t xml:space="preserve">, v porovnání </w:t>
      </w:r>
      <w:r w:rsidR="002C0751" w:rsidRPr="6015E024">
        <w:rPr>
          <w:rFonts w:ascii="Arial" w:hAnsi="Arial" w:cs="Arial"/>
        </w:rPr>
        <w:t>s jejich</w:t>
      </w:r>
      <w:r w:rsidR="00D750B5" w:rsidRPr="6015E024">
        <w:rPr>
          <w:rFonts w:ascii="Arial" w:hAnsi="Arial" w:cs="Arial"/>
        </w:rPr>
        <w:t xml:space="preserve"> staršími předchůdci, běžně dosáhnout až 80% úspory energie. </w:t>
      </w:r>
      <w:r w:rsidR="000036D6" w:rsidRPr="6015E024">
        <w:rPr>
          <w:rFonts w:ascii="Arial" w:hAnsi="Arial" w:cs="Arial"/>
        </w:rPr>
        <w:t xml:space="preserve">Oproti tomu je </w:t>
      </w:r>
      <w:r w:rsidRPr="6015E024">
        <w:rPr>
          <w:rFonts w:ascii="Arial" w:hAnsi="Arial" w:cs="Arial"/>
        </w:rPr>
        <w:t>u</w:t>
      </w:r>
      <w:r w:rsidR="000036D6" w:rsidRPr="6015E024">
        <w:rPr>
          <w:rFonts w:ascii="Arial" w:hAnsi="Arial" w:cs="Arial"/>
        </w:rPr>
        <w:t xml:space="preserve"> </w:t>
      </w:r>
      <w:proofErr w:type="spellStart"/>
      <w:r w:rsidR="000036D6" w:rsidRPr="6015E024">
        <w:rPr>
          <w:rFonts w:ascii="Arial" w:hAnsi="Arial" w:cs="Arial"/>
        </w:rPr>
        <w:t>třírychlostních</w:t>
      </w:r>
      <w:proofErr w:type="spellEnd"/>
      <w:r w:rsidR="000036D6" w:rsidRPr="6015E024">
        <w:rPr>
          <w:rFonts w:ascii="Arial" w:hAnsi="Arial" w:cs="Arial"/>
        </w:rPr>
        <w:t xml:space="preserve"> čerpadel nutné </w:t>
      </w:r>
      <w:r w:rsidRPr="6015E024">
        <w:rPr>
          <w:rFonts w:ascii="Arial" w:hAnsi="Arial" w:cs="Arial"/>
        </w:rPr>
        <w:t xml:space="preserve">rychlost </w:t>
      </w:r>
      <w:r w:rsidR="000036D6" w:rsidRPr="6015E024">
        <w:rPr>
          <w:rFonts w:ascii="Arial" w:hAnsi="Arial" w:cs="Arial"/>
        </w:rPr>
        <w:t>regulovat ručně</w:t>
      </w:r>
      <w:r w:rsidR="009A4FEF" w:rsidRPr="6015E024">
        <w:rPr>
          <w:rFonts w:ascii="Arial" w:hAnsi="Arial" w:cs="Arial"/>
        </w:rPr>
        <w:t xml:space="preserve"> pomocí</w:t>
      </w:r>
      <w:r w:rsidR="000036D6" w:rsidRPr="6015E024">
        <w:rPr>
          <w:rFonts w:ascii="Arial" w:hAnsi="Arial" w:cs="Arial"/>
        </w:rPr>
        <w:t xml:space="preserve"> tlačítka. Pro většinu </w:t>
      </w:r>
      <w:r w:rsidR="009A4FEF" w:rsidRPr="6015E024">
        <w:rPr>
          <w:rFonts w:ascii="Arial" w:hAnsi="Arial" w:cs="Arial"/>
        </w:rPr>
        <w:t>účelů</w:t>
      </w:r>
      <w:r w:rsidR="5AF14C8B" w:rsidRPr="6015E024">
        <w:rPr>
          <w:rFonts w:ascii="Arial" w:hAnsi="Arial" w:cs="Arial"/>
        </w:rPr>
        <w:t xml:space="preserve">, včetně využití pro náhradní díly, </w:t>
      </w:r>
      <w:r w:rsidR="000036D6" w:rsidRPr="6015E024">
        <w:rPr>
          <w:rFonts w:ascii="Arial" w:hAnsi="Arial" w:cs="Arial"/>
        </w:rPr>
        <w:t xml:space="preserve">tedy směrnice </w:t>
      </w:r>
      <w:r w:rsidRPr="6015E024">
        <w:rPr>
          <w:rFonts w:ascii="Arial" w:hAnsi="Arial" w:cs="Arial"/>
        </w:rPr>
        <w:t xml:space="preserve">cílící na dosažení energetických úspor </w:t>
      </w:r>
      <w:r w:rsidR="00CB089F" w:rsidRPr="6015E024">
        <w:rPr>
          <w:rFonts w:ascii="Arial" w:hAnsi="Arial" w:cs="Arial"/>
        </w:rPr>
        <w:t>prodej</w:t>
      </w:r>
      <w:r w:rsidRPr="6015E024">
        <w:rPr>
          <w:rFonts w:ascii="Arial" w:hAnsi="Arial" w:cs="Arial"/>
        </w:rPr>
        <w:t xml:space="preserve"> těchto čerpadel </w:t>
      </w:r>
      <w:r w:rsidR="000036D6" w:rsidRPr="6015E024">
        <w:rPr>
          <w:rFonts w:ascii="Arial" w:hAnsi="Arial" w:cs="Arial"/>
        </w:rPr>
        <w:t xml:space="preserve">zakázala. </w:t>
      </w:r>
    </w:p>
    <w:p w14:paraId="1BCEAA41" w14:textId="616A2540" w:rsidR="00850A0B" w:rsidRDefault="00850A0B" w:rsidP="00C82877">
      <w:pPr>
        <w:spacing w:before="100" w:beforeAutospacing="1" w:after="100" w:afterAutospacing="1" w:line="264" w:lineRule="auto"/>
        <w:jc w:val="both"/>
        <w:rPr>
          <w:rFonts w:ascii="Arial" w:hAnsi="Arial" w:cs="Arial"/>
          <w:i/>
          <w:iCs/>
        </w:rPr>
      </w:pPr>
      <w:r w:rsidRPr="00C82877">
        <w:rPr>
          <w:rFonts w:ascii="Arial" w:hAnsi="Arial" w:cs="Arial"/>
          <w:i/>
          <w:iCs/>
        </w:rPr>
        <w:t>„V posledních letech se dovoz oběhových čerpadel nesplňují</w:t>
      </w:r>
      <w:r w:rsidR="00C82877">
        <w:rPr>
          <w:rFonts w:ascii="Arial" w:hAnsi="Arial" w:cs="Arial"/>
          <w:i/>
          <w:iCs/>
        </w:rPr>
        <w:t>cích</w:t>
      </w:r>
      <w:r w:rsidRPr="00C82877">
        <w:rPr>
          <w:rFonts w:ascii="Arial" w:hAnsi="Arial" w:cs="Arial"/>
          <w:i/>
          <w:iCs/>
        </w:rPr>
        <w:t xml:space="preserve"> směrnici o ekodesignu stále zintenzivňuje. Podle kvalifikovaného odhadu výrobců </w:t>
      </w:r>
      <w:r w:rsidR="00CB089F">
        <w:rPr>
          <w:rFonts w:ascii="Arial" w:hAnsi="Arial" w:cs="Arial"/>
          <w:i/>
          <w:iCs/>
        </w:rPr>
        <w:t>se jedná</w:t>
      </w:r>
      <w:r w:rsidR="007E1E99">
        <w:rPr>
          <w:rFonts w:ascii="Arial" w:hAnsi="Arial" w:cs="Arial"/>
          <w:i/>
          <w:iCs/>
        </w:rPr>
        <w:t xml:space="preserve"> o</w:t>
      </w:r>
      <w:r w:rsidRPr="00C82877">
        <w:rPr>
          <w:rFonts w:ascii="Arial" w:hAnsi="Arial" w:cs="Arial"/>
          <w:i/>
          <w:iCs/>
        </w:rPr>
        <w:t xml:space="preserve"> zhruba 40 tisíc kusů ročně. Na základě </w:t>
      </w:r>
      <w:r w:rsidR="003B5682">
        <w:rPr>
          <w:rFonts w:ascii="Arial" w:hAnsi="Arial" w:cs="Arial"/>
          <w:i/>
          <w:iCs/>
        </w:rPr>
        <w:t>naší rešerše</w:t>
      </w:r>
      <w:r w:rsidR="00CB089F">
        <w:rPr>
          <w:rFonts w:ascii="Arial" w:hAnsi="Arial" w:cs="Arial"/>
          <w:i/>
          <w:iCs/>
        </w:rPr>
        <w:t xml:space="preserve"> </w:t>
      </w:r>
      <w:r w:rsidR="00D750B5">
        <w:rPr>
          <w:rFonts w:ascii="Arial" w:hAnsi="Arial" w:cs="Arial"/>
          <w:i/>
          <w:iCs/>
        </w:rPr>
        <w:t>jsme zatím narazili na</w:t>
      </w:r>
      <w:r w:rsidR="00CB089F">
        <w:rPr>
          <w:rFonts w:ascii="Arial" w:hAnsi="Arial" w:cs="Arial"/>
          <w:i/>
          <w:iCs/>
        </w:rPr>
        <w:t xml:space="preserve"> </w:t>
      </w:r>
      <w:r w:rsidRPr="00C82877">
        <w:rPr>
          <w:rFonts w:ascii="Arial" w:hAnsi="Arial" w:cs="Arial"/>
          <w:i/>
          <w:iCs/>
        </w:rPr>
        <w:t>66 e-shopů</w:t>
      </w:r>
      <w:r w:rsidR="00CB089F">
        <w:rPr>
          <w:rFonts w:ascii="Arial" w:hAnsi="Arial" w:cs="Arial"/>
          <w:i/>
          <w:iCs/>
        </w:rPr>
        <w:t xml:space="preserve">, na které odkazuje </w:t>
      </w:r>
      <w:r w:rsidR="00BB1C44">
        <w:rPr>
          <w:rFonts w:ascii="Arial" w:hAnsi="Arial" w:cs="Arial"/>
          <w:i/>
          <w:iCs/>
        </w:rPr>
        <w:t>cenový srovnávač</w:t>
      </w:r>
      <w:r w:rsidR="00CB089F">
        <w:rPr>
          <w:rFonts w:ascii="Arial" w:hAnsi="Arial" w:cs="Arial"/>
          <w:i/>
          <w:iCs/>
        </w:rPr>
        <w:t xml:space="preserve"> Heureka a které</w:t>
      </w:r>
      <w:r w:rsidRPr="00C82877">
        <w:rPr>
          <w:rFonts w:ascii="Arial" w:hAnsi="Arial" w:cs="Arial"/>
          <w:i/>
          <w:iCs/>
        </w:rPr>
        <w:t xml:space="preserve"> nabíz</w:t>
      </w:r>
      <w:r w:rsidR="009A4FEF">
        <w:rPr>
          <w:rFonts w:ascii="Arial" w:hAnsi="Arial" w:cs="Arial"/>
          <w:i/>
          <w:iCs/>
        </w:rPr>
        <w:t>í</w:t>
      </w:r>
      <w:r w:rsidRPr="00C82877">
        <w:rPr>
          <w:rFonts w:ascii="Arial" w:hAnsi="Arial" w:cs="Arial"/>
          <w:i/>
          <w:iCs/>
        </w:rPr>
        <w:t xml:space="preserve"> téměř </w:t>
      </w:r>
      <w:r w:rsidR="002C0751">
        <w:rPr>
          <w:rFonts w:ascii="Arial" w:hAnsi="Arial" w:cs="Arial"/>
          <w:i/>
          <w:iCs/>
        </w:rPr>
        <w:t>90</w:t>
      </w:r>
      <w:r w:rsidR="003B5682">
        <w:rPr>
          <w:rFonts w:ascii="Arial" w:hAnsi="Arial" w:cs="Arial"/>
          <w:i/>
          <w:iCs/>
        </w:rPr>
        <w:t xml:space="preserve"> takto</w:t>
      </w:r>
      <w:r w:rsidRPr="00C82877">
        <w:rPr>
          <w:rFonts w:ascii="Arial" w:hAnsi="Arial" w:cs="Arial"/>
          <w:i/>
          <w:iCs/>
        </w:rPr>
        <w:t xml:space="preserve"> nevyhovujících </w:t>
      </w:r>
      <w:r w:rsidR="009A4FEF">
        <w:rPr>
          <w:rFonts w:ascii="Arial" w:hAnsi="Arial" w:cs="Arial"/>
          <w:i/>
          <w:iCs/>
        </w:rPr>
        <w:t>čerpadel</w:t>
      </w:r>
      <w:r w:rsidR="00CB089F">
        <w:rPr>
          <w:rFonts w:ascii="Arial" w:hAnsi="Arial" w:cs="Arial"/>
          <w:i/>
          <w:iCs/>
        </w:rPr>
        <w:t xml:space="preserve">. </w:t>
      </w:r>
      <w:r w:rsidR="003B5682">
        <w:rPr>
          <w:rFonts w:ascii="Arial" w:hAnsi="Arial" w:cs="Arial"/>
          <w:i/>
          <w:iCs/>
        </w:rPr>
        <w:t>V</w:t>
      </w:r>
      <w:r w:rsidR="00CB089F">
        <w:rPr>
          <w:rFonts w:ascii="Arial" w:hAnsi="Arial" w:cs="Arial"/>
          <w:i/>
          <w:iCs/>
        </w:rPr>
        <w:t xml:space="preserve"> případě Zboží.cz se jedná dokonce o 92 e-shopů nabízejících téměř </w:t>
      </w:r>
      <w:r w:rsidR="002C0751">
        <w:rPr>
          <w:rFonts w:ascii="Arial" w:hAnsi="Arial" w:cs="Arial"/>
          <w:i/>
          <w:iCs/>
        </w:rPr>
        <w:t>130</w:t>
      </w:r>
      <w:r w:rsidR="00CB089F">
        <w:rPr>
          <w:rFonts w:ascii="Arial" w:hAnsi="Arial" w:cs="Arial"/>
          <w:i/>
          <w:iCs/>
        </w:rPr>
        <w:t xml:space="preserve"> těchto </w:t>
      </w:r>
      <w:r w:rsidR="00D12E24">
        <w:rPr>
          <w:rFonts w:ascii="Arial" w:hAnsi="Arial" w:cs="Arial"/>
          <w:i/>
          <w:iCs/>
        </w:rPr>
        <w:t>výrobků</w:t>
      </w:r>
      <w:r w:rsidRPr="00C82877">
        <w:rPr>
          <w:rFonts w:ascii="Arial" w:hAnsi="Arial" w:cs="Arial"/>
          <w:i/>
          <w:iCs/>
        </w:rPr>
        <w:t xml:space="preserve">,“ </w:t>
      </w:r>
      <w:r w:rsidRPr="00C82877">
        <w:rPr>
          <w:rFonts w:ascii="Arial" w:hAnsi="Arial" w:cs="Arial"/>
        </w:rPr>
        <w:t xml:space="preserve">sdělil Jan Cidlinský, výkonný ředitel </w:t>
      </w:r>
      <w:proofErr w:type="spellStart"/>
      <w:r w:rsidRPr="00C82877">
        <w:rPr>
          <w:rFonts w:ascii="Arial" w:hAnsi="Arial" w:cs="Arial"/>
        </w:rPr>
        <w:t>Wilo</w:t>
      </w:r>
      <w:proofErr w:type="spellEnd"/>
      <w:r w:rsidRPr="00C82877">
        <w:rPr>
          <w:rFonts w:ascii="Arial" w:hAnsi="Arial" w:cs="Arial"/>
        </w:rPr>
        <w:t xml:space="preserve"> pro střední Evropu</w:t>
      </w:r>
      <w:r w:rsidR="009A4FEF">
        <w:rPr>
          <w:rFonts w:ascii="Arial" w:hAnsi="Arial" w:cs="Arial"/>
        </w:rPr>
        <w:t xml:space="preserve"> a dále dodal: </w:t>
      </w:r>
      <w:r w:rsidR="009A4FEF" w:rsidRPr="009A4FEF">
        <w:rPr>
          <w:rFonts w:ascii="Arial" w:hAnsi="Arial" w:cs="Arial"/>
          <w:i/>
          <w:iCs/>
        </w:rPr>
        <w:t xml:space="preserve">„Některé e-shopy a internetová tržiště jsme proto </w:t>
      </w:r>
      <w:r w:rsidR="00985503">
        <w:rPr>
          <w:rFonts w:ascii="Arial" w:hAnsi="Arial" w:cs="Arial"/>
          <w:i/>
          <w:iCs/>
        </w:rPr>
        <w:t>zkontaktovali</w:t>
      </w:r>
      <w:r w:rsidR="009A4FEF" w:rsidRPr="009A4FEF">
        <w:rPr>
          <w:rFonts w:ascii="Arial" w:hAnsi="Arial" w:cs="Arial"/>
          <w:i/>
          <w:iCs/>
        </w:rPr>
        <w:t xml:space="preserve"> a na tento problém </w:t>
      </w:r>
      <w:r w:rsidR="009A4FEF">
        <w:rPr>
          <w:rFonts w:ascii="Arial" w:hAnsi="Arial" w:cs="Arial"/>
          <w:i/>
          <w:iCs/>
        </w:rPr>
        <w:t xml:space="preserve">je </w:t>
      </w:r>
      <w:r w:rsidR="009A4FEF" w:rsidRPr="009A4FEF">
        <w:rPr>
          <w:rFonts w:ascii="Arial" w:hAnsi="Arial" w:cs="Arial"/>
          <w:i/>
          <w:iCs/>
        </w:rPr>
        <w:t>upozornili</w:t>
      </w:r>
      <w:r w:rsidR="00A52F06">
        <w:rPr>
          <w:rFonts w:ascii="Arial" w:hAnsi="Arial" w:cs="Arial"/>
          <w:i/>
          <w:iCs/>
        </w:rPr>
        <w:t xml:space="preserve">. </w:t>
      </w:r>
      <w:r w:rsidR="00BB1C44">
        <w:rPr>
          <w:rFonts w:ascii="Arial" w:hAnsi="Arial" w:cs="Arial"/>
          <w:i/>
          <w:iCs/>
        </w:rPr>
        <w:t>Cenové srovnávače</w:t>
      </w:r>
      <w:r w:rsidR="00A52F06">
        <w:rPr>
          <w:rFonts w:ascii="Arial" w:hAnsi="Arial" w:cs="Arial"/>
          <w:i/>
          <w:iCs/>
        </w:rPr>
        <w:t xml:space="preserve"> Heureka </w:t>
      </w:r>
      <w:r w:rsidR="00BB1C44">
        <w:rPr>
          <w:rFonts w:ascii="Arial" w:hAnsi="Arial" w:cs="Arial"/>
          <w:i/>
          <w:iCs/>
        </w:rPr>
        <w:t>a</w:t>
      </w:r>
      <w:r w:rsidR="00A52F06">
        <w:rPr>
          <w:rFonts w:ascii="Arial" w:hAnsi="Arial" w:cs="Arial"/>
          <w:i/>
          <w:iCs/>
        </w:rPr>
        <w:t xml:space="preserve"> Zboží.cz</w:t>
      </w:r>
      <w:r w:rsidR="00985503">
        <w:rPr>
          <w:rFonts w:ascii="Arial" w:hAnsi="Arial" w:cs="Arial"/>
          <w:i/>
          <w:iCs/>
        </w:rPr>
        <w:t xml:space="preserve"> se na základě naší výzvy začal</w:t>
      </w:r>
      <w:r w:rsidR="0066421D">
        <w:rPr>
          <w:rFonts w:ascii="Arial" w:hAnsi="Arial" w:cs="Arial"/>
          <w:i/>
          <w:iCs/>
        </w:rPr>
        <w:t>y</w:t>
      </w:r>
      <w:r w:rsidR="00985503">
        <w:rPr>
          <w:rFonts w:ascii="Arial" w:hAnsi="Arial" w:cs="Arial"/>
          <w:i/>
          <w:iCs/>
        </w:rPr>
        <w:t xml:space="preserve"> </w:t>
      </w:r>
      <w:r w:rsidR="006842AC">
        <w:rPr>
          <w:rFonts w:ascii="Arial" w:hAnsi="Arial" w:cs="Arial"/>
          <w:i/>
          <w:iCs/>
        </w:rPr>
        <w:t>problémem obratem</w:t>
      </w:r>
      <w:r w:rsidR="00985503">
        <w:rPr>
          <w:rFonts w:ascii="Arial" w:hAnsi="Arial" w:cs="Arial"/>
          <w:i/>
          <w:iCs/>
        </w:rPr>
        <w:t xml:space="preserve"> zabývat</w:t>
      </w:r>
      <w:r w:rsidR="00BB1C44">
        <w:rPr>
          <w:rFonts w:ascii="Arial" w:hAnsi="Arial" w:cs="Arial"/>
          <w:i/>
          <w:iCs/>
        </w:rPr>
        <w:t xml:space="preserve">. </w:t>
      </w:r>
      <w:r w:rsidR="003F531D">
        <w:rPr>
          <w:rFonts w:ascii="Arial" w:hAnsi="Arial" w:cs="Arial"/>
          <w:i/>
          <w:iCs/>
        </w:rPr>
        <w:t>Bohužel ne</w:t>
      </w:r>
      <w:r w:rsidR="00985503">
        <w:rPr>
          <w:rFonts w:ascii="Arial" w:hAnsi="Arial" w:cs="Arial"/>
          <w:i/>
          <w:iCs/>
        </w:rPr>
        <w:t xml:space="preserve"> ve všech případe</w:t>
      </w:r>
      <w:r w:rsidR="00D750B5">
        <w:rPr>
          <w:rFonts w:ascii="Arial" w:hAnsi="Arial" w:cs="Arial"/>
          <w:i/>
          <w:iCs/>
        </w:rPr>
        <w:t xml:space="preserve">ch </w:t>
      </w:r>
      <w:r w:rsidR="00985503">
        <w:rPr>
          <w:rFonts w:ascii="Arial" w:hAnsi="Arial" w:cs="Arial"/>
          <w:i/>
          <w:iCs/>
        </w:rPr>
        <w:t>jsme se setkali s takovou odezvou</w:t>
      </w:r>
      <w:r w:rsidR="003F531D">
        <w:rPr>
          <w:rFonts w:ascii="Arial" w:hAnsi="Arial" w:cs="Arial"/>
          <w:i/>
          <w:iCs/>
        </w:rPr>
        <w:t xml:space="preserve"> a někteří prodejci</w:t>
      </w:r>
      <w:r w:rsidR="00327853">
        <w:rPr>
          <w:rFonts w:ascii="Arial" w:hAnsi="Arial" w:cs="Arial"/>
          <w:i/>
          <w:iCs/>
        </w:rPr>
        <w:t xml:space="preserve"> </w:t>
      </w:r>
      <w:r w:rsidR="003F531D">
        <w:rPr>
          <w:rFonts w:ascii="Arial" w:hAnsi="Arial" w:cs="Arial"/>
          <w:i/>
          <w:iCs/>
        </w:rPr>
        <w:t>odmítli naše upozornění reflektovat.</w:t>
      </w:r>
      <w:r w:rsidR="00985503">
        <w:rPr>
          <w:rFonts w:ascii="Arial" w:hAnsi="Arial" w:cs="Arial"/>
          <w:i/>
          <w:iCs/>
        </w:rPr>
        <w:t>“</w:t>
      </w:r>
    </w:p>
    <w:p w14:paraId="5D53338A" w14:textId="4BA0EA7B" w:rsidR="00FF5DAD" w:rsidRPr="006842AC" w:rsidRDefault="00FF5DAD" w:rsidP="00FF5DAD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</w:rPr>
      </w:pPr>
      <w:r w:rsidRPr="00A52F06">
        <w:rPr>
          <w:rFonts w:ascii="Arial" w:hAnsi="Arial" w:cs="Arial"/>
        </w:rPr>
        <w:t xml:space="preserve">K problému se vyjádřila </w:t>
      </w:r>
      <w:r>
        <w:rPr>
          <w:rFonts w:ascii="Arial" w:hAnsi="Arial" w:cs="Arial"/>
        </w:rPr>
        <w:t>i</w:t>
      </w:r>
      <w:r w:rsidRPr="00A52F06">
        <w:rPr>
          <w:rFonts w:ascii="Arial" w:hAnsi="Arial" w:cs="Arial"/>
        </w:rPr>
        <w:t xml:space="preserve"> Česká obchodní inspekce, </w:t>
      </w:r>
      <w:r>
        <w:rPr>
          <w:rFonts w:ascii="Arial" w:hAnsi="Arial" w:cs="Arial"/>
        </w:rPr>
        <w:t>která podnět</w:t>
      </w:r>
      <w:r w:rsidR="00123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považuje za oprávněný a postoupila ho dále oddělení kontroly inspektorátu. </w:t>
      </w:r>
      <w:r w:rsidRPr="002F05E3">
        <w:rPr>
          <w:rFonts w:ascii="Arial" w:hAnsi="Arial" w:cs="Arial"/>
          <w:i/>
          <w:iCs/>
        </w:rPr>
        <w:t>„Uvedená oblast spadá do pravomoci kontrolního orgánu České obchodní inspekce, která zde vykonává dozorovou a rozhodovací pravomoc,“</w:t>
      </w:r>
      <w:r>
        <w:rPr>
          <w:rFonts w:ascii="Arial" w:hAnsi="Arial" w:cs="Arial"/>
        </w:rPr>
        <w:t xml:space="preserve"> sdělil v písemném vyjádření Mgr. Karel Mojžíš, ředitel inspektorátu České obchodní inspekce.</w:t>
      </w:r>
    </w:p>
    <w:p w14:paraId="1A3AE3DB" w14:textId="6D663AE0" w:rsidR="00CD1C01" w:rsidRDefault="00CD1C01" w:rsidP="00CD1C01">
      <w:pPr>
        <w:jc w:val="both"/>
        <w:rPr>
          <w:rFonts w:ascii="Arial" w:hAnsi="Arial" w:cs="Arial"/>
        </w:rPr>
      </w:pPr>
      <w:r w:rsidRPr="00CD1C01">
        <w:rPr>
          <w:rFonts w:ascii="Arial" w:hAnsi="Arial" w:cs="Arial"/>
        </w:rPr>
        <w:t xml:space="preserve">Proti porušování evropské směrnice, zakazující prodej </w:t>
      </w:r>
      <w:proofErr w:type="spellStart"/>
      <w:r w:rsidRPr="00CD1C01">
        <w:rPr>
          <w:rFonts w:ascii="Arial" w:hAnsi="Arial" w:cs="Arial"/>
        </w:rPr>
        <w:t>třírychlostních</w:t>
      </w:r>
      <w:proofErr w:type="spellEnd"/>
      <w:r w:rsidRPr="00CD1C01">
        <w:rPr>
          <w:rFonts w:ascii="Arial" w:hAnsi="Arial" w:cs="Arial"/>
        </w:rPr>
        <w:t xml:space="preserve"> oběhových čerpadel, se vymezuje také zástupce společnosti </w:t>
      </w:r>
      <w:proofErr w:type="spellStart"/>
      <w:r w:rsidRPr="00CD1C01">
        <w:rPr>
          <w:rFonts w:ascii="Arial" w:hAnsi="Arial" w:cs="Arial"/>
        </w:rPr>
        <w:t>Grundfos</w:t>
      </w:r>
      <w:proofErr w:type="spellEnd"/>
      <w:r w:rsidRPr="00CD1C01">
        <w:rPr>
          <w:rFonts w:ascii="Arial" w:hAnsi="Arial" w:cs="Arial"/>
        </w:rPr>
        <w:t xml:space="preserve"> Sales </w:t>
      </w:r>
      <w:proofErr w:type="spellStart"/>
      <w:r w:rsidRPr="00CD1C01">
        <w:rPr>
          <w:rFonts w:ascii="Arial" w:hAnsi="Arial" w:cs="Arial"/>
        </w:rPr>
        <w:t>Czechia</w:t>
      </w:r>
      <w:proofErr w:type="spellEnd"/>
      <w:r w:rsidRPr="00CD1C01">
        <w:rPr>
          <w:rFonts w:ascii="Arial" w:hAnsi="Arial" w:cs="Arial"/>
        </w:rPr>
        <w:t xml:space="preserve"> and Slovakia s.r.o.: </w:t>
      </w:r>
      <w:r w:rsidRPr="00CD1C01">
        <w:rPr>
          <w:rFonts w:ascii="Arial" w:hAnsi="Arial" w:cs="Arial"/>
          <w:i/>
          <w:iCs/>
        </w:rPr>
        <w:t xml:space="preserve">„Tuto praktiku, které se dopouští nemalé množství prodejců, vnímáme jako značný problém pro </w:t>
      </w:r>
      <w:r w:rsidRPr="00CD1C01">
        <w:rPr>
          <w:rFonts w:ascii="Arial" w:hAnsi="Arial" w:cs="Arial"/>
          <w:i/>
          <w:iCs/>
        </w:rPr>
        <w:lastRenderedPageBreak/>
        <w:t xml:space="preserve">spotřebitele. Řada z nich totiž využívá výjimky v legislativě, která prodej </w:t>
      </w:r>
      <w:proofErr w:type="spellStart"/>
      <w:r w:rsidRPr="00CD1C01">
        <w:rPr>
          <w:rFonts w:ascii="Arial" w:hAnsi="Arial" w:cs="Arial"/>
          <w:i/>
          <w:iCs/>
        </w:rPr>
        <w:t>třírychlostních</w:t>
      </w:r>
      <w:proofErr w:type="spellEnd"/>
      <w:r w:rsidRPr="00CD1C01">
        <w:rPr>
          <w:rFonts w:ascii="Arial" w:hAnsi="Arial" w:cs="Arial"/>
          <w:i/>
          <w:iCs/>
        </w:rPr>
        <w:t xml:space="preserve"> čerpadel dále umožňuje za podmínky, že jsou určena k použití pro cirkulaci teplé vody. Zde je zásadní, že čerpadla</w:t>
      </w:r>
      <w:r>
        <w:rPr>
          <w:rFonts w:ascii="Arial" w:hAnsi="Arial" w:cs="Arial"/>
          <w:i/>
          <w:iCs/>
        </w:rPr>
        <w:t>,</w:t>
      </w:r>
      <w:r w:rsidRPr="00CD1C01">
        <w:rPr>
          <w:rFonts w:ascii="Arial" w:hAnsi="Arial" w:cs="Arial"/>
          <w:i/>
          <w:iCs/>
        </w:rPr>
        <w:t> přicházející do styku s ‚pitnou vodou‘, mají být vyrobena z ušlechtilých materiálů</w:t>
      </w:r>
      <w:r w:rsidR="00C15FD3">
        <w:rPr>
          <w:rFonts w:ascii="Arial" w:hAnsi="Arial" w:cs="Arial"/>
          <w:i/>
          <w:iCs/>
        </w:rPr>
        <w:t>,</w:t>
      </w:r>
      <w:r w:rsidRPr="00CD1C01">
        <w:rPr>
          <w:rFonts w:ascii="Arial" w:hAnsi="Arial" w:cs="Arial"/>
          <w:i/>
          <w:iCs/>
        </w:rPr>
        <w:t xml:space="preserve"> jako jsou například bronz či nerez, tedy takových materiálů, které jsou inertní vůči „pitné vodě“. Použitým materiálem naopak nesmí být litina, a to hned ze tří důvodů. Prvním jsou platné hygienické předpisy a příslušné normy. Dalšími dvěma důvody jsou inklinace tohoto materiálu k zanášení sedimenty obsaženými ve vodě a koroze uvnitř čerpadla. To má také logický dopad na zásadní zkrácení životnosti čerpadla. Zákaz využití litiny ale řada výrobců obchází, jelikož se oproti bronzu a nerezové oceli jedná o výrazně levnější materiál</w:t>
      </w:r>
      <w:r>
        <w:rPr>
          <w:rFonts w:ascii="Arial" w:hAnsi="Arial" w:cs="Arial"/>
          <w:i/>
          <w:iCs/>
        </w:rPr>
        <w:t>,</w:t>
      </w:r>
      <w:r w:rsidRPr="00CD1C01">
        <w:rPr>
          <w:rFonts w:ascii="Arial" w:hAnsi="Arial" w:cs="Arial"/>
          <w:i/>
          <w:iCs/>
        </w:rPr>
        <w:t>“</w:t>
      </w:r>
      <w:r w:rsidRPr="00CD1C01">
        <w:rPr>
          <w:rFonts w:ascii="Arial" w:hAnsi="Arial" w:cs="Arial"/>
        </w:rPr>
        <w:t xml:space="preserve"> sdělil Jiří Tesák, ze společnosti </w:t>
      </w:r>
      <w:proofErr w:type="spellStart"/>
      <w:r w:rsidRPr="00CD1C01">
        <w:rPr>
          <w:rFonts w:ascii="Arial" w:hAnsi="Arial" w:cs="Arial"/>
        </w:rPr>
        <w:t>Grundfos</w:t>
      </w:r>
      <w:proofErr w:type="spellEnd"/>
      <w:r w:rsidRPr="00CD1C01">
        <w:rPr>
          <w:rFonts w:ascii="Arial" w:hAnsi="Arial" w:cs="Arial"/>
        </w:rPr>
        <w:t xml:space="preserve"> Sales </w:t>
      </w:r>
      <w:proofErr w:type="spellStart"/>
      <w:r w:rsidRPr="00CD1C01">
        <w:rPr>
          <w:rFonts w:ascii="Arial" w:hAnsi="Arial" w:cs="Arial"/>
        </w:rPr>
        <w:t>Czechia</w:t>
      </w:r>
      <w:proofErr w:type="spellEnd"/>
      <w:r w:rsidRPr="00CD1C01">
        <w:rPr>
          <w:rFonts w:ascii="Arial" w:hAnsi="Arial" w:cs="Arial"/>
        </w:rPr>
        <w:t xml:space="preserve"> and Slovakia s.r.o.</w:t>
      </w:r>
    </w:p>
    <w:p w14:paraId="6AA010B8" w14:textId="7E5BDE4F" w:rsidR="00FB0019" w:rsidRPr="004E3D09" w:rsidRDefault="00FB0019" w:rsidP="00FB0019">
      <w:pPr>
        <w:spacing w:before="100" w:beforeAutospacing="1" w:after="100" w:afterAutospacing="1" w:line="264" w:lineRule="auto"/>
        <w:jc w:val="both"/>
        <w:rPr>
          <w:rFonts w:ascii="Arial" w:hAnsi="Arial" w:cs="Arial"/>
        </w:rPr>
      </w:pPr>
      <w:r w:rsidRPr="0065322D">
        <w:rPr>
          <w:rFonts w:ascii="Arial" w:hAnsi="Arial" w:cs="Arial"/>
        </w:rPr>
        <w:t xml:space="preserve">Pro </w:t>
      </w:r>
      <w:r w:rsidRPr="002E3F04">
        <w:rPr>
          <w:rFonts w:ascii="Arial" w:hAnsi="Arial" w:cs="Arial"/>
        </w:rPr>
        <w:t xml:space="preserve">užití </w:t>
      </w:r>
      <w:proofErr w:type="spellStart"/>
      <w:r w:rsidRPr="002E3F04">
        <w:rPr>
          <w:rFonts w:ascii="Arial" w:hAnsi="Arial" w:cs="Arial"/>
        </w:rPr>
        <w:t>třírychlostního</w:t>
      </w:r>
      <w:proofErr w:type="spellEnd"/>
      <w:r w:rsidRPr="002E3F04">
        <w:rPr>
          <w:rFonts w:ascii="Arial" w:hAnsi="Arial" w:cs="Arial"/>
        </w:rPr>
        <w:t xml:space="preserve"> čerpadla k aplikaci pro pitnou vodu je </w:t>
      </w:r>
      <w:r>
        <w:rPr>
          <w:rFonts w:ascii="Arial" w:hAnsi="Arial" w:cs="Arial"/>
        </w:rPr>
        <w:t xml:space="preserve">rovněž </w:t>
      </w:r>
      <w:r w:rsidRPr="002E3F04">
        <w:rPr>
          <w:rFonts w:ascii="Arial" w:hAnsi="Arial" w:cs="Arial"/>
        </w:rPr>
        <w:t xml:space="preserve">nutné, aby si výrobce obstaral certifikát </w:t>
      </w:r>
      <w:r>
        <w:rPr>
          <w:rFonts w:ascii="Arial" w:hAnsi="Arial" w:cs="Arial"/>
        </w:rPr>
        <w:t xml:space="preserve">například </w:t>
      </w:r>
      <w:r w:rsidRPr="002E3F04">
        <w:rPr>
          <w:rFonts w:ascii="Arial" w:hAnsi="Arial" w:cs="Arial"/>
        </w:rPr>
        <w:t>od Státního zdravotního ústavu (SZÚ). V případě zahraničního výrobku však atest sám o sobě k vyhodnocení hygienické nezávadnosti nestačí</w:t>
      </w:r>
      <w:r>
        <w:rPr>
          <w:rFonts w:ascii="Arial" w:hAnsi="Arial" w:cs="Arial"/>
        </w:rPr>
        <w:t>. J</w:t>
      </w:r>
      <w:r w:rsidRPr="002E3F04">
        <w:rPr>
          <w:rFonts w:ascii="Arial" w:hAnsi="Arial" w:cs="Arial"/>
        </w:rPr>
        <w:t xml:space="preserve">e nutné, aby si </w:t>
      </w:r>
      <w:r>
        <w:rPr>
          <w:rFonts w:ascii="Arial" w:hAnsi="Arial" w:cs="Arial"/>
        </w:rPr>
        <w:t>dovozce</w:t>
      </w:r>
      <w:r w:rsidRPr="002E3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opatřil</w:t>
      </w:r>
      <w:r w:rsidRPr="002E3F04">
        <w:rPr>
          <w:rFonts w:ascii="Arial" w:hAnsi="Arial" w:cs="Arial"/>
        </w:rPr>
        <w:t xml:space="preserve"> také protokol vydaný zkušební akreditovanou nebo autorizovanou laboratoří</w:t>
      </w:r>
      <w:r>
        <w:rPr>
          <w:rFonts w:ascii="Arial" w:hAnsi="Arial" w:cs="Arial"/>
        </w:rPr>
        <w:t xml:space="preserve"> s přesným </w:t>
      </w:r>
      <w:r w:rsidRPr="002E3F04">
        <w:rPr>
          <w:rFonts w:ascii="Arial" w:hAnsi="Arial" w:cs="Arial"/>
        </w:rPr>
        <w:t>výčt</w:t>
      </w:r>
      <w:r>
        <w:rPr>
          <w:rFonts w:ascii="Arial" w:hAnsi="Arial" w:cs="Arial"/>
        </w:rPr>
        <w:t>em</w:t>
      </w:r>
      <w:r w:rsidRPr="002E3F04">
        <w:rPr>
          <w:rFonts w:ascii="Arial" w:hAnsi="Arial" w:cs="Arial"/>
        </w:rPr>
        <w:t xml:space="preserve"> materiálů, které přichází do styku s</w:t>
      </w:r>
      <w:r>
        <w:rPr>
          <w:rFonts w:ascii="Arial" w:hAnsi="Arial" w:cs="Arial"/>
        </w:rPr>
        <w:t> </w:t>
      </w:r>
      <w:r w:rsidRPr="002E3F04">
        <w:rPr>
          <w:rFonts w:ascii="Arial" w:hAnsi="Arial" w:cs="Arial"/>
        </w:rPr>
        <w:t>vodou a které byly podrobeny výluhové zkoušce</w:t>
      </w:r>
      <w:r>
        <w:rPr>
          <w:rFonts w:ascii="Arial" w:hAnsi="Arial" w:cs="Arial"/>
        </w:rPr>
        <w:t>. Nezbytný je též její p</w:t>
      </w:r>
      <w:r w:rsidRPr="002E3F04">
        <w:rPr>
          <w:rFonts w:ascii="Arial" w:hAnsi="Arial" w:cs="Arial"/>
        </w:rPr>
        <w:t>řesný popis</w:t>
      </w:r>
      <w:r>
        <w:rPr>
          <w:rFonts w:ascii="Arial" w:hAnsi="Arial" w:cs="Arial"/>
        </w:rPr>
        <w:t>. Zároveň platí, že výluhová zkouška musí být provedena za podmínek,</w:t>
      </w:r>
      <w:r w:rsidRPr="002E3F04">
        <w:rPr>
          <w:rFonts w:ascii="Arial" w:hAnsi="Arial" w:cs="Arial"/>
        </w:rPr>
        <w:t xml:space="preserve"> které vyžaduje naše legislativa</w:t>
      </w:r>
      <w:r>
        <w:rPr>
          <w:rFonts w:ascii="Arial" w:hAnsi="Arial" w:cs="Arial"/>
        </w:rPr>
        <w:t>, nikoli legislativa země, kde bylo čerpadlo vyrobeno.</w:t>
      </w:r>
      <w:r w:rsidRPr="002E3F04">
        <w:rPr>
          <w:rFonts w:ascii="Arial" w:hAnsi="Arial" w:cs="Arial"/>
        </w:rPr>
        <w:t xml:space="preserve"> Dokud </w:t>
      </w:r>
      <w:r>
        <w:rPr>
          <w:rFonts w:ascii="Arial" w:hAnsi="Arial" w:cs="Arial"/>
        </w:rPr>
        <w:t xml:space="preserve">tedy </w:t>
      </w:r>
      <w:r w:rsidRPr="002E3F04">
        <w:rPr>
          <w:rFonts w:ascii="Arial" w:hAnsi="Arial" w:cs="Arial"/>
        </w:rPr>
        <w:t xml:space="preserve">není schválena jednotná legislativa na úrovni Evropské unie, stále </w:t>
      </w:r>
      <w:r>
        <w:rPr>
          <w:rFonts w:ascii="Arial" w:hAnsi="Arial" w:cs="Arial"/>
        </w:rPr>
        <w:t>je nutné, aby výrobci dodržovali</w:t>
      </w:r>
      <w:r w:rsidRPr="002E3F04">
        <w:rPr>
          <w:rFonts w:ascii="Arial" w:hAnsi="Arial" w:cs="Arial"/>
        </w:rPr>
        <w:t xml:space="preserve"> národní legislativy</w:t>
      </w:r>
      <w:r>
        <w:rPr>
          <w:rFonts w:ascii="Arial" w:hAnsi="Arial" w:cs="Arial"/>
        </w:rPr>
        <w:t xml:space="preserve"> příslušných</w:t>
      </w:r>
      <w:r w:rsidRPr="002E3F04">
        <w:rPr>
          <w:rFonts w:ascii="Arial" w:hAnsi="Arial" w:cs="Arial"/>
        </w:rPr>
        <w:t xml:space="preserve"> států</w:t>
      </w:r>
      <w:r>
        <w:rPr>
          <w:rFonts w:ascii="Arial" w:hAnsi="Arial" w:cs="Arial"/>
        </w:rPr>
        <w:t>.</w:t>
      </w:r>
    </w:p>
    <w:p w14:paraId="5424462A" w14:textId="2C0764AB" w:rsidR="002773A2" w:rsidRDefault="005B1D9E" w:rsidP="003F531D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Kupující</w:t>
      </w:r>
      <w:r w:rsidR="007E1E99" w:rsidRPr="005B1D9E">
        <w:rPr>
          <w:rFonts w:ascii="Arial" w:hAnsi="Arial" w:cs="Arial"/>
        </w:rPr>
        <w:t xml:space="preserve"> může </w:t>
      </w:r>
      <w:r w:rsidR="00344754">
        <w:rPr>
          <w:rFonts w:ascii="Arial" w:hAnsi="Arial" w:cs="Arial"/>
        </w:rPr>
        <w:t xml:space="preserve">také </w:t>
      </w:r>
      <w:r w:rsidR="007E1E99" w:rsidRPr="005B1D9E">
        <w:rPr>
          <w:rFonts w:ascii="Arial" w:hAnsi="Arial" w:cs="Arial"/>
        </w:rPr>
        <w:t xml:space="preserve">poměrně </w:t>
      </w:r>
      <w:r w:rsidR="00A00B9B">
        <w:rPr>
          <w:rFonts w:ascii="Arial" w:hAnsi="Arial" w:cs="Arial"/>
        </w:rPr>
        <w:t>snadno</w:t>
      </w:r>
      <w:r w:rsidR="007E1E99" w:rsidRPr="005B1D9E">
        <w:rPr>
          <w:rFonts w:ascii="Arial" w:hAnsi="Arial" w:cs="Arial"/>
        </w:rPr>
        <w:t xml:space="preserve"> nabýt dojmu, že </w:t>
      </w:r>
      <w:r>
        <w:rPr>
          <w:rFonts w:ascii="Arial" w:hAnsi="Arial" w:cs="Arial"/>
        </w:rPr>
        <w:t>pořízením</w:t>
      </w:r>
      <w:r w:rsidR="007E1E99" w:rsidRPr="005B1D9E">
        <w:rPr>
          <w:rFonts w:ascii="Arial" w:hAnsi="Arial" w:cs="Arial"/>
        </w:rPr>
        <w:t xml:space="preserve"> staršího </w:t>
      </w:r>
      <w:proofErr w:type="spellStart"/>
      <w:r w:rsidR="007E1E99" w:rsidRPr="005B1D9E">
        <w:rPr>
          <w:rFonts w:ascii="Arial" w:hAnsi="Arial" w:cs="Arial"/>
        </w:rPr>
        <w:t>třírychlostního</w:t>
      </w:r>
      <w:proofErr w:type="spellEnd"/>
      <w:r w:rsidR="007E1E99" w:rsidRPr="005B1D9E">
        <w:rPr>
          <w:rFonts w:ascii="Arial" w:hAnsi="Arial" w:cs="Arial"/>
        </w:rPr>
        <w:t xml:space="preserve"> typu </w:t>
      </w:r>
      <w:r w:rsidR="00344754">
        <w:rPr>
          <w:rFonts w:ascii="Arial" w:hAnsi="Arial" w:cs="Arial"/>
        </w:rPr>
        <w:t xml:space="preserve">oběhového </w:t>
      </w:r>
      <w:r w:rsidR="007E1E99" w:rsidRPr="005B1D9E">
        <w:rPr>
          <w:rFonts w:ascii="Arial" w:hAnsi="Arial" w:cs="Arial"/>
        </w:rPr>
        <w:t xml:space="preserve">čerpadla, které je </w:t>
      </w:r>
      <w:r>
        <w:rPr>
          <w:rFonts w:ascii="Arial" w:hAnsi="Arial" w:cs="Arial"/>
        </w:rPr>
        <w:t>oproti</w:t>
      </w:r>
      <w:r w:rsidR="007E1E99" w:rsidRPr="005B1D9E">
        <w:rPr>
          <w:rFonts w:ascii="Arial" w:hAnsi="Arial" w:cs="Arial"/>
        </w:rPr>
        <w:t xml:space="preserve"> moderní</w:t>
      </w:r>
      <w:r>
        <w:rPr>
          <w:rFonts w:ascii="Arial" w:hAnsi="Arial" w:cs="Arial"/>
        </w:rPr>
        <w:t>m</w:t>
      </w:r>
      <w:r w:rsidR="00301A8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čerpadl</w:t>
      </w:r>
      <w:r w:rsidR="00301A8C">
        <w:rPr>
          <w:rFonts w:ascii="Arial" w:hAnsi="Arial" w:cs="Arial"/>
        </w:rPr>
        <w:t xml:space="preserve">u </w:t>
      </w:r>
      <w:r w:rsidR="00D02D05" w:rsidRPr="005B1D9E">
        <w:rPr>
          <w:rFonts w:ascii="Arial" w:hAnsi="Arial" w:cs="Arial"/>
        </w:rPr>
        <w:t>několikanásobně</w:t>
      </w:r>
      <w:r w:rsidR="00D02D05">
        <w:rPr>
          <w:rFonts w:ascii="Arial" w:hAnsi="Arial" w:cs="Arial"/>
        </w:rPr>
        <w:t xml:space="preserve"> levnější</w:t>
      </w:r>
      <w:r w:rsidR="007E1E99" w:rsidRPr="005B1D9E">
        <w:rPr>
          <w:rFonts w:ascii="Arial" w:hAnsi="Arial" w:cs="Arial"/>
        </w:rPr>
        <w:t>, ušetří.</w:t>
      </w:r>
      <w:r w:rsidR="007E1E99">
        <w:rPr>
          <w:rFonts w:ascii="Arial" w:hAnsi="Arial" w:cs="Arial"/>
          <w:i/>
          <w:iCs/>
        </w:rPr>
        <w:t xml:space="preserve"> </w:t>
      </w:r>
      <w:r w:rsidR="007E1E99" w:rsidRPr="005B1D9E">
        <w:rPr>
          <w:rFonts w:ascii="Arial" w:hAnsi="Arial" w:cs="Arial"/>
        </w:rPr>
        <w:t>Pravdou však je, že tato čerpadla mají</w:t>
      </w:r>
      <w:r w:rsidR="00BB374A" w:rsidRPr="005B1D9E">
        <w:rPr>
          <w:rFonts w:ascii="Arial" w:hAnsi="Arial" w:cs="Arial"/>
        </w:rPr>
        <w:t xml:space="preserve"> v porovnání s</w:t>
      </w:r>
      <w:r>
        <w:rPr>
          <w:rFonts w:ascii="Arial" w:hAnsi="Arial" w:cs="Arial"/>
        </w:rPr>
        <w:t xml:space="preserve"> jejich </w:t>
      </w:r>
      <w:r w:rsidR="00BB374A" w:rsidRPr="005B1D9E">
        <w:rPr>
          <w:rFonts w:ascii="Arial" w:hAnsi="Arial" w:cs="Arial"/>
        </w:rPr>
        <w:t>moderními</w:t>
      </w:r>
      <w:r>
        <w:rPr>
          <w:rFonts w:ascii="Arial" w:hAnsi="Arial" w:cs="Arial"/>
        </w:rPr>
        <w:t xml:space="preserve"> nástupci</w:t>
      </w:r>
      <w:r w:rsidR="007E1E99" w:rsidRPr="005B1D9E">
        <w:rPr>
          <w:rFonts w:ascii="Arial" w:hAnsi="Arial" w:cs="Arial"/>
        </w:rPr>
        <w:t xml:space="preserve"> </w:t>
      </w:r>
      <w:r w:rsidR="00BB374A" w:rsidRPr="005B1D9E">
        <w:rPr>
          <w:rFonts w:ascii="Arial" w:hAnsi="Arial" w:cs="Arial"/>
        </w:rPr>
        <w:t>v průměru pětinásobnou spotřebu.</w:t>
      </w:r>
      <w:r w:rsidRPr="005B1D9E">
        <w:rPr>
          <w:rFonts w:ascii="Arial" w:hAnsi="Arial" w:cs="Arial"/>
        </w:rPr>
        <w:t xml:space="preserve"> Ve výsledku tak na jejich prodeji vydělávají </w:t>
      </w:r>
      <w:r w:rsidR="00301A8C">
        <w:rPr>
          <w:rFonts w:ascii="Arial" w:hAnsi="Arial" w:cs="Arial"/>
        </w:rPr>
        <w:t>především</w:t>
      </w:r>
      <w:r w:rsidRPr="005B1D9E">
        <w:rPr>
          <w:rFonts w:ascii="Arial" w:hAnsi="Arial" w:cs="Arial"/>
        </w:rPr>
        <w:t xml:space="preserve"> jejich výrobci.</w:t>
      </w:r>
      <w:r w:rsidRPr="005B1D9E">
        <w:rPr>
          <w:rFonts w:ascii="Arial" w:hAnsi="Arial" w:cs="Arial"/>
          <w:i/>
          <w:iCs/>
        </w:rPr>
        <w:t xml:space="preserve"> </w:t>
      </w:r>
      <w:r w:rsidRPr="003F531D">
        <w:rPr>
          <w:rFonts w:ascii="Arial" w:hAnsi="Arial" w:cs="Arial"/>
          <w:i/>
          <w:iCs/>
        </w:rPr>
        <w:t>„</w:t>
      </w:r>
      <w:r w:rsidR="002773A2">
        <w:rPr>
          <w:rFonts w:ascii="Arial" w:hAnsi="Arial" w:cs="Arial"/>
          <w:i/>
          <w:iCs/>
        </w:rPr>
        <w:t>Porovnáme-li</w:t>
      </w:r>
      <w:r w:rsidR="00F06F92">
        <w:rPr>
          <w:rFonts w:ascii="Arial" w:hAnsi="Arial" w:cs="Arial"/>
          <w:i/>
          <w:iCs/>
        </w:rPr>
        <w:t xml:space="preserve"> </w:t>
      </w:r>
      <w:r w:rsidR="001357DF">
        <w:rPr>
          <w:rFonts w:ascii="Arial" w:hAnsi="Arial" w:cs="Arial"/>
          <w:i/>
          <w:iCs/>
        </w:rPr>
        <w:t>spotřeb</w:t>
      </w:r>
      <w:r w:rsidR="00F06F92">
        <w:rPr>
          <w:rFonts w:ascii="Arial" w:hAnsi="Arial" w:cs="Arial"/>
          <w:i/>
          <w:iCs/>
        </w:rPr>
        <w:t>u</w:t>
      </w:r>
      <w:r w:rsidR="002773A2">
        <w:rPr>
          <w:rFonts w:ascii="Arial" w:hAnsi="Arial" w:cs="Arial"/>
          <w:i/>
          <w:iCs/>
        </w:rPr>
        <w:t xml:space="preserve"> </w:t>
      </w:r>
      <w:proofErr w:type="spellStart"/>
      <w:r w:rsidR="001357DF">
        <w:rPr>
          <w:rFonts w:ascii="Arial" w:hAnsi="Arial" w:cs="Arial"/>
          <w:i/>
          <w:iCs/>
        </w:rPr>
        <w:t>třírychlostního</w:t>
      </w:r>
      <w:proofErr w:type="spellEnd"/>
      <w:r w:rsidR="001357DF">
        <w:rPr>
          <w:rFonts w:ascii="Arial" w:hAnsi="Arial" w:cs="Arial"/>
          <w:i/>
          <w:iCs/>
        </w:rPr>
        <w:t xml:space="preserve"> čerpadla</w:t>
      </w:r>
      <w:r w:rsidR="002773A2">
        <w:rPr>
          <w:rFonts w:ascii="Arial" w:hAnsi="Arial" w:cs="Arial"/>
          <w:i/>
          <w:iCs/>
        </w:rPr>
        <w:t xml:space="preserve"> </w:t>
      </w:r>
      <w:r w:rsidR="002773A2" w:rsidRPr="002773A2">
        <w:rPr>
          <w:rFonts w:ascii="Arial" w:hAnsi="Arial" w:cs="Arial"/>
          <w:i/>
          <w:iCs/>
        </w:rPr>
        <w:t>IBO OHI 25-40/180</w:t>
      </w:r>
      <w:r w:rsidR="001357DF">
        <w:rPr>
          <w:rFonts w:ascii="Arial" w:hAnsi="Arial" w:cs="Arial"/>
          <w:i/>
          <w:iCs/>
        </w:rPr>
        <w:t xml:space="preserve"> s</w:t>
      </w:r>
      <w:r w:rsidR="002773A2">
        <w:rPr>
          <w:rFonts w:ascii="Arial" w:hAnsi="Arial" w:cs="Arial"/>
          <w:i/>
          <w:iCs/>
        </w:rPr>
        <w:t> </w:t>
      </w:r>
      <w:r w:rsidR="001357DF">
        <w:rPr>
          <w:rFonts w:ascii="Arial" w:hAnsi="Arial" w:cs="Arial"/>
          <w:i/>
          <w:iCs/>
        </w:rPr>
        <w:t>naším</w:t>
      </w:r>
      <w:r w:rsidR="002773A2">
        <w:rPr>
          <w:rFonts w:ascii="Arial" w:hAnsi="Arial" w:cs="Arial"/>
          <w:i/>
          <w:iCs/>
        </w:rPr>
        <w:t xml:space="preserve"> modelem</w:t>
      </w:r>
      <w:r w:rsidR="001357DF">
        <w:rPr>
          <w:rFonts w:ascii="Arial" w:hAnsi="Arial" w:cs="Arial"/>
          <w:i/>
          <w:iCs/>
        </w:rPr>
        <w:t xml:space="preserve"> </w:t>
      </w:r>
      <w:proofErr w:type="spellStart"/>
      <w:r w:rsidR="001357DF">
        <w:rPr>
          <w:rFonts w:ascii="Arial" w:hAnsi="Arial" w:cs="Arial"/>
          <w:i/>
          <w:iCs/>
        </w:rPr>
        <w:t>Atmos</w:t>
      </w:r>
      <w:proofErr w:type="spellEnd"/>
      <w:r w:rsidR="001357DF">
        <w:rPr>
          <w:rFonts w:ascii="Arial" w:hAnsi="Arial" w:cs="Arial"/>
          <w:i/>
          <w:iCs/>
        </w:rPr>
        <w:t xml:space="preserve"> PICO 25/1-4</w:t>
      </w:r>
      <w:r w:rsidR="00F06F92">
        <w:rPr>
          <w:rFonts w:ascii="Arial" w:hAnsi="Arial" w:cs="Arial"/>
          <w:i/>
          <w:iCs/>
        </w:rPr>
        <w:t xml:space="preserve"> v horizontu 5 let, dostaneme se v případě </w:t>
      </w:r>
      <w:proofErr w:type="spellStart"/>
      <w:r w:rsidR="00F06F92">
        <w:rPr>
          <w:rFonts w:ascii="Arial" w:hAnsi="Arial" w:cs="Arial"/>
          <w:i/>
          <w:iCs/>
        </w:rPr>
        <w:t>třírychlostního</w:t>
      </w:r>
      <w:proofErr w:type="spellEnd"/>
      <w:r w:rsidR="00F06F92">
        <w:rPr>
          <w:rFonts w:ascii="Arial" w:hAnsi="Arial" w:cs="Arial"/>
          <w:i/>
          <w:iCs/>
        </w:rPr>
        <w:t xml:space="preserve"> čerpadla dokonce na sedmkrát větší </w:t>
      </w:r>
      <w:r w:rsidR="002773A2">
        <w:rPr>
          <w:rFonts w:ascii="Arial" w:hAnsi="Arial" w:cs="Arial"/>
          <w:i/>
          <w:iCs/>
        </w:rPr>
        <w:t>náklady</w:t>
      </w:r>
      <w:r w:rsidR="00F06F92">
        <w:rPr>
          <w:rFonts w:ascii="Arial" w:hAnsi="Arial" w:cs="Arial"/>
          <w:i/>
          <w:iCs/>
        </w:rPr>
        <w:t>. Konkrétně se bavíme o nákladech 10 800 Kč oproti 1</w:t>
      </w:r>
      <w:r w:rsidR="008F6932">
        <w:rPr>
          <w:rFonts w:ascii="Arial" w:hAnsi="Arial" w:cs="Arial"/>
          <w:i/>
          <w:iCs/>
        </w:rPr>
        <w:t xml:space="preserve"> </w:t>
      </w:r>
      <w:r w:rsidR="00F06F92">
        <w:rPr>
          <w:rFonts w:ascii="Arial" w:hAnsi="Arial" w:cs="Arial"/>
          <w:i/>
          <w:iCs/>
        </w:rPr>
        <w:t xml:space="preserve">500 Kč. </w:t>
      </w:r>
      <w:r w:rsidR="002773A2">
        <w:rPr>
          <w:rFonts w:ascii="Arial" w:hAnsi="Arial" w:cs="Arial"/>
          <w:i/>
          <w:iCs/>
        </w:rPr>
        <w:t xml:space="preserve"> </w:t>
      </w:r>
      <w:r w:rsidR="00F06F92">
        <w:rPr>
          <w:rFonts w:ascii="Arial" w:hAnsi="Arial" w:cs="Arial"/>
          <w:i/>
          <w:iCs/>
        </w:rPr>
        <w:t>Zákazník z</w:t>
      </w:r>
      <w:r w:rsidR="002773A2">
        <w:rPr>
          <w:rFonts w:ascii="Arial" w:hAnsi="Arial" w:cs="Arial"/>
          <w:i/>
          <w:iCs/>
        </w:rPr>
        <w:t xml:space="preserve">míněné </w:t>
      </w:r>
      <w:proofErr w:type="spellStart"/>
      <w:r w:rsidR="002773A2">
        <w:rPr>
          <w:rFonts w:ascii="Arial" w:hAnsi="Arial" w:cs="Arial"/>
          <w:i/>
          <w:iCs/>
        </w:rPr>
        <w:t>třírych</w:t>
      </w:r>
      <w:r w:rsidR="00A871DF">
        <w:rPr>
          <w:rFonts w:ascii="Arial" w:hAnsi="Arial" w:cs="Arial"/>
          <w:i/>
          <w:iCs/>
        </w:rPr>
        <w:t>l</w:t>
      </w:r>
      <w:r w:rsidR="002773A2">
        <w:rPr>
          <w:rFonts w:ascii="Arial" w:hAnsi="Arial" w:cs="Arial"/>
          <w:i/>
          <w:iCs/>
        </w:rPr>
        <w:t>ostní</w:t>
      </w:r>
      <w:proofErr w:type="spellEnd"/>
      <w:r w:rsidR="002773A2">
        <w:rPr>
          <w:rFonts w:ascii="Arial" w:hAnsi="Arial" w:cs="Arial"/>
          <w:i/>
          <w:iCs/>
        </w:rPr>
        <w:t xml:space="preserve"> čerpadlo sice oproti modelu </w:t>
      </w:r>
      <w:proofErr w:type="spellStart"/>
      <w:r w:rsidR="002773A2">
        <w:rPr>
          <w:rFonts w:ascii="Arial" w:hAnsi="Arial" w:cs="Arial"/>
          <w:i/>
          <w:iCs/>
        </w:rPr>
        <w:t>Atmos</w:t>
      </w:r>
      <w:proofErr w:type="spellEnd"/>
      <w:r w:rsidR="002773A2">
        <w:rPr>
          <w:rFonts w:ascii="Arial" w:hAnsi="Arial" w:cs="Arial"/>
          <w:i/>
          <w:iCs/>
        </w:rPr>
        <w:t xml:space="preserve"> PICO 25/1-4 zakoupí za ¼ ceny, </w:t>
      </w:r>
      <w:r w:rsidR="00F06F92">
        <w:rPr>
          <w:rFonts w:ascii="Arial" w:hAnsi="Arial" w:cs="Arial"/>
          <w:i/>
          <w:iCs/>
        </w:rPr>
        <w:t xml:space="preserve">ale je evidentní, že vzhledem k provozním nákladům se opravdu o výhodnou koupi nejedná,“ </w:t>
      </w:r>
      <w:r w:rsidR="00F06F92" w:rsidRPr="008F6932">
        <w:rPr>
          <w:rFonts w:ascii="Arial" w:hAnsi="Arial" w:cs="Arial"/>
        </w:rPr>
        <w:t>dodal Cidlinský.</w:t>
      </w:r>
    </w:p>
    <w:p w14:paraId="0DFBEEB2" w14:textId="77777777" w:rsidR="00CE4D50" w:rsidRPr="002F706E" w:rsidRDefault="00CE4D50" w:rsidP="002D4A43">
      <w:pPr>
        <w:pBdr>
          <w:bottom w:val="single" w:sz="6" w:space="1" w:color="auto"/>
        </w:pBdr>
        <w:spacing w:line="264" w:lineRule="auto"/>
        <w:contextualSpacing/>
        <w:jc w:val="both"/>
        <w:rPr>
          <w:rFonts w:cs="Arial"/>
          <w:sz w:val="20"/>
          <w:szCs w:val="20"/>
        </w:rPr>
      </w:pPr>
    </w:p>
    <w:p w14:paraId="6866EEE8" w14:textId="77777777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 xml:space="preserve">O společnosti </w:t>
      </w:r>
      <w:proofErr w:type="spellStart"/>
      <w:r w:rsidRPr="002D4A43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Pr="002D4A4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5C54531D" w14:textId="0C91717D" w:rsidR="002D4A43" w:rsidRPr="002D4A43" w:rsidRDefault="002D4A43" w:rsidP="002D4A43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proofErr w:type="spellStart"/>
        <w:r w:rsidRPr="002D4A43">
          <w:rPr>
            <w:rStyle w:val="Hypertextovodkaz"/>
            <w:rFonts w:ascii="Arial" w:hAnsi="Arial" w:cs="Arial"/>
            <w:sz w:val="20"/>
            <w:szCs w:val="20"/>
          </w:rPr>
          <w:t>Wilo</w:t>
        </w:r>
        <w:proofErr w:type="spellEnd"/>
      </w:hyperlink>
      <w:r w:rsidRPr="002D4A43">
        <w:rPr>
          <w:rFonts w:ascii="Arial" w:hAnsi="Arial"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2D4A43">
        <w:rPr>
          <w:rFonts w:ascii="Arial" w:hAnsi="Arial" w:cs="Arial"/>
          <w:sz w:val="20"/>
          <w:szCs w:val="20"/>
        </w:rPr>
        <w:t>Wilo</w:t>
      </w:r>
      <w:proofErr w:type="spellEnd"/>
      <w:r w:rsidRPr="002D4A43">
        <w:rPr>
          <w:rFonts w:ascii="Arial" w:hAnsi="Arial" w:cs="Arial"/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 </w:t>
      </w:r>
      <w:proofErr w:type="spellStart"/>
      <w:r w:rsidRPr="002D4A43">
        <w:rPr>
          <w:rFonts w:ascii="Arial" w:hAnsi="Arial" w:cs="Arial"/>
          <w:sz w:val="20"/>
          <w:szCs w:val="20"/>
        </w:rPr>
        <w:t>Wilo</w:t>
      </w:r>
      <w:proofErr w:type="spellEnd"/>
      <w:r w:rsidRPr="002D4A43">
        <w:rPr>
          <w:rFonts w:ascii="Arial" w:hAnsi="Arial" w:cs="Arial"/>
          <w:sz w:val="20"/>
          <w:szCs w:val="20"/>
        </w:rPr>
        <w:t xml:space="preserve"> je členem České rady pro šetrné budovy, která se zaměřuje na snižování negativních dopadů budov na životní prostředí.</w:t>
      </w:r>
    </w:p>
    <w:p w14:paraId="2CC953B5" w14:textId="77777777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D4A43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429D1C79" w14:textId="77777777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A43">
        <w:rPr>
          <w:rFonts w:ascii="Arial" w:hAnsi="Arial" w:cs="Arial"/>
          <w:color w:val="000000"/>
          <w:sz w:val="20"/>
          <w:szCs w:val="20"/>
        </w:rPr>
        <w:t xml:space="preserve">Kamila </w:t>
      </w:r>
      <w:proofErr w:type="spellStart"/>
      <w:r w:rsidRPr="002D4A43">
        <w:rPr>
          <w:rFonts w:ascii="Arial" w:hAnsi="Arial" w:cs="Arial"/>
          <w:color w:val="000000"/>
          <w:sz w:val="20"/>
          <w:szCs w:val="20"/>
        </w:rPr>
        <w:t>Žitňáková</w:t>
      </w:r>
      <w:proofErr w:type="spellEnd"/>
    </w:p>
    <w:p w14:paraId="205A2001" w14:textId="77777777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D4A43"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 w:rsidRPr="002D4A43">
        <w:rPr>
          <w:rFonts w:ascii="Arial" w:hAnsi="Arial" w:cs="Arial"/>
          <w:color w:val="000000"/>
          <w:sz w:val="20"/>
          <w:szCs w:val="20"/>
        </w:rPr>
        <w:t xml:space="preserve"> Communications a.s.</w:t>
      </w:r>
    </w:p>
    <w:p w14:paraId="3C8A9C3B" w14:textId="77777777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2D4A4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2C98636B" w14:textId="68E07DAD" w:rsidR="002D4A43" w:rsidRPr="002D4A43" w:rsidRDefault="002D4A43" w:rsidP="002D4A43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D4A43">
        <w:rPr>
          <w:rFonts w:ascii="Arial" w:hAnsi="Arial" w:cs="Arial"/>
          <w:color w:val="000000"/>
          <w:sz w:val="20"/>
          <w:szCs w:val="20"/>
        </w:rPr>
        <w:t>+420 725 544</w:t>
      </w:r>
      <w:r w:rsidR="005C1696">
        <w:rPr>
          <w:rFonts w:ascii="Arial" w:hAnsi="Arial" w:cs="Arial"/>
          <w:color w:val="000000"/>
          <w:sz w:val="20"/>
          <w:szCs w:val="20"/>
        </w:rPr>
        <w:t> </w:t>
      </w:r>
      <w:r w:rsidRPr="002D4A43">
        <w:rPr>
          <w:rFonts w:ascii="Arial" w:hAnsi="Arial" w:cs="Arial"/>
          <w:color w:val="000000"/>
          <w:sz w:val="20"/>
          <w:szCs w:val="20"/>
        </w:rPr>
        <w:t>106</w:t>
      </w:r>
    </w:p>
    <w:p w14:paraId="02746975" w14:textId="5D694827" w:rsidR="002E3F04" w:rsidRDefault="002E3F04" w:rsidP="002E3F04">
      <w:pPr>
        <w:jc w:val="both"/>
        <w:rPr>
          <w:rFonts w:ascii="Arial" w:hAnsi="Arial" w:cs="Arial"/>
        </w:rPr>
      </w:pPr>
    </w:p>
    <w:p w14:paraId="278DB25A" w14:textId="77777777" w:rsidR="002E3F04" w:rsidRPr="00B0401D" w:rsidRDefault="002E3F04" w:rsidP="002D4A43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2E3F04" w:rsidRPr="00B0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2B580" w14:textId="77777777" w:rsidR="008A0ABD" w:rsidRDefault="008A0ABD" w:rsidP="005E1DDB">
      <w:pPr>
        <w:spacing w:after="0" w:line="240" w:lineRule="auto"/>
      </w:pPr>
      <w:r>
        <w:separator/>
      </w:r>
    </w:p>
  </w:endnote>
  <w:endnote w:type="continuationSeparator" w:id="0">
    <w:p w14:paraId="4BCC79CB" w14:textId="77777777" w:rsidR="008A0ABD" w:rsidRDefault="008A0ABD" w:rsidP="005E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4500" w14:textId="77777777" w:rsidR="008A0ABD" w:rsidRDefault="008A0ABD" w:rsidP="005E1DDB">
      <w:pPr>
        <w:spacing w:after="0" w:line="240" w:lineRule="auto"/>
      </w:pPr>
      <w:r>
        <w:separator/>
      </w:r>
    </w:p>
  </w:footnote>
  <w:footnote w:type="continuationSeparator" w:id="0">
    <w:p w14:paraId="0FBB82EE" w14:textId="77777777" w:rsidR="008A0ABD" w:rsidRDefault="008A0ABD" w:rsidP="005E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0599A"/>
    <w:multiLevelType w:val="multilevel"/>
    <w:tmpl w:val="42B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A006F"/>
    <w:multiLevelType w:val="multilevel"/>
    <w:tmpl w:val="7F4A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17C75"/>
    <w:multiLevelType w:val="multilevel"/>
    <w:tmpl w:val="EC9C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4F426E"/>
    <w:multiLevelType w:val="multilevel"/>
    <w:tmpl w:val="8502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1666986">
    <w:abstractNumId w:val="1"/>
  </w:num>
  <w:num w:numId="2" w16cid:durableId="24870547">
    <w:abstractNumId w:val="0"/>
  </w:num>
  <w:num w:numId="3" w16cid:durableId="2067558337">
    <w:abstractNumId w:val="2"/>
  </w:num>
  <w:num w:numId="4" w16cid:durableId="32506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1E"/>
    <w:rsid w:val="000036D6"/>
    <w:rsid w:val="00010171"/>
    <w:rsid w:val="000244BE"/>
    <w:rsid w:val="00065F1D"/>
    <w:rsid w:val="00070E53"/>
    <w:rsid w:val="00083D96"/>
    <w:rsid w:val="000A67E7"/>
    <w:rsid w:val="001236CF"/>
    <w:rsid w:val="001357DF"/>
    <w:rsid w:val="00143E88"/>
    <w:rsid w:val="001F0F07"/>
    <w:rsid w:val="0023696A"/>
    <w:rsid w:val="002773A2"/>
    <w:rsid w:val="00280ED4"/>
    <w:rsid w:val="002B0162"/>
    <w:rsid w:val="002C0751"/>
    <w:rsid w:val="002C4954"/>
    <w:rsid w:val="002D4A43"/>
    <w:rsid w:val="002E3F04"/>
    <w:rsid w:val="002F05E3"/>
    <w:rsid w:val="00301A8C"/>
    <w:rsid w:val="00327853"/>
    <w:rsid w:val="0033587D"/>
    <w:rsid w:val="00342627"/>
    <w:rsid w:val="00344754"/>
    <w:rsid w:val="00363ED9"/>
    <w:rsid w:val="00380080"/>
    <w:rsid w:val="003A4F32"/>
    <w:rsid w:val="003B3FF1"/>
    <w:rsid w:val="003B5682"/>
    <w:rsid w:val="003F0078"/>
    <w:rsid w:val="003F531D"/>
    <w:rsid w:val="004067C7"/>
    <w:rsid w:val="00422C54"/>
    <w:rsid w:val="00484C03"/>
    <w:rsid w:val="00486553"/>
    <w:rsid w:val="004E3D09"/>
    <w:rsid w:val="00501F7C"/>
    <w:rsid w:val="00513744"/>
    <w:rsid w:val="0053178A"/>
    <w:rsid w:val="00533F9E"/>
    <w:rsid w:val="005372F4"/>
    <w:rsid w:val="005427FB"/>
    <w:rsid w:val="005540EE"/>
    <w:rsid w:val="0055749A"/>
    <w:rsid w:val="005B1D9E"/>
    <w:rsid w:val="005C1696"/>
    <w:rsid w:val="005C17EF"/>
    <w:rsid w:val="005D0C51"/>
    <w:rsid w:val="005E1DDB"/>
    <w:rsid w:val="005E4D3B"/>
    <w:rsid w:val="005F23AC"/>
    <w:rsid w:val="00633781"/>
    <w:rsid w:val="0065322D"/>
    <w:rsid w:val="0065531E"/>
    <w:rsid w:val="006617B5"/>
    <w:rsid w:val="0066421D"/>
    <w:rsid w:val="00667DA7"/>
    <w:rsid w:val="006751F1"/>
    <w:rsid w:val="006842AC"/>
    <w:rsid w:val="00687A0D"/>
    <w:rsid w:val="006D6D63"/>
    <w:rsid w:val="006E0EAE"/>
    <w:rsid w:val="006E577A"/>
    <w:rsid w:val="006F4D6F"/>
    <w:rsid w:val="00713E82"/>
    <w:rsid w:val="00715E33"/>
    <w:rsid w:val="007617AA"/>
    <w:rsid w:val="0079441B"/>
    <w:rsid w:val="007C7930"/>
    <w:rsid w:val="007E1E99"/>
    <w:rsid w:val="007E619F"/>
    <w:rsid w:val="00825594"/>
    <w:rsid w:val="0084685B"/>
    <w:rsid w:val="00850A0B"/>
    <w:rsid w:val="00876EF7"/>
    <w:rsid w:val="00893CF1"/>
    <w:rsid w:val="008A0ABD"/>
    <w:rsid w:val="008C0F11"/>
    <w:rsid w:val="008F6932"/>
    <w:rsid w:val="00937129"/>
    <w:rsid w:val="00965F65"/>
    <w:rsid w:val="009760A8"/>
    <w:rsid w:val="00985503"/>
    <w:rsid w:val="009A0ED0"/>
    <w:rsid w:val="009A4FEF"/>
    <w:rsid w:val="009F4AB5"/>
    <w:rsid w:val="00A00B9B"/>
    <w:rsid w:val="00A32519"/>
    <w:rsid w:val="00A52F06"/>
    <w:rsid w:val="00A871DF"/>
    <w:rsid w:val="00A93637"/>
    <w:rsid w:val="00AB3733"/>
    <w:rsid w:val="00AE13EF"/>
    <w:rsid w:val="00B0401D"/>
    <w:rsid w:val="00B8267F"/>
    <w:rsid w:val="00BB1C44"/>
    <w:rsid w:val="00BB374A"/>
    <w:rsid w:val="00BC6EBA"/>
    <w:rsid w:val="00C02B4D"/>
    <w:rsid w:val="00C15FD3"/>
    <w:rsid w:val="00C16B74"/>
    <w:rsid w:val="00C82877"/>
    <w:rsid w:val="00CA4100"/>
    <w:rsid w:val="00CB089F"/>
    <w:rsid w:val="00CC65D1"/>
    <w:rsid w:val="00CD1C01"/>
    <w:rsid w:val="00CE4D50"/>
    <w:rsid w:val="00D008B9"/>
    <w:rsid w:val="00D02D05"/>
    <w:rsid w:val="00D0501C"/>
    <w:rsid w:val="00D12E24"/>
    <w:rsid w:val="00D13651"/>
    <w:rsid w:val="00D33A07"/>
    <w:rsid w:val="00D44203"/>
    <w:rsid w:val="00D509B0"/>
    <w:rsid w:val="00D51491"/>
    <w:rsid w:val="00D565D6"/>
    <w:rsid w:val="00D67F98"/>
    <w:rsid w:val="00D72D3C"/>
    <w:rsid w:val="00D73D6A"/>
    <w:rsid w:val="00D750B5"/>
    <w:rsid w:val="00D77E7B"/>
    <w:rsid w:val="00D8394E"/>
    <w:rsid w:val="00D9242B"/>
    <w:rsid w:val="00DD021E"/>
    <w:rsid w:val="00DD672F"/>
    <w:rsid w:val="00DE1D1D"/>
    <w:rsid w:val="00E2338A"/>
    <w:rsid w:val="00E256F2"/>
    <w:rsid w:val="00E7767D"/>
    <w:rsid w:val="00E85C2C"/>
    <w:rsid w:val="00EA66FA"/>
    <w:rsid w:val="00EB16AF"/>
    <w:rsid w:val="00EB3071"/>
    <w:rsid w:val="00ED30E6"/>
    <w:rsid w:val="00EE2CC6"/>
    <w:rsid w:val="00EF0A53"/>
    <w:rsid w:val="00F004EE"/>
    <w:rsid w:val="00F06F92"/>
    <w:rsid w:val="00F24BD5"/>
    <w:rsid w:val="00F926F9"/>
    <w:rsid w:val="00FA4764"/>
    <w:rsid w:val="00FA7FBE"/>
    <w:rsid w:val="00FB0019"/>
    <w:rsid w:val="00FB6CC0"/>
    <w:rsid w:val="00FD4A96"/>
    <w:rsid w:val="00FF5DAD"/>
    <w:rsid w:val="0156FDCE"/>
    <w:rsid w:val="016389DC"/>
    <w:rsid w:val="04BBEFCB"/>
    <w:rsid w:val="10C6A715"/>
    <w:rsid w:val="12BD68FD"/>
    <w:rsid w:val="1F14D3BF"/>
    <w:rsid w:val="2B81AB43"/>
    <w:rsid w:val="3191408E"/>
    <w:rsid w:val="3A291C12"/>
    <w:rsid w:val="4300675A"/>
    <w:rsid w:val="4984123F"/>
    <w:rsid w:val="4AB58F73"/>
    <w:rsid w:val="4C981E18"/>
    <w:rsid w:val="4CEEA980"/>
    <w:rsid w:val="54A2D7CB"/>
    <w:rsid w:val="54C45305"/>
    <w:rsid w:val="56C22954"/>
    <w:rsid w:val="5AF14C8B"/>
    <w:rsid w:val="6015E024"/>
    <w:rsid w:val="6F70903B"/>
    <w:rsid w:val="7410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735"/>
  <w15:chartTrackingRefBased/>
  <w15:docId w15:val="{75D2EF04-A3B9-4A36-94A3-9CC33FD6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25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D021E"/>
    <w:rPr>
      <w:b/>
      <w:bCs/>
    </w:rPr>
  </w:style>
  <w:style w:type="character" w:styleId="Zdraznn">
    <w:name w:val="Emphasis"/>
    <w:basedOn w:val="Standardnpsmoodstavce"/>
    <w:uiPriority w:val="20"/>
    <w:qFormat/>
    <w:rsid w:val="000A67E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F0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07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0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0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078"/>
    <w:rPr>
      <w:b/>
      <w:bCs/>
      <w:sz w:val="20"/>
      <w:szCs w:val="20"/>
    </w:rPr>
  </w:style>
  <w:style w:type="character" w:styleId="Hypertextovodkaz">
    <w:name w:val="Hyperlink"/>
    <w:rsid w:val="002D4A4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715E3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50A0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DDB"/>
  </w:style>
  <w:style w:type="paragraph" w:styleId="Zpat">
    <w:name w:val="footer"/>
    <w:basedOn w:val="Normln"/>
    <w:link w:val="ZpatChar"/>
    <w:uiPriority w:val="99"/>
    <w:unhideWhenUsed/>
    <w:rsid w:val="005E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lo.com/cz/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DA47F-401E-402C-9790-7930BE79D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6538D-C166-46A4-B926-BD093493734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030BE323-0B69-4339-B304-D697AF2E3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85D60-F10B-457F-A1A1-43882A6A2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931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3</cp:revision>
  <dcterms:created xsi:type="dcterms:W3CDTF">2024-11-27T10:10:00Z</dcterms:created>
  <dcterms:modified xsi:type="dcterms:W3CDTF">2024-11-28T09:18:00Z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