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1D5B8C4F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78189690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DF2743">
        <w:rPr>
          <w:rFonts w:cs="Arial"/>
          <w:b/>
          <w:bCs/>
          <w:color w:val="000000" w:themeColor="text1"/>
        </w:rPr>
        <w:t>1</w:t>
      </w:r>
      <w:r w:rsidR="00125119">
        <w:rPr>
          <w:rFonts w:cs="Arial"/>
          <w:b/>
          <w:bCs/>
          <w:color w:val="000000" w:themeColor="text1"/>
        </w:rPr>
        <w:t>5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ED70A4">
        <w:rPr>
          <w:rFonts w:cs="Arial"/>
          <w:b/>
          <w:bCs/>
        </w:rPr>
        <w:t>září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094B92">
        <w:rPr>
          <w:rFonts w:cs="Arial"/>
          <w:b/>
          <w:bCs/>
        </w:rPr>
        <w:t>5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8BC6E4" w14:textId="77777777" w:rsidR="00DF2743" w:rsidRDefault="00DF2743" w:rsidP="00DF2743">
      <w:pPr>
        <w:shd w:val="clear" w:color="auto" w:fill="FFFFFF" w:themeFill="background1"/>
        <w:spacing w:beforeAutospacing="1" w:afterAutospacing="1" w:line="288" w:lineRule="auto"/>
        <w:jc w:val="center"/>
        <w:rPr>
          <w:rFonts w:cs="Arial"/>
          <w:b/>
          <w:bCs/>
          <w:sz w:val="28"/>
          <w:szCs w:val="28"/>
        </w:rPr>
      </w:pPr>
      <w:r w:rsidRPr="6018FFB1">
        <w:rPr>
          <w:rFonts w:cs="Arial"/>
          <w:b/>
          <w:bCs/>
          <w:sz w:val="28"/>
          <w:szCs w:val="28"/>
        </w:rPr>
        <w:t>Unikátní tokamak C</w:t>
      </w:r>
      <w:r>
        <w:rPr>
          <w:rFonts w:cs="Arial"/>
          <w:b/>
          <w:bCs/>
          <w:sz w:val="28"/>
          <w:szCs w:val="28"/>
        </w:rPr>
        <w:t>OMPASS</w:t>
      </w:r>
      <w:r w:rsidRPr="6018FFB1">
        <w:rPr>
          <w:rFonts w:cs="Arial"/>
          <w:b/>
          <w:bCs/>
          <w:sz w:val="28"/>
          <w:szCs w:val="28"/>
        </w:rPr>
        <w:t xml:space="preserve">-U v Praze: Moderní čerpadla </w:t>
      </w:r>
      <w:proofErr w:type="spellStart"/>
      <w:r w:rsidRPr="6018FFB1">
        <w:rPr>
          <w:rFonts w:cs="Arial"/>
          <w:b/>
          <w:bCs/>
          <w:sz w:val="28"/>
          <w:szCs w:val="28"/>
        </w:rPr>
        <w:t>Wilo</w:t>
      </w:r>
      <w:proofErr w:type="spellEnd"/>
      <w:r w:rsidRPr="6018FFB1">
        <w:rPr>
          <w:rFonts w:cs="Arial"/>
          <w:b/>
          <w:bCs/>
          <w:sz w:val="28"/>
          <w:szCs w:val="28"/>
        </w:rPr>
        <w:t xml:space="preserve"> zaji</w:t>
      </w:r>
      <w:r>
        <w:rPr>
          <w:rFonts w:cs="Arial"/>
          <w:b/>
          <w:bCs/>
          <w:sz w:val="28"/>
          <w:szCs w:val="28"/>
        </w:rPr>
        <w:t xml:space="preserve">stí </w:t>
      </w:r>
      <w:r w:rsidRPr="6018FFB1">
        <w:rPr>
          <w:rFonts w:cs="Arial"/>
          <w:b/>
          <w:bCs/>
          <w:sz w:val="28"/>
          <w:szCs w:val="28"/>
        </w:rPr>
        <w:t>přesné podmínky pro spolehlivý výzkum čisté energie</w:t>
      </w:r>
    </w:p>
    <w:p w14:paraId="7B949D52" w14:textId="5E0D95B3" w:rsidR="00DF2743" w:rsidRDefault="00DF2743" w:rsidP="00DF2743">
      <w:pPr>
        <w:shd w:val="clear" w:color="auto" w:fill="FFFFFF" w:themeFill="background1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6018FFB1">
        <w:rPr>
          <w:rFonts w:cs="Arial"/>
          <w:b/>
          <w:bCs/>
          <w:sz w:val="22"/>
          <w:szCs w:val="22"/>
        </w:rPr>
        <w:t>Provoz unikátního zařízení tokamak C</w:t>
      </w:r>
      <w:r>
        <w:rPr>
          <w:rFonts w:cs="Arial"/>
          <w:b/>
          <w:bCs/>
          <w:sz w:val="22"/>
          <w:szCs w:val="22"/>
        </w:rPr>
        <w:t>OMPASS</w:t>
      </w:r>
      <w:r w:rsidRPr="6018FFB1">
        <w:rPr>
          <w:rFonts w:cs="Arial"/>
          <w:b/>
          <w:bCs/>
          <w:sz w:val="22"/>
          <w:szCs w:val="22"/>
        </w:rPr>
        <w:t xml:space="preserve">-U, budovaného v Ústavu fyziky plazmatu AV ČR pro výzkum čisté a bezpečné energie, bude spoléhat na špičkovou technologii oběhových čerpadel od předního výrobce čerpacích systémů </w:t>
      </w:r>
      <w:proofErr w:type="spellStart"/>
      <w:r w:rsidRPr="6018FFB1">
        <w:rPr>
          <w:rFonts w:cs="Arial"/>
          <w:b/>
          <w:bCs/>
          <w:sz w:val="22"/>
          <w:szCs w:val="22"/>
        </w:rPr>
        <w:t>Wilo</w:t>
      </w:r>
      <w:proofErr w:type="spellEnd"/>
      <w:r w:rsidRPr="6018FFB1">
        <w:rPr>
          <w:rFonts w:cs="Arial"/>
          <w:b/>
          <w:bCs/>
          <w:sz w:val="22"/>
          <w:szCs w:val="22"/>
        </w:rPr>
        <w:t>. Instalovaná čerpadla tvoří klíčovou součást komplexního chladicího systému, který zaji</w:t>
      </w:r>
      <w:r w:rsidR="004A1A01">
        <w:rPr>
          <w:rFonts w:cs="Arial"/>
          <w:b/>
          <w:bCs/>
          <w:sz w:val="22"/>
          <w:szCs w:val="22"/>
        </w:rPr>
        <w:t>stí</w:t>
      </w:r>
      <w:r w:rsidRPr="6018FFB1">
        <w:rPr>
          <w:rFonts w:cs="Arial"/>
          <w:b/>
          <w:bCs/>
          <w:sz w:val="22"/>
          <w:szCs w:val="22"/>
        </w:rPr>
        <w:t xml:space="preserve"> stabilní a přesně řízené podmínky nezbytné pro provoz největšího tokamaku v České republice a jeho náročných fúzních experimentů. </w:t>
      </w:r>
    </w:p>
    <w:p w14:paraId="21F0A567" w14:textId="4A34D61C" w:rsidR="00132E53" w:rsidRPr="00DF2743" w:rsidRDefault="00DF2743" w:rsidP="00DF2743">
      <w:pPr>
        <w:shd w:val="clear" w:color="auto" w:fill="FFFFFF" w:themeFill="background1"/>
        <w:spacing w:before="100" w:beforeAutospacing="1" w:after="100" w:afterAutospacing="1" w:line="288" w:lineRule="auto"/>
        <w:jc w:val="both"/>
        <w:textAlignment w:val="baseline"/>
        <w:rPr>
          <w:rFonts w:cs="Arial"/>
          <w:i/>
          <w:iCs/>
          <w:sz w:val="22"/>
          <w:szCs w:val="22"/>
        </w:rPr>
      </w:pPr>
      <w:r w:rsidRPr="6018FFB1">
        <w:rPr>
          <w:rFonts w:cs="Arial"/>
          <w:sz w:val="22"/>
          <w:szCs w:val="22"/>
        </w:rPr>
        <w:t xml:space="preserve">Pro spolehlivý a efektivní oběh vody byla do systému chlazení tokamaku nasazena vysoce účinná oběhová čerpadla </w:t>
      </w:r>
      <w:proofErr w:type="spellStart"/>
      <w:r w:rsidRPr="6018FFB1">
        <w:rPr>
          <w:rFonts w:cs="Arial"/>
          <w:sz w:val="22"/>
          <w:szCs w:val="22"/>
        </w:rPr>
        <w:t>Wilo</w:t>
      </w:r>
      <w:proofErr w:type="spellEnd"/>
      <w:r w:rsidRPr="6018FFB1">
        <w:rPr>
          <w:rFonts w:cs="Arial"/>
          <w:sz w:val="22"/>
          <w:szCs w:val="22"/>
        </w:rPr>
        <w:t xml:space="preserve"> řady </w:t>
      </w:r>
      <w:proofErr w:type="spellStart"/>
      <w:r w:rsidRPr="6018FFB1">
        <w:rPr>
          <w:rFonts w:cs="Arial"/>
          <w:sz w:val="22"/>
          <w:szCs w:val="22"/>
        </w:rPr>
        <w:t>Stratos</w:t>
      </w:r>
      <w:proofErr w:type="spellEnd"/>
      <w:r w:rsidRPr="6018FFB1">
        <w:rPr>
          <w:rFonts w:cs="Arial"/>
          <w:sz w:val="22"/>
          <w:szCs w:val="22"/>
        </w:rPr>
        <w:t xml:space="preserve"> MAXO a GIGA, vybavena inteligentními technologiemi s automatickou optimalizací provozu podle aktuálních potřeb systému. </w:t>
      </w:r>
      <w:r w:rsidRPr="6018FFB1">
        <w:rPr>
          <w:rFonts w:cs="Arial"/>
          <w:i/>
          <w:iCs/>
          <w:sz w:val="22"/>
          <w:szCs w:val="22"/>
        </w:rPr>
        <w:t>„Těší nás, že jsme se mohli podílet na realizaci technického řešení pro největší tokamak v Česku, který představuje důležitý krok ve výzkumu nízkoemisního a prakticky nevyčerpatelného zdroje energie – jaderné fúze. Naše čerpadla tak přisp</w:t>
      </w:r>
      <w:r>
        <w:rPr>
          <w:rFonts w:cs="Arial"/>
          <w:i/>
          <w:iCs/>
          <w:sz w:val="22"/>
          <w:szCs w:val="22"/>
        </w:rPr>
        <w:t xml:space="preserve">ějí </w:t>
      </w:r>
      <w:r w:rsidRPr="6018FFB1">
        <w:rPr>
          <w:rFonts w:cs="Arial"/>
          <w:i/>
          <w:iCs/>
          <w:sz w:val="22"/>
          <w:szCs w:val="22"/>
        </w:rPr>
        <w:t>ke stabilnímu zásobování vědeckého zařízení chlazenou vodou i glykolovou směsí a zaji</w:t>
      </w:r>
      <w:r w:rsidR="004A1A01">
        <w:rPr>
          <w:rFonts w:cs="Arial"/>
          <w:i/>
          <w:iCs/>
          <w:sz w:val="22"/>
          <w:szCs w:val="22"/>
        </w:rPr>
        <w:t>s</w:t>
      </w:r>
      <w:r>
        <w:rPr>
          <w:rFonts w:cs="Arial"/>
          <w:i/>
          <w:iCs/>
          <w:sz w:val="22"/>
          <w:szCs w:val="22"/>
        </w:rPr>
        <w:t>t</w:t>
      </w:r>
      <w:r w:rsidRPr="6018FFB1">
        <w:rPr>
          <w:rFonts w:cs="Arial"/>
          <w:i/>
          <w:iCs/>
          <w:sz w:val="22"/>
          <w:szCs w:val="22"/>
        </w:rPr>
        <w:t xml:space="preserve">í přesnou regulaci průtoků v závislosti na náročných požadavcích experimentů,“ </w:t>
      </w:r>
      <w:r w:rsidRPr="6018FFB1">
        <w:rPr>
          <w:rFonts w:cs="Arial"/>
          <w:sz w:val="22"/>
          <w:szCs w:val="22"/>
        </w:rPr>
        <w:t>vysvětluje Jan Cidlinský</w:t>
      </w:r>
      <w:r w:rsidRPr="00052DC6">
        <w:rPr>
          <w:rFonts w:cs="Arial"/>
          <w:sz w:val="22"/>
          <w:szCs w:val="22"/>
        </w:rPr>
        <w:t xml:space="preserve">, regionální ředitel společnosti </w:t>
      </w:r>
      <w:proofErr w:type="spellStart"/>
      <w:r w:rsidRPr="00052DC6">
        <w:rPr>
          <w:rFonts w:cs="Arial"/>
          <w:sz w:val="22"/>
          <w:szCs w:val="22"/>
        </w:rPr>
        <w:t>Wilo</w:t>
      </w:r>
      <w:proofErr w:type="spellEnd"/>
      <w:r w:rsidRPr="00052DC6">
        <w:rPr>
          <w:rFonts w:cs="Arial"/>
          <w:sz w:val="22"/>
          <w:szCs w:val="22"/>
        </w:rPr>
        <w:t xml:space="preserve"> pro střední Evropu.</w:t>
      </w:r>
    </w:p>
    <w:p w14:paraId="45BC4A75" w14:textId="77777777" w:rsidR="00DF2743" w:rsidRDefault="00DF2743" w:rsidP="00DF2743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6018FFB1">
        <w:rPr>
          <w:rFonts w:ascii="Arial" w:hAnsi="Arial" w:cs="Arial"/>
          <w:sz w:val="22"/>
          <w:szCs w:val="22"/>
        </w:rPr>
        <w:t xml:space="preserve">Významným prvkem řešení je flexibilita a modularita systému, která umožňuje přepínání mezi různými zdroji chlazení podle aktuálních potřeb výzkumného provozu. Kromě vysoké provozní účinnosti tak čerpadla </w:t>
      </w:r>
      <w:proofErr w:type="spellStart"/>
      <w:r w:rsidRPr="6018FFB1">
        <w:rPr>
          <w:rFonts w:ascii="Arial" w:hAnsi="Arial" w:cs="Arial"/>
          <w:sz w:val="22"/>
          <w:szCs w:val="22"/>
        </w:rPr>
        <w:t>Wilo</w:t>
      </w:r>
      <w:proofErr w:type="spellEnd"/>
      <w:r w:rsidRPr="6018FFB1">
        <w:rPr>
          <w:rFonts w:ascii="Arial" w:hAnsi="Arial" w:cs="Arial"/>
          <w:sz w:val="22"/>
          <w:szCs w:val="22"/>
        </w:rPr>
        <w:t xml:space="preserve"> přispívají k optimalizaci provozu jak v letním režimu s využitím kompresorového chlazení, tak i v zimním období díky systému tzv. „</w:t>
      </w:r>
      <w:proofErr w:type="spellStart"/>
      <w:r w:rsidRPr="6018FFB1">
        <w:rPr>
          <w:rFonts w:ascii="Arial" w:hAnsi="Arial" w:cs="Arial"/>
          <w:sz w:val="22"/>
          <w:szCs w:val="22"/>
        </w:rPr>
        <w:t>freecoolingu</w:t>
      </w:r>
      <w:proofErr w:type="spellEnd"/>
      <w:r w:rsidRPr="6018FFB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 který</w:t>
      </w:r>
      <w:r w:rsidRPr="6018FF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zajišťován </w:t>
      </w:r>
      <w:r w:rsidRPr="6018FFB1">
        <w:rPr>
          <w:rFonts w:ascii="Arial" w:hAnsi="Arial" w:cs="Arial"/>
          <w:sz w:val="22"/>
          <w:szCs w:val="22"/>
        </w:rPr>
        <w:t>venkovní</w:t>
      </w:r>
      <w:r>
        <w:rPr>
          <w:rFonts w:ascii="Arial" w:hAnsi="Arial" w:cs="Arial"/>
          <w:sz w:val="22"/>
          <w:szCs w:val="22"/>
        </w:rPr>
        <w:t>mi</w:t>
      </w:r>
      <w:r w:rsidRPr="6018FFB1">
        <w:rPr>
          <w:rFonts w:ascii="Arial" w:hAnsi="Arial" w:cs="Arial"/>
          <w:sz w:val="22"/>
          <w:szCs w:val="22"/>
        </w:rPr>
        <w:t xml:space="preserve"> suchý</w:t>
      </w:r>
      <w:r>
        <w:rPr>
          <w:rFonts w:ascii="Arial" w:hAnsi="Arial" w:cs="Arial"/>
          <w:sz w:val="22"/>
          <w:szCs w:val="22"/>
        </w:rPr>
        <w:t>mi</w:t>
      </w:r>
      <w:r w:rsidRPr="6018FFB1">
        <w:rPr>
          <w:rFonts w:ascii="Arial" w:hAnsi="Arial" w:cs="Arial"/>
          <w:sz w:val="22"/>
          <w:szCs w:val="22"/>
        </w:rPr>
        <w:t xml:space="preserve"> chladič</w:t>
      </w:r>
      <w:r>
        <w:rPr>
          <w:rFonts w:ascii="Arial" w:hAnsi="Arial" w:cs="Arial"/>
          <w:sz w:val="22"/>
          <w:szCs w:val="22"/>
        </w:rPr>
        <w:t>i</w:t>
      </w:r>
      <w:r w:rsidRPr="6018FFB1">
        <w:rPr>
          <w:rFonts w:ascii="Arial" w:hAnsi="Arial" w:cs="Arial"/>
          <w:sz w:val="22"/>
          <w:szCs w:val="22"/>
        </w:rPr>
        <w:t xml:space="preserve">. </w:t>
      </w:r>
    </w:p>
    <w:p w14:paraId="23B74E86" w14:textId="686EFB44" w:rsidR="00DF2743" w:rsidRDefault="00DF2743" w:rsidP="000251ED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 w:rsidRPr="6018FFB1">
        <w:rPr>
          <w:rFonts w:cs="Arial"/>
          <w:sz w:val="22"/>
          <w:szCs w:val="22"/>
        </w:rPr>
        <w:t xml:space="preserve">Největší tokamak v Česku s názvem </w:t>
      </w:r>
      <w:r>
        <w:rPr>
          <w:rFonts w:cs="Arial"/>
          <w:sz w:val="22"/>
          <w:szCs w:val="22"/>
        </w:rPr>
        <w:t>COMPASS</w:t>
      </w:r>
      <w:r w:rsidRPr="6018FFB1">
        <w:rPr>
          <w:rFonts w:cs="Arial"/>
          <w:sz w:val="22"/>
          <w:szCs w:val="22"/>
        </w:rPr>
        <w:t xml:space="preserve">-U, který </w:t>
      </w:r>
      <w:r>
        <w:rPr>
          <w:rFonts w:cs="Arial"/>
          <w:sz w:val="22"/>
          <w:szCs w:val="22"/>
        </w:rPr>
        <w:t xml:space="preserve">se momentálně buduje </w:t>
      </w:r>
      <w:r w:rsidRPr="6018FFB1">
        <w:rPr>
          <w:rFonts w:cs="Arial"/>
          <w:sz w:val="22"/>
          <w:szCs w:val="22"/>
        </w:rPr>
        <w:t>v Ústavu fyziky plazmatu Akademie věd na pražské Slovance, umožní vědcům mimo jiné zkoumat</w:t>
      </w:r>
      <w:r>
        <w:rPr>
          <w:rFonts w:cs="Arial"/>
          <w:sz w:val="22"/>
          <w:szCs w:val="22"/>
        </w:rPr>
        <w:t xml:space="preserve"> stabilitu plazmatu v silném magnetickém poli a jeho interakci se stěnou tokamaku</w:t>
      </w:r>
      <w:r w:rsidRPr="6018FFB1">
        <w:rPr>
          <w:rFonts w:cs="Arial"/>
          <w:sz w:val="22"/>
          <w:szCs w:val="22"/>
        </w:rPr>
        <w:t xml:space="preserve">. Česká republika tak </w:t>
      </w:r>
      <w:r>
        <w:rPr>
          <w:rFonts w:cs="Arial"/>
          <w:sz w:val="22"/>
          <w:szCs w:val="22"/>
        </w:rPr>
        <w:t xml:space="preserve">bude mít světově významné </w:t>
      </w:r>
      <w:r w:rsidRPr="6018FFB1">
        <w:rPr>
          <w:rFonts w:cs="Arial"/>
          <w:sz w:val="22"/>
          <w:szCs w:val="22"/>
        </w:rPr>
        <w:t>zařízení pro výzkum řízené jaderné fúze.</w:t>
      </w:r>
    </w:p>
    <w:p w14:paraId="74D48E93" w14:textId="3ECE0467" w:rsidR="00427EA5" w:rsidRDefault="00DF2743" w:rsidP="00427EA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74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Obr.</w:t>
      </w:r>
      <w:r w:rsidR="0042732A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DF274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427EA5" w:rsidRPr="00427EA5">
        <w:rPr>
          <w:rFonts w:ascii="Arial" w:hAnsi="Arial" w:cs="Arial"/>
          <w:b/>
          <w:bCs/>
          <w:color w:val="000000"/>
          <w:sz w:val="20"/>
          <w:szCs w:val="20"/>
        </w:rPr>
        <w:t xml:space="preserve">Instalovaná čerpadla </w:t>
      </w:r>
      <w:proofErr w:type="spellStart"/>
      <w:r w:rsidR="00427EA5" w:rsidRPr="00427EA5">
        <w:rPr>
          <w:rFonts w:ascii="Arial" w:hAnsi="Arial" w:cs="Arial"/>
          <w:b/>
          <w:bCs/>
          <w:color w:val="000000"/>
          <w:sz w:val="20"/>
          <w:szCs w:val="20"/>
        </w:rPr>
        <w:t>Wilo</w:t>
      </w:r>
      <w:proofErr w:type="spellEnd"/>
      <w:r w:rsidR="00427EA5" w:rsidRPr="00427EA5">
        <w:rPr>
          <w:rFonts w:ascii="Arial" w:hAnsi="Arial" w:cs="Arial"/>
          <w:b/>
          <w:bCs/>
          <w:color w:val="000000"/>
          <w:sz w:val="20"/>
          <w:szCs w:val="20"/>
        </w:rPr>
        <w:t xml:space="preserve"> zajistí stabilní</w:t>
      </w:r>
      <w:r w:rsidR="001326DA">
        <w:rPr>
          <w:rFonts w:ascii="Arial" w:hAnsi="Arial" w:cs="Arial"/>
          <w:b/>
          <w:bCs/>
          <w:color w:val="000000"/>
          <w:sz w:val="20"/>
          <w:szCs w:val="20"/>
        </w:rPr>
        <w:t xml:space="preserve"> podmínky pro</w:t>
      </w:r>
      <w:r w:rsidR="00427EA5" w:rsidRPr="00427EA5">
        <w:rPr>
          <w:rFonts w:ascii="Arial" w:hAnsi="Arial" w:cs="Arial"/>
          <w:b/>
          <w:bCs/>
          <w:color w:val="000000"/>
          <w:sz w:val="20"/>
          <w:szCs w:val="20"/>
        </w:rPr>
        <w:t xml:space="preserve"> provoz největšího tokamaku v ČR</w:t>
      </w:r>
      <w:r w:rsidR="00427EA5">
        <w:rPr>
          <w:rFonts w:cs="Arial"/>
          <w:b/>
          <w:bCs/>
          <w:sz w:val="22"/>
          <w:szCs w:val="22"/>
        </w:rPr>
        <w:t xml:space="preserve"> </w:t>
      </w:r>
    </w:p>
    <w:p w14:paraId="3FDE204E" w14:textId="77777777" w:rsidR="00427EA5" w:rsidRDefault="00427EA5" w:rsidP="00427EA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5DD06B" w14:textId="1433B8BD" w:rsidR="00427EA5" w:rsidRDefault="00427EA5" w:rsidP="00427EA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1F42F01F" wp14:editId="66A7A16B">
            <wp:extent cx="4219575" cy="3164900"/>
            <wp:effectExtent l="0" t="0" r="0" b="0"/>
            <wp:docPr id="1713964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64088" name="Obrázek 17139640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825" cy="31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851D" w14:textId="1BBFCE8B" w:rsidR="00DF2743" w:rsidRDefault="00DF2743" w:rsidP="00DF2743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7616FB" w14:textId="501289AC" w:rsidR="00427EA5" w:rsidRDefault="00427EA5" w:rsidP="00427EA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743">
        <w:rPr>
          <w:rFonts w:ascii="Arial" w:hAnsi="Arial" w:cs="Arial"/>
          <w:b/>
          <w:bCs/>
          <w:color w:val="000000"/>
          <w:sz w:val="20"/>
          <w:szCs w:val="20"/>
        </w:rPr>
        <w:t>Obr.</w:t>
      </w:r>
      <w:r w:rsidR="0042732A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F2743">
        <w:rPr>
          <w:rFonts w:ascii="Arial" w:hAnsi="Arial" w:cs="Arial"/>
          <w:b/>
          <w:bCs/>
          <w:color w:val="000000"/>
          <w:sz w:val="20"/>
          <w:szCs w:val="20"/>
        </w:rPr>
        <w:t>: 3D pohled do nitra tokamaku COMPASS-U</w:t>
      </w:r>
    </w:p>
    <w:p w14:paraId="0B3B34A6" w14:textId="77777777" w:rsidR="00DF2743" w:rsidRDefault="00DF2743" w:rsidP="00DF2743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57BBC2" w14:textId="6AD65E46" w:rsidR="00DF2743" w:rsidRPr="00DF2743" w:rsidRDefault="00DF2743" w:rsidP="00DF2743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CEB898F" wp14:editId="3308FC9B">
            <wp:extent cx="4190732" cy="4457700"/>
            <wp:effectExtent l="0" t="0" r="635" b="0"/>
            <wp:docPr id="1" name="Picture 1" descr="COMPAS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SS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94" cy="446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C0F5" w14:textId="77777777" w:rsidR="00721EFD" w:rsidRDefault="00721EFD" w:rsidP="00806494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D3207D" w14:textId="77777777" w:rsidR="00DF2743" w:rsidRPr="002F706E" w:rsidRDefault="00DF2743" w:rsidP="00806494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FC73FC" w14:textId="77777777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55182" w:rsidRPr="00B666BF">
        <w:rPr>
          <w:rFonts w:ascii="Arial" w:hAnsi="Arial" w:cs="Arial"/>
          <w:b/>
          <w:color w:val="000000"/>
          <w:sz w:val="22"/>
          <w:szCs w:val="22"/>
        </w:rPr>
        <w:t>Wilo</w:t>
      </w:r>
      <w:proofErr w:type="spellEnd"/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CFA637D" w14:textId="77777777" w:rsidR="002628E3" w:rsidRPr="00B666BF" w:rsidRDefault="00AA06B0" w:rsidP="00B666BF">
      <w:pPr>
        <w:spacing w:line="288" w:lineRule="auto"/>
        <w:jc w:val="both"/>
        <w:rPr>
          <w:rFonts w:cs="Arial"/>
          <w:sz w:val="22"/>
          <w:szCs w:val="22"/>
        </w:rPr>
      </w:pPr>
      <w:hyperlink r:id="rId12" w:history="1">
        <w:proofErr w:type="spellStart"/>
        <w:r w:rsidRPr="00B666BF">
          <w:rPr>
            <w:rStyle w:val="Hypertextovodkaz"/>
            <w:rFonts w:cs="Arial"/>
            <w:sz w:val="22"/>
            <w:szCs w:val="22"/>
          </w:rPr>
          <w:t>Wilo</w:t>
        </w:r>
        <w:proofErr w:type="spellEnd"/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</w:t>
      </w:r>
      <w:r w:rsidRPr="00B666BF">
        <w:rPr>
          <w:rFonts w:cs="Arial"/>
          <w:sz w:val="22"/>
          <w:szCs w:val="22"/>
        </w:rPr>
        <w:lastRenderedPageBreak/>
        <w:t xml:space="preserve">založena roku 1872 v Dortmundu, v průběhu své dlouhé a úspěšné historie se rozvinula do podoby významného globálního hráče. V současnosti zaměstnává více než 8 </w:t>
      </w:r>
      <w:r w:rsidR="00C323A8"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 xml:space="preserve">00 lidí po celém světě. Skupina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věnuje zvláštní pozornost globálním trendům jako je urbanizace, změna klimatu, řešení nedostatku vody a zvýšení energetické soběstačnosti, stejně jako technologickému pokroku a digitalizaci.</w:t>
      </w:r>
      <w:r w:rsidR="00E034CE" w:rsidRPr="00B666BF">
        <w:rPr>
          <w:rFonts w:cs="Arial"/>
          <w:sz w:val="22"/>
          <w:szCs w:val="22"/>
        </w:rPr>
        <w:t xml:space="preserve"> </w:t>
      </w:r>
      <w:proofErr w:type="spellStart"/>
      <w:r w:rsidR="006F5705" w:rsidRPr="00B666BF">
        <w:rPr>
          <w:rFonts w:cs="Arial"/>
          <w:sz w:val="22"/>
          <w:szCs w:val="22"/>
        </w:rPr>
        <w:t>Wilo</w:t>
      </w:r>
      <w:proofErr w:type="spellEnd"/>
      <w:r w:rsidR="00E034CE" w:rsidRPr="00B666BF">
        <w:rPr>
          <w:rFonts w:cs="Arial"/>
          <w:sz w:val="22"/>
          <w:szCs w:val="22"/>
        </w:rPr>
        <w:t xml:space="preserve"> je členem České rady pro šetrné budovy, která se zaměřuje na snižování negativní</w:t>
      </w:r>
      <w:r w:rsidR="006F5705" w:rsidRPr="00B666BF">
        <w:rPr>
          <w:rFonts w:cs="Arial"/>
          <w:sz w:val="22"/>
          <w:szCs w:val="22"/>
        </w:rPr>
        <w:t>ch</w:t>
      </w:r>
      <w:r w:rsidR="00E034CE" w:rsidRPr="00B666BF">
        <w:rPr>
          <w:rFonts w:cs="Arial"/>
          <w:sz w:val="22"/>
          <w:szCs w:val="22"/>
        </w:rPr>
        <w:t xml:space="preserve"> dopadů budov na životní prostředí.</w:t>
      </w:r>
    </w:p>
    <w:p w14:paraId="7CC77D2F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3DD9B2D2" w14:textId="77777777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444B78" w14:textId="77777777" w:rsidR="005417F5" w:rsidRDefault="005417F5" w:rsidP="00663A1B"/>
    <w:p w14:paraId="310FF14B" w14:textId="77777777" w:rsidR="00B64C1F" w:rsidRPr="00B666BF" w:rsidRDefault="00B64C1F" w:rsidP="00B91129"/>
    <w:sectPr w:rsidR="00B64C1F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50AB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6AF6"/>
    <w:rsid w:val="00306D32"/>
    <w:rsid w:val="00307106"/>
    <w:rsid w:val="0030722A"/>
    <w:rsid w:val="00307BB5"/>
    <w:rsid w:val="003112C4"/>
    <w:rsid w:val="003128A2"/>
    <w:rsid w:val="00312FD1"/>
    <w:rsid w:val="003140C7"/>
    <w:rsid w:val="00314CFA"/>
    <w:rsid w:val="00316ABE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3C05"/>
    <w:rsid w:val="00424247"/>
    <w:rsid w:val="00426D42"/>
    <w:rsid w:val="004272E6"/>
    <w:rsid w:val="0042732A"/>
    <w:rsid w:val="00427759"/>
    <w:rsid w:val="00427D56"/>
    <w:rsid w:val="00427EA5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21EE"/>
    <w:rsid w:val="004D2BFF"/>
    <w:rsid w:val="004D3AAC"/>
    <w:rsid w:val="004D47BA"/>
    <w:rsid w:val="004D47CE"/>
    <w:rsid w:val="004D5B81"/>
    <w:rsid w:val="004D5C0E"/>
    <w:rsid w:val="004D5CA6"/>
    <w:rsid w:val="004D7FAE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52595"/>
    <w:rsid w:val="00752B97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5E47"/>
    <w:rsid w:val="00A2781F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4837"/>
    <w:rsid w:val="00B0501B"/>
    <w:rsid w:val="00B05492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312F"/>
    <w:rsid w:val="00BB3752"/>
    <w:rsid w:val="00BB4221"/>
    <w:rsid w:val="00BB4539"/>
    <w:rsid w:val="00BB624D"/>
    <w:rsid w:val="00BB7E7F"/>
    <w:rsid w:val="00BC066C"/>
    <w:rsid w:val="00BC1EB0"/>
    <w:rsid w:val="00BC29F1"/>
    <w:rsid w:val="00BC3A0D"/>
    <w:rsid w:val="00BC4B4A"/>
    <w:rsid w:val="00BC4CC4"/>
    <w:rsid w:val="00BC4DFF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B7"/>
    <w:rsid w:val="00C35D89"/>
    <w:rsid w:val="00C36AD2"/>
    <w:rsid w:val="00C36BB7"/>
    <w:rsid w:val="00C37EFB"/>
    <w:rsid w:val="00C40F5F"/>
    <w:rsid w:val="00C42052"/>
    <w:rsid w:val="00C425AC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25A0"/>
    <w:rsid w:val="00CF4DFE"/>
    <w:rsid w:val="00CF4FB6"/>
    <w:rsid w:val="00CF7761"/>
    <w:rsid w:val="00CF79CF"/>
    <w:rsid w:val="00CF7E68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B6B0717"/>
    <w:rsid w:val="0C50A387"/>
    <w:rsid w:val="0D1AFE1A"/>
    <w:rsid w:val="1071551E"/>
    <w:rsid w:val="162230FB"/>
    <w:rsid w:val="16CE1658"/>
    <w:rsid w:val="186DF0C4"/>
    <w:rsid w:val="18FAEAE9"/>
    <w:rsid w:val="23195A41"/>
    <w:rsid w:val="26E8442D"/>
    <w:rsid w:val="27983F21"/>
    <w:rsid w:val="27B0324D"/>
    <w:rsid w:val="2884148E"/>
    <w:rsid w:val="28848AD7"/>
    <w:rsid w:val="291AE725"/>
    <w:rsid w:val="2AB4CC9A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DDD5F83"/>
    <w:rsid w:val="3ED94960"/>
    <w:rsid w:val="4443EF93"/>
    <w:rsid w:val="44A9292D"/>
    <w:rsid w:val="46ABD5EC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lo.com/cz/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91C3B76B-659A-44AC-957A-886113C4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Crest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2025-08-28T12:27:00Z</cp:lastPrinted>
  <dcterms:created xsi:type="dcterms:W3CDTF">2025-09-15T08:56:00Z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